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5A500" w14:textId="72B881F3" w:rsidR="00C5533B" w:rsidRDefault="00C5533B">
      <w:r>
        <w:t xml:space="preserve">The persistent instructions influenced the response by using the pervious context to further the discussion. By having the instructions, it shapes the AI to think in a certain way.  Having the instructions </w:t>
      </w:r>
      <w:r w:rsidRPr="00C5533B">
        <w:t xml:space="preserve">guide the </w:t>
      </w:r>
      <w:r w:rsidR="00393580">
        <w:t>responses</w:t>
      </w:r>
      <w:r w:rsidRPr="00C5533B">
        <w:t>,</w:t>
      </w:r>
      <w:r w:rsidR="00393580">
        <w:t xml:space="preserve"> it frames the responses to the persistent instructions </w:t>
      </w:r>
      <w:r w:rsidRPr="00C5533B">
        <w:t xml:space="preserve">, and </w:t>
      </w:r>
      <w:r w:rsidR="00393580">
        <w:t xml:space="preserve">adjusts the </w:t>
      </w:r>
      <w:r w:rsidRPr="00C5533B">
        <w:t>level of detail the AI us</w:t>
      </w:r>
      <w:r>
        <w:t>es</w:t>
      </w:r>
      <w:r w:rsidRPr="00C5533B">
        <w:t xml:space="preserve">. </w:t>
      </w:r>
      <w:r>
        <w:t>With the instructions</w:t>
      </w:r>
      <w:r w:rsidRPr="00C5533B">
        <w:t xml:space="preserve"> the AI doesn’t need to be reminded of your preferences every time</w:t>
      </w:r>
      <w:r>
        <w:t xml:space="preserve">, </w:t>
      </w:r>
      <w:r w:rsidRPr="00C5533B">
        <w:t xml:space="preserve">it already adapts its responses to match them. </w:t>
      </w:r>
    </w:p>
    <w:sectPr w:rsidR="00C55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A1"/>
    <w:rsid w:val="001B7BE9"/>
    <w:rsid w:val="00393580"/>
    <w:rsid w:val="008A521D"/>
    <w:rsid w:val="00A64E00"/>
    <w:rsid w:val="00B912A1"/>
    <w:rsid w:val="00C5533B"/>
    <w:rsid w:val="00D0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A19B"/>
  <w15:chartTrackingRefBased/>
  <w15:docId w15:val="{E533A875-F8D4-4ADE-89FF-A5F2A0D9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Poulson</dc:creator>
  <cp:keywords/>
  <dc:description/>
  <cp:lastModifiedBy>Leon Poulson</cp:lastModifiedBy>
  <cp:revision>3</cp:revision>
  <dcterms:created xsi:type="dcterms:W3CDTF">2026-04-06T03:27:00Z</dcterms:created>
  <dcterms:modified xsi:type="dcterms:W3CDTF">2026-04-06T03:40:00Z</dcterms:modified>
</cp:coreProperties>
</file>