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8"/>
        </w:rPr>
        <w:t>ULMS</w:t>
      </w:r>
    </w:p>
    <w:p>
      <w:pPr>
        <w:jc w:val="center"/>
      </w:pPr>
      <w:r>
        <w:rPr>
          <w:b/>
          <w:sz w:val="36"/>
        </w:rPr>
        <w:t>UNIVERSITY LIBRARY MANAGEMENT SYSTEM</w:t>
      </w:r>
    </w:p>
    <w:p>
      <w:pPr>
        <w:jc w:val="center"/>
      </w:pPr>
      <w:r>
        <w:rPr>
          <w:i/>
          <w:sz w:val="24"/>
        </w:rPr>
        <w:t>Tài liệu tổng quan hệ thống &amp; đặc tả nghiệp vụ</w:t>
      </w:r>
    </w:p>
    <w:p>
      <w:r>
        <w:br/>
      </w:r>
    </w:p>
    <w:p>
      <w:pPr>
        <w:jc w:val="center"/>
      </w:pPr>
      <w:r>
        <w:rPr>
          <w:sz w:val="26"/>
        </w:rPr>
        <w:t>Tài liệu tóm tắt 10 nội dung chính</w:t>
      </w:r>
    </w:p>
    <w:p>
      <w:r>
        <w:br w:type="page"/>
      </w:r>
    </w:p>
    <w:p>
      <w:pPr>
        <w:pStyle w:val="Heading1"/>
      </w:pPr>
      <w:r>
        <w:t>TỔNG QUAN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Nội dung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Tóm tắt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Tên hệ thống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ULMS – University Library Management System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Mục đích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Số hóa quản lý thư viện và cung cấp dịch vụ thư viện trực tuyến.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Người dùng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Guest, Reader, Librarian, Admin và System.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Chức năng nổi bật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 cứu sách, đặt giữ, mượn-trả, gia hạn, phạt, thanh toán VietQR, hội viên, báo cáo.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Thanh toán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VietQR / SePay Webhook và thanh toán tiền mặt tại quầy.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Tự động hóa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Cron Job nhắc hạn, tính phạt, hủy reservation quá hạn và xử lý blacklist.</w:t>
            </w:r>
          </w:p>
        </w:tc>
      </w:tr>
    </w:tbl>
    <w:p/>
    <w:p>
      <w:pPr>
        <w:pStyle w:val="Heading1"/>
      </w:pPr>
      <w:r>
        <w:t>1. Website làm gì?</w:t>
      </w:r>
    </w:p>
    <w:p>
      <w:r>
        <w:t>ULMS (University Library Management System) là hệ thống quản lý thư viện đại học toàn diện. Hệ thống gồm cổng dịch vụ trực tuyến cho sinh viên/độc giả và khu vực nghiệp vụ dành cho thủ thư, quản trị viên.</w:t>
      </w:r>
    </w:p>
    <w:p>
      <w:pPr>
        <w:pStyle w:val="Heading1"/>
      </w:pPr>
      <w:r>
        <w:t>2. Website giải quyết vấn đề gì?</w:t>
      </w:r>
    </w:p>
    <w:p>
      <w:pPr>
        <w:pStyle w:val="ListBullet"/>
        <w:spacing w:after="40"/>
      </w:pPr>
      <w:r>
        <w:t>Số hóa và tự động hóa quy trình quản lý thư viện, giảm việc ghi chép thủ công và sai sót.</w:t>
      </w:r>
    </w:p>
    <w:p>
      <w:pPr>
        <w:pStyle w:val="ListBullet"/>
        <w:spacing w:after="40"/>
      </w:pPr>
      <w:r>
        <w:t>Cho phép độc giả tra cứu sách, đặt giữ sách, xem phiếu mượn và xin gia hạn trực tuyến.</w:t>
      </w:r>
    </w:p>
    <w:p>
      <w:pPr>
        <w:pStyle w:val="ListBullet"/>
        <w:spacing w:after="40"/>
      </w:pPr>
      <w:r>
        <w:t>Tự động nhắc hạn trả, tính tiền phạt và khóa quyền mượn đối với tài khoản vi phạm.</w:t>
      </w:r>
    </w:p>
    <w:p>
      <w:pPr>
        <w:pStyle w:val="ListBullet"/>
        <w:spacing w:after="40"/>
      </w:pPr>
      <w:r>
        <w:t>Hỗ trợ thanh toán tiền phạt và đăng ký gói hội viên bằng VietQR/SePay.</w:t>
      </w:r>
    </w:p>
    <w:p>
      <w:pPr>
        <w:pStyle w:val="ListBullet"/>
        <w:spacing w:after="40"/>
      </w:pPr>
      <w:r>
        <w:t>Cung cấp Dashboard và báo cáo về lượt mượn, sách phổ biến, quá hạn và doanh thu.</w:t>
      </w:r>
    </w:p>
    <w:p>
      <w:pPr>
        <w:pStyle w:val="Heading1"/>
      </w:pPr>
      <w:r>
        <w:t>3. Ai sử dụng hệ thống?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Actor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Mô tả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chưa đăng nhập.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Sinh viên/giảng viên sử dụng dịch vụ thư viện.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Librarian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Thủ thư vận hành nghiệp vụ mượn – trả và kho sách.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Quản trị toàn bộ hệ thống và phân quyền.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Cron Job và Webhook thực hiện tác vụ tự động.</w:t>
            </w:r>
          </w:p>
        </w:tc>
      </w:tr>
    </w:tbl>
    <w:p/>
    <w:p>
      <w:pPr>
        <w:pStyle w:val="Heading1"/>
      </w:pPr>
      <w:r>
        <w:t>4. Role của hệ thống</w:t>
      </w:r>
    </w:p>
    <w:p>
      <w:r>
        <w:t>Có 4 role người dùng chính và 1 actor tự động:</w:t>
      </w:r>
    </w:p>
    <w:p>
      <w:pPr>
        <w:pStyle w:val="ListBullet"/>
        <w:spacing w:after="40"/>
      </w:pPr>
      <w:r>
        <w:t>Guest</w:t>
      </w:r>
    </w:p>
    <w:p>
      <w:pPr>
        <w:pStyle w:val="ListBullet"/>
        <w:spacing w:after="40"/>
      </w:pPr>
      <w:r>
        <w:t>Reader</w:t>
      </w:r>
    </w:p>
    <w:p>
      <w:pPr>
        <w:pStyle w:val="ListBullet"/>
        <w:spacing w:after="40"/>
      </w:pPr>
      <w:r>
        <w:t>Librarian</w:t>
      </w:r>
    </w:p>
    <w:p>
      <w:pPr>
        <w:pStyle w:val="ListBullet"/>
        <w:spacing w:after="40"/>
      </w:pPr>
      <w:r>
        <w:t>Admin</w:t>
      </w:r>
    </w:p>
    <w:p>
      <w:pPr>
        <w:pStyle w:val="ListBullet"/>
        <w:spacing w:after="40"/>
      </w:pPr>
      <w:r>
        <w:t>System (Cron Job &amp; Webhook)</w:t>
      </w:r>
    </w:p>
    <w:p>
      <w:pPr>
        <w:pStyle w:val="Heading1"/>
      </w:pPr>
      <w:r>
        <w:t>5. Mỗi Role được làm gì?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Quyền hạn chính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 cứu/tìm kiếm/lọc sách; xem chi tiết và đánh giá; đăng ký; đăng nhập Email/Mật khẩu hoặc Google; khôi phục mật khẩu.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Có quyền Guest; đặt giữ sách; xem/gia hạn phiếu mượn; thanh toán phạt/hội viên VietQR; đánh giá sách; cập nhật profile/avatar.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Librarian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Tạo phiếu mượn tại quầy; duyệt reservation; nhận trả; thu cọc/phạt; CRUD sách/tác giả/NXB/thể loại; blacklist; gửi email; xem Dashboard.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Có quyền Librarian; CRUD người dùng; đổi role; quản lý Membership Plans; điều chỉnh phạt; xóa bình luận; in/xuất biên lai; cấu hình hệ thống.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Tính phạt; gửi email nhắc hạn; hủy reservation quá hạn; xử lý blacklist; nhận SePay Webhook và tự động cập nhật thanh toán.</w:t>
            </w:r>
          </w:p>
        </w:tc>
      </w:tr>
    </w:tbl>
    <w:p/>
    <w:p>
      <w:pPr>
        <w:pStyle w:val="Heading1"/>
      </w:pPr>
      <w:r>
        <w:t>6. Các chức năng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Chức năng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Mô tả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Xác thực &amp; tài khoản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Đăng ký, đăng nhập Email/Google, Face-API, quên mật khẩu, quản lý profile.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 cứu &amp; tìm kiếm sách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Tìm kiếm, lọc theo thể loại/tác giả/NXB và kiểm tra số bản sao.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Đặt giữ sách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Reader đặt sách online; reservation được giữ tối đa 3 ngày sau khi duyệt.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Mượn – trả sách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Lập phiếu mượn tại quầy, trả toàn bộ/trả từng cuốn và gia hạn.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Tiền phạt &amp; VietQR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Tính phạt tự động và thanh toán qua VietQR/SePay.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Membership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Đăng ký Basic/Standard/Premium và hưởng ưu đãi tiền cọc.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Blacklist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Khóa quyền mượn đối với độc giả vi phạm theo quy định.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Thông báo &amp; Email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Thông báo trong hệ thống và email nhắc trả sách.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Quản lý kho sách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CRUD sách, tác giả, thể loại, NXB; import Excel/CSV.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Dashboard &amp; biên lai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Thống kê mượn, top sách, doanh thu và in biên lai.</w:t>
            </w:r>
          </w:p>
        </w:tc>
      </w:tr>
    </w:tbl>
    <w:p/>
    <w:p>
      <w:pPr>
        <w:pStyle w:val="Heading1"/>
      </w:pPr>
      <w:r>
        <w:t>7. Các Entity / dữ liệu cần quản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Entity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Ý nghĩa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Người dùng, role, email, avatar, trạng thái, blacklist.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Đầu sách: tên, ISBN, giá, ảnh, số lượng, mô tả.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Bản sao vật lý: mã copy/barcode, AVAILABLE/BORROWED/LOST/DAMAGED.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Author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Tác giả và tiểu sử.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Thể loại và mô tả.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Publisher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Nhà xuất bản và địa chỉ.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BorrowRecord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Phiếu mượn tổng: độc giả, thủ thư, ngày mượn, hạn trả, cọc, phạt.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BorrowDetail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Chi tiết từng bản sao được mượn và ngày trả thực tế.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Reservation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Đơn đặt giữ sách và trạng thái.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Khoản phạt, lý do, số tiền và trạng thái.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Giao dịch FINE/MEMBERSHIP bằng CASH/VIETQR.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MembershipPlan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Gói hội viên, giá, thời hạn và ưu đãi cọc.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UserMembership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Lịch sử gói hội viên của người dùng.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Đánh giá 1–5 sao và nội dung.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Notification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Thông báo gửi đến người dùng.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Các tham số cấu hình của hệ thống.</w:t>
            </w:r>
          </w:p>
        </w:tc>
      </w:tr>
    </w:tbl>
    <w:p/>
    <w:p>
      <w:pPr>
        <w:pStyle w:val="Heading1"/>
      </w:pPr>
      <w:r>
        <w:t>8. Quan hệ giữa các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Entity 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Entity B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Cardinality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Giải thích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user có nhiều phiếu mượn.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Reservation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user có nhiều đơn đặt giữ.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user có thể đánh giá nhiều sách.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UserMembership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user có lịch sử nhiều gói.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Payment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user có nhiều giao dịch.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đầu sách có nhiều bản sao vật lý.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Category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 –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Mỗi sách thuộc một thể loại theo mô hình hiện tại.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Author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 –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Mỗi sách gắn một tác giả theo mô hình hiện tại.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Publisher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 –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Mỗi sách gắn một NXB.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Reservation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sách có thể được nhiều reservation theo thời gian.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sách có nhiều đánh giá.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BorrowDetail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phiếu mượn chứa nhiều chi tiết.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BorrowDetail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 –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Mỗi chi tiết mượn chỉ định một bản sao.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BorrowRecord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– 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Phiếu mượn có thể phát sinh tiền phạt.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UserMembership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MembershipPlan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 –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Nhiều lượt đăng ký có thể dùng cùng một gói.</w:t>
            </w:r>
          </w:p>
        </w:tc>
      </w:tr>
    </w:tbl>
    <w:p/>
    <w:p>
      <w:r>
        <w:t>Luồng quan hệ dễ nhớ: User → BorrowRecord → BorrowDetail → Copy → Book.</w:t>
      </w:r>
    </w:p>
    <w:p>
      <w:r>
        <w:t>Ngoài ra: User → Reservation/Review/Payment/UserMembership; Book → Category/Author/Publisher.</w:t>
      </w:r>
    </w:p>
    <w:p>
      <w:pPr>
        <w:pStyle w:val="Heading1"/>
      </w:pPr>
      <w:r>
        <w:t>9. Quy trình sử dụng chính</w:t>
      </w:r>
    </w:p>
    <w:p>
      <w:pPr>
        <w:pStyle w:val="Heading2"/>
      </w:pPr>
      <w:r>
        <w:t>9.1. Đặt giữ sách Online</w:t>
      </w:r>
    </w:p>
    <w:p>
      <w:r>
        <w:t>1. Reader tìm sách → chọn “Đặt giữ sách”.</w:t>
      </w:r>
    </w:p>
    <w:p>
      <w:r>
        <w:t>2. System kiểm tra blacklist và số bản sao khả dụng.</w:t>
      </w:r>
    </w:p>
    <w:p>
      <w:r>
        <w:t>3. Nếu hợp lệ → tạo Reservation ở trạng thái PENDING.</w:t>
      </w:r>
    </w:p>
    <w:p>
      <w:r>
        <w:t>4. Librarian duyệt → APPROVED; sách được giữ tối đa 3 ngày.</w:t>
      </w:r>
    </w:p>
    <w:p>
      <w:r>
        <w:t>5. Reader đến thư viện → Librarian xác nhận → tạo BorrowRecord và chuyển Copy sang BORROWED.</w:t>
      </w:r>
    </w:p>
    <w:p>
      <w:r>
        <w:t>6. Nếu quá 3 ngày không đến nhận → Cron Job chuyển reservation thành EXPIRED và nhả sách.</w:t>
      </w:r>
    </w:p>
    <w:p>
      <w:pPr>
        <w:pStyle w:val="Heading2"/>
      </w:pPr>
      <w:r>
        <w:t>9.2. Mượn &amp; trả sách tại quầy</w:t>
      </w:r>
    </w:p>
    <w:p>
      <w:r>
        <w:t>1. Reader cung cấp thông tin/thẻ tại quầy.</w:t>
      </w:r>
    </w:p>
    <w:p>
      <w:r>
        <w:t>2. Librarian chọn Reader và quét/chọn các Copy.</w:t>
      </w:r>
    </w:p>
    <w:p>
      <w:r>
        <w:t>3. System tính hạn trả và tiền cọc theo giá sách + Membership.</w:t>
      </w:r>
    </w:p>
    <w:p>
      <w:r>
        <w:t>4. Librarian thu cọc nếu có và tạo BorrowRecord.</w:t>
      </w:r>
    </w:p>
    <w:p>
      <w:r>
        <w:t>5. Khi trả sách → Librarian xác nhận trả → Copy chuyển về AVAILABLE.</w:t>
      </w:r>
    </w:p>
    <w:p>
      <w:r>
        <w:t>6. Nếu quá hạn → System sinh Fine theo số ngày trễ.</w:t>
      </w:r>
    </w:p>
    <w:p>
      <w:pPr>
        <w:pStyle w:val="Heading2"/>
      </w:pPr>
      <w:r>
        <w:t>9.3. Thanh toán Fine / Membership bằng VietQR</w:t>
      </w:r>
    </w:p>
    <w:p>
      <w:r>
        <w:t>1. Reader chọn khoản phạt hoặc Membership Plan.</w:t>
      </w:r>
    </w:p>
    <w:p>
      <w:r>
        <w:t>2. System tạo mã VietQR và mã nội dung chuyển khoản duy nhất.</w:t>
      </w:r>
    </w:p>
    <w:p>
      <w:r>
        <w:t>3. Reader quét QR bằng ứng dụng ngân hàng.</w:t>
      </w:r>
    </w:p>
    <w:p>
      <w:r>
        <w:t>4. SePay nhận giao dịch và gửi Webhook về ULMS.</w:t>
      </w:r>
    </w:p>
    <w:p>
      <w:r>
        <w:t>5. System đối chiếu mã giao dịch → gạch nợ hoặc kích hoạt Membership.</w:t>
      </w:r>
    </w:p>
    <w:p>
      <w:pPr>
        <w:pStyle w:val="Heading1"/>
      </w:pPr>
      <w:r>
        <w:t>10. Business Rules &amp; Limits</w:t>
      </w:r>
    </w:p>
    <w:p>
      <w:pPr>
        <w:pStyle w:val="Heading2"/>
      </w:pPr>
      <w:r>
        <w:t>10.1. Điều kiện mượn/đặt giữ</w:t>
      </w:r>
    </w:p>
    <w:p>
      <w:pPr>
        <w:pStyle w:val="ListBullet"/>
        <w:spacing w:after="40"/>
      </w:pPr>
      <w:r>
        <w:t>Reader bị blacklist hoặc đang có nợ phạt theo điều kiện hệ thống → không được tạo reservation/phiếu mượn mới.</w:t>
      </w:r>
    </w:p>
    <w:p>
      <w:pPr>
        <w:pStyle w:val="Heading2"/>
      </w:pPr>
      <w:r>
        <w:t>10.2. Hạn mượn &amp; tiền cọc theo giá sách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Giá sách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Hạn mượn tối đa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Tiền cọc cơ bản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≤ 200.000đ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 ngày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&gt; 200.000đ – 500.000đ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14 ngày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50.000đ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&gt; 500.000đ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ngày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200.000đ</w:t>
            </w:r>
          </w:p>
        </w:tc>
      </w:tr>
    </w:tbl>
    <w:p/>
    <w:p>
      <w:pPr>
        <w:pStyle w:val="Heading2"/>
      </w:pPr>
      <w:r>
        <w:t>10.3. Ưu đãi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Gói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Ưu đãi tiền cọc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BASIC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Miễn 100% cọc cho sách &lt; 200.000đ.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STANDARD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Giảm 50% cọc; sách &gt; 500.000đ tối đa 100.000đ.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PREMIUM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Miễn 100% cọc cho sách &lt; 500.000đ.</w:t>
            </w:r>
          </w:p>
        </w:tc>
      </w:tr>
    </w:tbl>
    <w:p/>
    <w:p>
      <w:pPr>
        <w:pStyle w:val="Heading2"/>
      </w:pPr>
      <w:r>
        <w:t>10.4. Reservation</w:t>
      </w:r>
    </w:p>
    <w:p>
      <w:pPr>
        <w:pStyle w:val="ListBullet"/>
        <w:spacing w:after="40"/>
      </w:pPr>
      <w:r>
        <w:t>Sau khi được duyệt, sách được giữ tối đa 3 ngày.</w:t>
      </w:r>
    </w:p>
    <w:p>
      <w:pPr>
        <w:pStyle w:val="ListBullet"/>
        <w:spacing w:after="40"/>
      </w:pPr>
      <w:r>
        <w:t>Quá thời hạn mà Reader không đến nhận → tự động EXPIRED.</w:t>
      </w:r>
    </w:p>
    <w:p>
      <w:pPr>
        <w:pStyle w:val="Heading2"/>
      </w:pPr>
      <w:r>
        <w:t>10.5. Gia hạn</w:t>
      </w:r>
    </w:p>
    <w:p>
      <w:pPr>
        <w:pStyle w:val="ListBullet"/>
        <w:spacing w:after="40"/>
      </w:pPr>
      <w:r>
        <w:t>Mỗi phiếu mượn được gia hạn online tối đa 1 lần.</w:t>
      </w:r>
    </w:p>
    <w:p>
      <w:pPr>
        <w:pStyle w:val="ListBullet"/>
        <w:spacing w:after="40"/>
      </w:pPr>
      <w:r>
        <w:t>Chỉ gia hạn khi chưa quá hạn và sách chưa có reservation của người khác.</w:t>
      </w:r>
    </w:p>
    <w:p>
      <w:pPr>
        <w:pStyle w:val="Heading2"/>
      </w:pPr>
      <w:r>
        <w:t>10.6. Fine &amp; Blacklist</w:t>
      </w:r>
    </w:p>
    <w:p>
      <w:pPr>
        <w:pStyle w:val="ListBullet"/>
        <w:spacing w:after="40"/>
      </w:pPr>
      <w:r>
        <w:t>Fine được tính theo số ngày trễ và mức phạt cấu hình trong Settings; ví dụ 5.000đ/ngày/cuốn.</w:t>
      </w:r>
    </w:p>
    <w:p>
      <w:pPr>
        <w:pStyle w:val="ListBullet"/>
        <w:spacing w:after="40"/>
      </w:pPr>
      <w:r>
        <w:t>Reader quá hạn vượt ngưỡng quy định hoặc nợ phạt quá lâu có thể bị Cron Job đưa vào Blacklist.</w:t>
      </w:r>
    </w:p>
    <w:p>
      <w:pPr>
        <w:pStyle w:val="ListBullet"/>
        <w:spacing w:after="40"/>
      </w:pPr>
      <w:r>
        <w:t>Blacklist sẽ khóa quyền mượn/đặt giữ theo quy định hệ thống.</w:t>
      </w:r>
    </w:p>
    <w:p>
      <w:pPr>
        <w:pStyle w:val="Heading1"/>
      </w:pPr>
      <w:r>
        <w:t>11. Tác vụ tự động của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Thời gian / Trigger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Tác vụ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00:05 hằng ngày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Tự động tính/cập nhật tiền phạt trễ hạn.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08:00 hằng ngày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Gửi email nhắc độc giả về sách sắp đến hạn.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Mỗi 5 phút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Kiểm tra reservation quá 3 ngày và chuyển EXPIRED.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Theo lịch blacklist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Kiểm tra vi phạm và khóa tài khoản đủ điều kiện.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SePay Webhook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Nhận thanh toán, gạch nợ Fine hoặc kích hoạt Membership.</w:t>
            </w:r>
          </w:p>
        </w:tc>
      </w:tr>
    </w:tbl>
    <w:p/>
    <w:p>
      <w:pPr>
        <w:pStyle w:val="Heading1"/>
      </w:pPr>
      <w:r>
        <w:t>12. Tóm tắt để thuyết trình</w:t>
      </w:r>
    </w:p>
    <w:p>
      <w:r>
        <w:t>ULMS là hệ thống quản lý thư viện đại học giúp số hóa toàn bộ quy trình từ tra cứu sách, đặt giữ, mượn – trả, gia hạn đến thanh toán tiền phạt và quản lý hội viên. Hệ thống có 4 nhóm người dùng chính là Guest, Reader, Librarian và Admin, bên cạnh System thực hiện các tác vụ tự động. Điểm nổi bật của ULMS là tự động hóa Fine/Blacklist, Reservation, Email Reminder và thanh toán VietQR thông qua SePay.</w:t>
      </w:r>
    </w:p>
    <w:p>
      <w:pPr>
        <w:pStyle w:val="Heading1"/>
      </w:pPr>
      <w:r>
        <w:t>13. Luồng tổng quát dễ nhớ</w:t>
      </w:r>
    </w:p>
    <w:p>
      <w:pPr>
        <w:jc w:val="center"/>
      </w:pPr>
      <w:r>
        <w:rPr>
          <w:b/>
          <w:sz w:val="22"/>
        </w:rPr>
        <w:t>Guest → Login → Reader → Search Book → Reservation → Librarian → Borrow → Return → Fine/Payment</w:t>
        <w:br/>
        <w:t xml:space="preserve">                                      ↓</w:t>
        <w:br/>
        <w:t xml:space="preserve">                              Membership / VietQR / SePay</w:t>
        <w:br/>
        <w:t xml:space="preserve">                                      ↓</w:t>
        <w:br/>
        <w:t xml:space="preserve">                         System: Cron + Email + Blacklist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ULMS – University Library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