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8F9DC" w14:textId="7A2BAB40" w:rsidR="00C321B7" w:rsidRPr="00C321B7" w:rsidRDefault="00C321B7" w:rsidP="00C321B7">
      <w:pPr>
        <w:pStyle w:val="Title"/>
        <w:jc w:val="center"/>
        <w:rPr>
          <w:rFonts w:ascii="Times New Roman" w:hAnsi="Times New Roman" w:cs="Times New Roman"/>
          <w:color w:val="5B9BD5" w:themeColor="accent1"/>
        </w:rPr>
      </w:pPr>
      <w:r w:rsidRPr="00C321B7">
        <w:rPr>
          <w:rFonts w:ascii="Times New Roman" w:hAnsi="Times New Roman" w:cs="Times New Roman"/>
          <w:color w:val="5B9BD5" w:themeColor="accent1"/>
        </w:rPr>
        <w:t>Capabilities &amp; Insights Analys</w:t>
      </w:r>
      <w:r w:rsidRPr="00C321B7">
        <w:rPr>
          <w:rFonts w:ascii="Times New Roman" w:hAnsi="Times New Roman" w:cs="Times New Roman"/>
          <w:color w:val="5B9BD5" w:themeColor="accent1"/>
        </w:rPr>
        <w:t>is</w:t>
      </w:r>
      <w:r w:rsidRPr="00C321B7">
        <w:rPr>
          <w:rFonts w:ascii="Times New Roman" w:hAnsi="Times New Roman" w:cs="Times New Roman"/>
          <w:color w:val="5B9BD5" w:themeColor="accent1"/>
        </w:rPr>
        <w:t xml:space="preserve"> – </w:t>
      </w:r>
      <w:proofErr w:type="spellStart"/>
      <w:r w:rsidRPr="00C321B7">
        <w:rPr>
          <w:rFonts w:ascii="Times New Roman" w:hAnsi="Times New Roman" w:cs="Times New Roman"/>
          <w:color w:val="5B9BD5" w:themeColor="accent1"/>
        </w:rPr>
        <w:t>SHaPE</w:t>
      </w:r>
      <w:proofErr w:type="spellEnd"/>
      <w:r w:rsidRPr="00C321B7">
        <w:rPr>
          <w:rFonts w:ascii="Times New Roman" w:hAnsi="Times New Roman" w:cs="Times New Roman"/>
          <w:color w:val="5B9BD5" w:themeColor="accent1"/>
        </w:rPr>
        <w:t xml:space="preserve"> (Social, Healthcare &amp; Public Entity)</w:t>
      </w:r>
    </w:p>
    <w:p w14:paraId="2B373756" w14:textId="77777777" w:rsidR="00C321B7" w:rsidRPr="00C321B7" w:rsidRDefault="00C321B7" w:rsidP="00C321B7">
      <w:pPr>
        <w:jc w:val="center"/>
        <w:rPr>
          <w:b/>
          <w:bCs/>
          <w:sz w:val="24"/>
          <w:szCs w:val="24"/>
        </w:rPr>
      </w:pPr>
    </w:p>
    <w:p w14:paraId="2FF65825" w14:textId="7BC9A4B6" w:rsidR="00C321B7" w:rsidRDefault="00C321B7" w:rsidP="00C321B7">
      <w:pPr>
        <w:pStyle w:val="Heading2"/>
        <w:jc w:val="center"/>
      </w:pPr>
      <w:r w:rsidRPr="00C321B7">
        <w:t>Public Sector-Oriented Financial and Operational Insights for Hospital Systems</w:t>
      </w:r>
    </w:p>
    <w:p w14:paraId="3495B1BD" w14:textId="77777777" w:rsidR="00C321B7" w:rsidRDefault="00C321B7" w:rsidP="00C321B7">
      <w:pPr>
        <w:rPr>
          <w:sz w:val="24"/>
          <w:szCs w:val="24"/>
        </w:rPr>
      </w:pPr>
    </w:p>
    <w:p w14:paraId="18A05A83" w14:textId="59E74069" w:rsidR="00C321B7" w:rsidRPr="00C321B7" w:rsidRDefault="00C321B7" w:rsidP="00C321B7">
      <w:pPr>
        <w:rPr>
          <w:rFonts w:asciiTheme="majorHAnsi" w:hAnsiTheme="majorHAnsi" w:cs="Times New Roman"/>
          <w:b/>
          <w:bCs/>
          <w:sz w:val="28"/>
          <w:szCs w:val="28"/>
        </w:rPr>
      </w:pPr>
      <w:r w:rsidRPr="00C321B7">
        <w:rPr>
          <w:rFonts w:asciiTheme="majorHAnsi" w:hAnsiTheme="majorHAnsi" w:cs="Times New Roman"/>
          <w:b/>
          <w:bCs/>
          <w:sz w:val="28"/>
          <w:szCs w:val="28"/>
        </w:rPr>
        <w:t>Aim</w:t>
      </w:r>
      <w:r w:rsidRPr="00C321B7">
        <w:rPr>
          <w:rFonts w:asciiTheme="majorHAnsi" w:hAnsiTheme="majorHAnsi" w:cs="Times New Roman"/>
          <w:b/>
          <w:bCs/>
          <w:sz w:val="28"/>
          <w:szCs w:val="28"/>
        </w:rPr>
        <w:t>:</w:t>
      </w:r>
    </w:p>
    <w:p w14:paraId="5ABD099D" w14:textId="77777777" w:rsidR="00C321B7" w:rsidRPr="00C321B7" w:rsidRDefault="00C321B7" w:rsidP="00C321B7">
      <w:pPr>
        <w:numPr>
          <w:ilvl w:val="0"/>
          <w:numId w:val="1"/>
        </w:numPr>
        <w:rPr>
          <w:sz w:val="24"/>
          <w:szCs w:val="24"/>
        </w:rPr>
      </w:pPr>
      <w:r w:rsidRPr="00C321B7">
        <w:rPr>
          <w:sz w:val="24"/>
          <w:szCs w:val="24"/>
        </w:rPr>
        <w:t>Provide an actionable overview for public-sector stakeholders on how hospital revenue and cost components shape sustainability, access, and equity.</w:t>
      </w:r>
    </w:p>
    <w:p w14:paraId="2126A474" w14:textId="77777777" w:rsidR="00C321B7" w:rsidRPr="00C321B7" w:rsidRDefault="00C321B7" w:rsidP="00C321B7">
      <w:pPr>
        <w:numPr>
          <w:ilvl w:val="0"/>
          <w:numId w:val="1"/>
        </w:numPr>
        <w:rPr>
          <w:sz w:val="24"/>
          <w:szCs w:val="24"/>
        </w:rPr>
      </w:pPr>
      <w:r w:rsidRPr="00C321B7">
        <w:rPr>
          <w:sz w:val="24"/>
          <w:szCs w:val="24"/>
        </w:rPr>
        <w:t>Translate complex financials into decision-ready insights for policy, funding, and health system planning.</w:t>
      </w:r>
    </w:p>
    <w:p w14:paraId="627FB681" w14:textId="3EF833BE" w:rsidR="00C321B7" w:rsidRPr="00C321B7" w:rsidRDefault="00C321B7" w:rsidP="00C321B7">
      <w:pPr>
        <w:rPr>
          <w:b/>
          <w:bCs/>
          <w:sz w:val="28"/>
          <w:szCs w:val="28"/>
        </w:rPr>
      </w:pPr>
      <w:r w:rsidRPr="00C321B7">
        <w:rPr>
          <w:b/>
          <w:bCs/>
          <w:sz w:val="28"/>
          <w:szCs w:val="28"/>
        </w:rPr>
        <w:t>Approach</w:t>
      </w:r>
      <w:r w:rsidRPr="00C321B7">
        <w:rPr>
          <w:b/>
          <w:bCs/>
          <w:sz w:val="28"/>
          <w:szCs w:val="28"/>
        </w:rPr>
        <w:t>:</w:t>
      </w:r>
    </w:p>
    <w:p w14:paraId="58894DD3" w14:textId="77777777" w:rsidR="00C321B7" w:rsidRPr="00C321B7" w:rsidRDefault="00C321B7" w:rsidP="00C321B7">
      <w:pPr>
        <w:numPr>
          <w:ilvl w:val="0"/>
          <w:numId w:val="2"/>
        </w:numPr>
        <w:rPr>
          <w:sz w:val="24"/>
          <w:szCs w:val="24"/>
        </w:rPr>
      </w:pPr>
      <w:r w:rsidRPr="00C321B7">
        <w:rPr>
          <w:sz w:val="24"/>
          <w:szCs w:val="24"/>
        </w:rPr>
        <w:t>Frame revenue dependence: operating (Net Patient Service, Other Operating) versus non-operating sources.</w:t>
      </w:r>
    </w:p>
    <w:p w14:paraId="267B8520" w14:textId="0A2B9E91" w:rsidR="00C321B7" w:rsidRPr="00C321B7" w:rsidRDefault="00C321B7" w:rsidP="00C321B7">
      <w:pPr>
        <w:numPr>
          <w:ilvl w:val="0"/>
          <w:numId w:val="2"/>
        </w:numPr>
        <w:rPr>
          <w:sz w:val="24"/>
          <w:szCs w:val="24"/>
        </w:rPr>
      </w:pPr>
      <w:r w:rsidRPr="00C321B7">
        <w:rPr>
          <w:sz w:val="24"/>
          <w:szCs w:val="24"/>
        </w:rPr>
        <w:t>Analy</w:t>
      </w:r>
      <w:r>
        <w:rPr>
          <w:sz w:val="24"/>
          <w:szCs w:val="24"/>
        </w:rPr>
        <w:t>s</w:t>
      </w:r>
      <w:r w:rsidRPr="00C321B7">
        <w:rPr>
          <w:sz w:val="24"/>
          <w:szCs w:val="24"/>
        </w:rPr>
        <w:t>e cost posture: Adjusted Direct Expenses vs. Allocated Costs; confirm whether Total Patient Care Costs is a rollup to avoid duplication.</w:t>
      </w:r>
    </w:p>
    <w:p w14:paraId="6BAEDE8F" w14:textId="77777777" w:rsidR="00C321B7" w:rsidRPr="00C321B7" w:rsidRDefault="00C321B7" w:rsidP="00C321B7">
      <w:pPr>
        <w:numPr>
          <w:ilvl w:val="0"/>
          <w:numId w:val="2"/>
        </w:numPr>
        <w:rPr>
          <w:sz w:val="24"/>
          <w:szCs w:val="24"/>
        </w:rPr>
      </w:pPr>
      <w:r w:rsidRPr="00C321B7">
        <w:rPr>
          <w:sz w:val="24"/>
          <w:szCs w:val="24"/>
        </w:rPr>
        <w:t>Map financial pressures to access indicators: staffed beds, outpatient volume, discharges, and patient days.</w:t>
      </w:r>
    </w:p>
    <w:p w14:paraId="2E9D0E29" w14:textId="77777777" w:rsidR="00C321B7" w:rsidRPr="00C321B7" w:rsidRDefault="00C321B7" w:rsidP="00C321B7">
      <w:pPr>
        <w:numPr>
          <w:ilvl w:val="0"/>
          <w:numId w:val="2"/>
        </w:numPr>
        <w:rPr>
          <w:sz w:val="24"/>
          <w:szCs w:val="24"/>
        </w:rPr>
      </w:pPr>
      <w:r w:rsidRPr="00C321B7">
        <w:rPr>
          <w:sz w:val="24"/>
          <w:szCs w:val="24"/>
        </w:rPr>
        <w:t>Segment by community characteristics (rural/urban, safety-net) and scale.</w:t>
      </w:r>
    </w:p>
    <w:p w14:paraId="5A34F842" w14:textId="77777777" w:rsidR="00C321B7" w:rsidRPr="00C321B7" w:rsidRDefault="00C321B7" w:rsidP="00C321B7">
      <w:pPr>
        <w:numPr>
          <w:ilvl w:val="0"/>
          <w:numId w:val="2"/>
        </w:numPr>
        <w:rPr>
          <w:sz w:val="24"/>
          <w:szCs w:val="24"/>
        </w:rPr>
      </w:pPr>
      <w:r w:rsidRPr="00C321B7">
        <w:rPr>
          <w:sz w:val="24"/>
          <w:szCs w:val="24"/>
        </w:rPr>
        <w:t>Develop concise dashboards: operating margin, total margin, overhead ratio, cost per service unit, non-operating share of total revenue.</w:t>
      </w:r>
    </w:p>
    <w:p w14:paraId="3D24F31D" w14:textId="77777777" w:rsidR="00C321B7" w:rsidRPr="00C321B7" w:rsidRDefault="00C321B7" w:rsidP="00C321B7">
      <w:pPr>
        <w:numPr>
          <w:ilvl w:val="0"/>
          <w:numId w:val="2"/>
        </w:numPr>
        <w:rPr>
          <w:sz w:val="24"/>
          <w:szCs w:val="24"/>
        </w:rPr>
      </w:pPr>
      <w:r w:rsidRPr="00C321B7">
        <w:rPr>
          <w:sz w:val="24"/>
          <w:szCs w:val="24"/>
        </w:rPr>
        <w:t>Surface equity considerations: whether cost pressures affect access (staffed beds) and throughput (visits, discharges).</w:t>
      </w:r>
    </w:p>
    <w:p w14:paraId="4D8F7208" w14:textId="563C3532" w:rsidR="00C321B7" w:rsidRPr="00C321B7" w:rsidRDefault="00C321B7" w:rsidP="00C321B7">
      <w:pPr>
        <w:rPr>
          <w:b/>
          <w:bCs/>
          <w:sz w:val="28"/>
          <w:szCs w:val="28"/>
        </w:rPr>
      </w:pPr>
      <w:r w:rsidRPr="00C321B7">
        <w:rPr>
          <w:b/>
          <w:bCs/>
          <w:sz w:val="28"/>
          <w:szCs w:val="28"/>
        </w:rPr>
        <w:t>Insights</w:t>
      </w:r>
      <w:r w:rsidRPr="00C321B7">
        <w:rPr>
          <w:b/>
          <w:bCs/>
          <w:sz w:val="28"/>
          <w:szCs w:val="28"/>
        </w:rPr>
        <w:t>:</w:t>
      </w:r>
    </w:p>
    <w:p w14:paraId="13167639" w14:textId="466EC89D" w:rsidR="00C321B7" w:rsidRPr="00C321B7" w:rsidRDefault="00C321B7" w:rsidP="00C321B7">
      <w:pPr>
        <w:numPr>
          <w:ilvl w:val="0"/>
          <w:numId w:val="3"/>
        </w:numPr>
        <w:rPr>
          <w:sz w:val="24"/>
          <w:szCs w:val="24"/>
        </w:rPr>
      </w:pPr>
      <w:r w:rsidRPr="00C321B7">
        <w:rPr>
          <w:sz w:val="24"/>
          <w:szCs w:val="24"/>
        </w:rPr>
        <w:t>Facilities with high reliance on non-operating revenue face greater fiscal volatility; public financing stability may be mis</w:t>
      </w:r>
      <w:r>
        <w:rPr>
          <w:sz w:val="24"/>
          <w:szCs w:val="24"/>
        </w:rPr>
        <w:t xml:space="preserve"> </w:t>
      </w:r>
      <w:r w:rsidRPr="00C321B7">
        <w:rPr>
          <w:sz w:val="24"/>
          <w:szCs w:val="24"/>
        </w:rPr>
        <w:t>estimated without separating operating performance.</w:t>
      </w:r>
    </w:p>
    <w:p w14:paraId="5FC22FF6" w14:textId="77777777" w:rsidR="00C321B7" w:rsidRPr="00C321B7" w:rsidRDefault="00C321B7" w:rsidP="00C321B7">
      <w:pPr>
        <w:numPr>
          <w:ilvl w:val="0"/>
          <w:numId w:val="3"/>
        </w:numPr>
        <w:rPr>
          <w:sz w:val="24"/>
          <w:szCs w:val="24"/>
        </w:rPr>
      </w:pPr>
      <w:r w:rsidRPr="00C321B7">
        <w:rPr>
          <w:sz w:val="24"/>
          <w:szCs w:val="24"/>
        </w:rPr>
        <w:t>Overhead-heavy institutions often struggle to expand access due to fixed-cost absorption; targeted overhead reforms can unlock capacity.</w:t>
      </w:r>
    </w:p>
    <w:p w14:paraId="37B6E69B" w14:textId="77777777" w:rsidR="00C321B7" w:rsidRPr="00C321B7" w:rsidRDefault="00C321B7" w:rsidP="00C321B7">
      <w:pPr>
        <w:numPr>
          <w:ilvl w:val="0"/>
          <w:numId w:val="3"/>
        </w:numPr>
        <w:rPr>
          <w:sz w:val="24"/>
          <w:szCs w:val="24"/>
        </w:rPr>
      </w:pPr>
      <w:r w:rsidRPr="00C321B7">
        <w:rPr>
          <w:sz w:val="24"/>
          <w:szCs w:val="24"/>
        </w:rPr>
        <w:t>Direct expense spikes correlate with staffing shortages; wage pressures and agency usage elevate unit costs and reduce throughput.</w:t>
      </w:r>
    </w:p>
    <w:p w14:paraId="7EB993E8" w14:textId="77777777" w:rsidR="00C321B7" w:rsidRPr="00C321B7" w:rsidRDefault="00C321B7" w:rsidP="00C321B7">
      <w:pPr>
        <w:numPr>
          <w:ilvl w:val="0"/>
          <w:numId w:val="3"/>
        </w:numPr>
        <w:rPr>
          <w:sz w:val="24"/>
          <w:szCs w:val="24"/>
        </w:rPr>
      </w:pPr>
      <w:r w:rsidRPr="00C321B7">
        <w:rPr>
          <w:sz w:val="24"/>
          <w:szCs w:val="24"/>
        </w:rPr>
        <w:lastRenderedPageBreak/>
        <w:t>Outpatient expansion is a key lever for financial stability in mixed-payer markets but requires careful overhead absorption planning.</w:t>
      </w:r>
    </w:p>
    <w:p w14:paraId="306C360D" w14:textId="0261380B" w:rsidR="00C321B7" w:rsidRPr="00C321B7" w:rsidRDefault="00C321B7" w:rsidP="00C321B7">
      <w:pPr>
        <w:rPr>
          <w:b/>
          <w:bCs/>
          <w:sz w:val="28"/>
          <w:szCs w:val="28"/>
        </w:rPr>
      </w:pPr>
      <w:r w:rsidRPr="00C321B7">
        <w:rPr>
          <w:b/>
          <w:bCs/>
          <w:sz w:val="28"/>
          <w:szCs w:val="28"/>
        </w:rPr>
        <w:t>Problems</w:t>
      </w:r>
      <w:r w:rsidRPr="00C321B7">
        <w:rPr>
          <w:b/>
          <w:bCs/>
          <w:sz w:val="28"/>
          <w:szCs w:val="28"/>
        </w:rPr>
        <w:t>:</w:t>
      </w:r>
    </w:p>
    <w:p w14:paraId="4262537C" w14:textId="77777777" w:rsidR="00C321B7" w:rsidRPr="00C321B7" w:rsidRDefault="00C321B7" w:rsidP="00C321B7">
      <w:pPr>
        <w:numPr>
          <w:ilvl w:val="0"/>
          <w:numId w:val="4"/>
        </w:numPr>
        <w:rPr>
          <w:sz w:val="24"/>
          <w:szCs w:val="24"/>
        </w:rPr>
      </w:pPr>
      <w:r w:rsidRPr="00C321B7">
        <w:rPr>
          <w:sz w:val="24"/>
          <w:szCs w:val="24"/>
        </w:rPr>
        <w:t>Cross-entity comparability limited by allocation methodologies and lack of standardized cost definitions.</w:t>
      </w:r>
    </w:p>
    <w:p w14:paraId="51298FD1" w14:textId="77777777" w:rsidR="00C321B7" w:rsidRPr="00C321B7" w:rsidRDefault="00C321B7" w:rsidP="00C321B7">
      <w:pPr>
        <w:numPr>
          <w:ilvl w:val="0"/>
          <w:numId w:val="4"/>
        </w:numPr>
        <w:rPr>
          <w:sz w:val="24"/>
          <w:szCs w:val="24"/>
        </w:rPr>
      </w:pPr>
      <w:r w:rsidRPr="00C321B7">
        <w:rPr>
          <w:sz w:val="24"/>
          <w:szCs w:val="24"/>
        </w:rPr>
        <w:t>Payer mix and case-mix heterogeneity are not fully visible but materially affect margins and access.</w:t>
      </w:r>
    </w:p>
    <w:p w14:paraId="427F219D" w14:textId="77777777" w:rsidR="00C321B7" w:rsidRPr="00C321B7" w:rsidRDefault="00C321B7" w:rsidP="00C321B7">
      <w:pPr>
        <w:numPr>
          <w:ilvl w:val="0"/>
          <w:numId w:val="4"/>
        </w:numPr>
        <w:rPr>
          <w:sz w:val="24"/>
          <w:szCs w:val="24"/>
        </w:rPr>
      </w:pPr>
      <w:r w:rsidRPr="00C321B7">
        <w:rPr>
          <w:sz w:val="24"/>
          <w:szCs w:val="24"/>
        </w:rPr>
        <w:t>Data latency and one-time adjustments (e.g., COVID-era grants) can skew trend interpretation.</w:t>
      </w:r>
    </w:p>
    <w:p w14:paraId="223951F6" w14:textId="34547008" w:rsidR="00C321B7" w:rsidRPr="00C321B7" w:rsidRDefault="00C321B7" w:rsidP="00C321B7">
      <w:pPr>
        <w:rPr>
          <w:b/>
          <w:bCs/>
          <w:sz w:val="28"/>
          <w:szCs w:val="28"/>
        </w:rPr>
      </w:pPr>
      <w:r w:rsidRPr="00C321B7">
        <w:rPr>
          <w:b/>
          <w:bCs/>
          <w:sz w:val="28"/>
          <w:szCs w:val="28"/>
        </w:rPr>
        <w:t>Recommendations</w:t>
      </w:r>
      <w:r w:rsidRPr="00C321B7">
        <w:rPr>
          <w:b/>
          <w:bCs/>
          <w:sz w:val="28"/>
          <w:szCs w:val="28"/>
        </w:rPr>
        <w:t>:</w:t>
      </w:r>
    </w:p>
    <w:p w14:paraId="0C0A209D" w14:textId="77777777" w:rsidR="00C321B7" w:rsidRPr="00C321B7" w:rsidRDefault="00C321B7" w:rsidP="00C321B7">
      <w:pPr>
        <w:numPr>
          <w:ilvl w:val="0"/>
          <w:numId w:val="5"/>
        </w:numPr>
        <w:rPr>
          <w:sz w:val="24"/>
          <w:szCs w:val="24"/>
        </w:rPr>
      </w:pPr>
      <w:r w:rsidRPr="00C321B7">
        <w:rPr>
          <w:sz w:val="24"/>
          <w:szCs w:val="24"/>
        </w:rPr>
        <w:t>Require standardized reporting: separate operating from non-operating results; document allocation drivers and inclusion rules for Total Patient Care Costs.</w:t>
      </w:r>
    </w:p>
    <w:p w14:paraId="7B91DD21" w14:textId="77777777" w:rsidR="00C321B7" w:rsidRPr="00C321B7" w:rsidRDefault="00C321B7" w:rsidP="00C321B7">
      <w:pPr>
        <w:numPr>
          <w:ilvl w:val="0"/>
          <w:numId w:val="5"/>
        </w:numPr>
        <w:rPr>
          <w:sz w:val="24"/>
          <w:szCs w:val="24"/>
        </w:rPr>
      </w:pPr>
      <w:r w:rsidRPr="00C321B7">
        <w:rPr>
          <w:sz w:val="24"/>
          <w:szCs w:val="24"/>
        </w:rPr>
        <w:t>Fund capacity where marginal cost-effectiveness is highest: support roles that reduce agency staffing, invest in care coordination reducing costly readmissions.</w:t>
      </w:r>
    </w:p>
    <w:p w14:paraId="25DD40BD" w14:textId="77777777" w:rsidR="00C321B7" w:rsidRPr="00C321B7" w:rsidRDefault="00C321B7" w:rsidP="00C321B7">
      <w:pPr>
        <w:numPr>
          <w:ilvl w:val="0"/>
          <w:numId w:val="5"/>
        </w:numPr>
        <w:rPr>
          <w:sz w:val="24"/>
          <w:szCs w:val="24"/>
        </w:rPr>
      </w:pPr>
      <w:r w:rsidRPr="00C321B7">
        <w:rPr>
          <w:sz w:val="24"/>
          <w:szCs w:val="24"/>
        </w:rPr>
        <w:t>Encourage shared services for overhead (IT, revenue cycle) to reduce Allocated Costs burden for smaller hospitals.</w:t>
      </w:r>
    </w:p>
    <w:p w14:paraId="34094EFA" w14:textId="77777777" w:rsidR="00C321B7" w:rsidRPr="00C321B7" w:rsidRDefault="00C321B7" w:rsidP="00C321B7">
      <w:pPr>
        <w:numPr>
          <w:ilvl w:val="0"/>
          <w:numId w:val="5"/>
        </w:numPr>
        <w:rPr>
          <w:sz w:val="24"/>
          <w:szCs w:val="24"/>
        </w:rPr>
      </w:pPr>
      <w:r w:rsidRPr="00C321B7">
        <w:rPr>
          <w:sz w:val="24"/>
          <w:szCs w:val="24"/>
        </w:rPr>
        <w:t>Implement performance compacts: operating KPIs tied to equitable access (e.g., staffed beds per capita, timely outpatient availability).</w:t>
      </w:r>
    </w:p>
    <w:p w14:paraId="6427AF20" w14:textId="77777777" w:rsidR="00C321B7" w:rsidRPr="00C321B7" w:rsidRDefault="00C321B7" w:rsidP="00C321B7">
      <w:pPr>
        <w:numPr>
          <w:ilvl w:val="0"/>
          <w:numId w:val="5"/>
        </w:numPr>
        <w:rPr>
          <w:sz w:val="24"/>
          <w:szCs w:val="24"/>
        </w:rPr>
      </w:pPr>
      <w:r w:rsidRPr="00C321B7">
        <w:rPr>
          <w:sz w:val="24"/>
          <w:szCs w:val="24"/>
        </w:rPr>
        <w:t>Support data modernization: routine publication of normalized metrics and allocation policies for transparency.</w:t>
      </w:r>
    </w:p>
    <w:p w14:paraId="61764473" w14:textId="6E17D22F" w:rsidR="00C321B7" w:rsidRPr="00C321B7" w:rsidRDefault="00C321B7" w:rsidP="00C321B7">
      <w:pPr>
        <w:rPr>
          <w:b/>
          <w:bCs/>
          <w:sz w:val="28"/>
          <w:szCs w:val="28"/>
        </w:rPr>
      </w:pPr>
      <w:r w:rsidRPr="00C321B7">
        <w:rPr>
          <w:b/>
          <w:bCs/>
          <w:sz w:val="28"/>
          <w:szCs w:val="28"/>
        </w:rPr>
        <w:t>Impact / Expected Outcome</w:t>
      </w:r>
      <w:r w:rsidRPr="00C321B7">
        <w:rPr>
          <w:b/>
          <w:bCs/>
          <w:sz w:val="28"/>
          <w:szCs w:val="28"/>
        </w:rPr>
        <w:t>:</w:t>
      </w:r>
    </w:p>
    <w:p w14:paraId="112CEA37" w14:textId="77777777" w:rsidR="00C321B7" w:rsidRPr="00C321B7" w:rsidRDefault="00C321B7" w:rsidP="00C321B7">
      <w:pPr>
        <w:numPr>
          <w:ilvl w:val="0"/>
          <w:numId w:val="6"/>
        </w:numPr>
        <w:rPr>
          <w:sz w:val="24"/>
          <w:szCs w:val="24"/>
        </w:rPr>
      </w:pPr>
      <w:r w:rsidRPr="00C321B7">
        <w:rPr>
          <w:sz w:val="24"/>
          <w:szCs w:val="24"/>
        </w:rPr>
        <w:t>More resilient hospital finances with transparent operating performance, enabling targeted public funding.</w:t>
      </w:r>
    </w:p>
    <w:p w14:paraId="0321EBD1" w14:textId="77777777" w:rsidR="00C321B7" w:rsidRPr="00C321B7" w:rsidRDefault="00C321B7" w:rsidP="00C321B7">
      <w:pPr>
        <w:numPr>
          <w:ilvl w:val="0"/>
          <w:numId w:val="6"/>
        </w:numPr>
        <w:rPr>
          <w:sz w:val="24"/>
          <w:szCs w:val="24"/>
        </w:rPr>
      </w:pPr>
      <w:r w:rsidRPr="00C321B7">
        <w:rPr>
          <w:sz w:val="24"/>
          <w:szCs w:val="24"/>
        </w:rPr>
        <w:t>Improved access through better staffing stability and overhead efficiency.</w:t>
      </w:r>
    </w:p>
    <w:p w14:paraId="47606E5E" w14:textId="77777777" w:rsidR="00C321B7" w:rsidRPr="00C321B7" w:rsidRDefault="00C321B7" w:rsidP="00C321B7">
      <w:pPr>
        <w:numPr>
          <w:ilvl w:val="0"/>
          <w:numId w:val="6"/>
        </w:numPr>
        <w:rPr>
          <w:sz w:val="24"/>
          <w:szCs w:val="24"/>
        </w:rPr>
      </w:pPr>
      <w:r w:rsidRPr="00C321B7">
        <w:rPr>
          <w:sz w:val="24"/>
          <w:szCs w:val="24"/>
        </w:rPr>
        <w:t>Reduced variability across hospitals, supporting equitable service distribution.</w:t>
      </w:r>
    </w:p>
    <w:p w14:paraId="5976E3E4" w14:textId="77777777" w:rsidR="00C321B7" w:rsidRPr="00C321B7" w:rsidRDefault="00C321B7" w:rsidP="00C321B7">
      <w:pPr>
        <w:numPr>
          <w:ilvl w:val="0"/>
          <w:numId w:val="6"/>
        </w:numPr>
        <w:rPr>
          <w:sz w:val="24"/>
          <w:szCs w:val="24"/>
        </w:rPr>
      </w:pPr>
      <w:r w:rsidRPr="00C321B7">
        <w:rPr>
          <w:sz w:val="24"/>
          <w:szCs w:val="24"/>
        </w:rPr>
        <w:t>Anticipated improvements in availability (staffed beds, visit capacity) without disproportionate cost growth.</w:t>
      </w:r>
    </w:p>
    <w:p w14:paraId="63732245" w14:textId="77777777" w:rsidR="00834EF8" w:rsidRPr="00C321B7" w:rsidRDefault="00834EF8">
      <w:pPr>
        <w:rPr>
          <w:sz w:val="24"/>
          <w:szCs w:val="24"/>
        </w:rPr>
      </w:pPr>
    </w:p>
    <w:sectPr w:rsidR="00834EF8" w:rsidRPr="00C32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545F"/>
    <w:multiLevelType w:val="multilevel"/>
    <w:tmpl w:val="F52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370B3"/>
    <w:multiLevelType w:val="multilevel"/>
    <w:tmpl w:val="A43C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194F99"/>
    <w:multiLevelType w:val="multilevel"/>
    <w:tmpl w:val="DE28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5B08F2"/>
    <w:multiLevelType w:val="multilevel"/>
    <w:tmpl w:val="DDF8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CA0122"/>
    <w:multiLevelType w:val="multilevel"/>
    <w:tmpl w:val="68E6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0341AB"/>
    <w:multiLevelType w:val="multilevel"/>
    <w:tmpl w:val="244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4858000">
    <w:abstractNumId w:val="2"/>
  </w:num>
  <w:num w:numId="2" w16cid:durableId="713965942">
    <w:abstractNumId w:val="5"/>
  </w:num>
  <w:num w:numId="3" w16cid:durableId="34015249">
    <w:abstractNumId w:val="0"/>
  </w:num>
  <w:num w:numId="4" w16cid:durableId="253755940">
    <w:abstractNumId w:val="1"/>
  </w:num>
  <w:num w:numId="5" w16cid:durableId="2001229077">
    <w:abstractNumId w:val="3"/>
  </w:num>
  <w:num w:numId="6" w16cid:durableId="573466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B7"/>
    <w:rsid w:val="00834EF8"/>
    <w:rsid w:val="008C395D"/>
    <w:rsid w:val="00C321B7"/>
    <w:rsid w:val="00F0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7CC0"/>
  <w15:chartTrackingRefBased/>
  <w15:docId w15:val="{7B2A4782-BD44-4B93-8BD7-309CC035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1B7"/>
  </w:style>
  <w:style w:type="paragraph" w:styleId="Heading1">
    <w:name w:val="heading 1"/>
    <w:basedOn w:val="Normal"/>
    <w:next w:val="Normal"/>
    <w:link w:val="Heading1Char"/>
    <w:uiPriority w:val="9"/>
    <w:qFormat/>
    <w:rsid w:val="00C32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B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1B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2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B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1B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1B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1B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1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1B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1B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bala</dc:creator>
  <cp:keywords/>
  <dc:description/>
  <cp:lastModifiedBy>hema bala</cp:lastModifiedBy>
  <cp:revision>1</cp:revision>
  <dcterms:created xsi:type="dcterms:W3CDTF">2025-10-04T06:46:00Z</dcterms:created>
  <dcterms:modified xsi:type="dcterms:W3CDTF">2025-10-04T06:56:00Z</dcterms:modified>
</cp:coreProperties>
</file>