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C844" w14:textId="06E4EDEF" w:rsidR="00393641" w:rsidRDefault="00393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</w:p>
    <w:p w14:paraId="178898CF" w14:textId="312C15E4" w:rsidR="00256FCB" w:rsidRDefault="00256F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B37064" w14:textId="6795338A" w:rsidR="00256FCB" w:rsidRDefault="00256FCB" w:rsidP="00256F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dương</w:t>
      </w:r>
      <w:proofErr w:type="spellEnd"/>
    </w:p>
    <w:p w14:paraId="6BEE879F" w14:textId="7B0932D3" w:rsidR="00393641" w:rsidRDefault="00393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EFCE7A" w14:textId="7C4E1116" w:rsidR="00393641" w:rsidRPr="00393641" w:rsidRDefault="00393641">
      <w:pPr>
        <w:rPr>
          <w:rFonts w:ascii="Times-Roman" w:hAnsi="Times-Roman" w:cs="Times-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641">
        <w:rPr>
          <w:rFonts w:ascii="Times-Roman" w:hAnsi="Times-Roman" w:cs="Times-Roman"/>
          <w:sz w:val="28"/>
          <w:szCs w:val="28"/>
          <w:lang w:val="en-US"/>
        </w:rPr>
        <w:t>P = C = K = (Z</w:t>
      </w:r>
      <w:r w:rsidRPr="00256FCB">
        <w:rPr>
          <w:rFonts w:ascii="Times-Roman" w:hAnsi="Times-Roman" w:cs="Times-Roman"/>
          <w:sz w:val="28"/>
          <w:szCs w:val="28"/>
          <w:vertAlign w:val="subscript"/>
          <w:lang w:val="en-US"/>
        </w:rPr>
        <w:t>26</w:t>
      </w:r>
      <w:r w:rsidRPr="00393641">
        <w:rPr>
          <w:rFonts w:ascii="Times-Roman" w:hAnsi="Times-Roman" w:cs="Times-Roman"/>
          <w:sz w:val="28"/>
          <w:szCs w:val="28"/>
          <w:lang w:val="en-US"/>
        </w:rPr>
        <w:t>)</w:t>
      </w:r>
      <w:r w:rsidRPr="00393641">
        <w:rPr>
          <w:rFonts w:ascii="Times-Roman" w:hAnsi="Times-Roman" w:cs="Times-Roman"/>
          <w:sz w:val="28"/>
          <w:szCs w:val="28"/>
          <w:vertAlign w:val="superscript"/>
          <w:lang w:val="en-US"/>
        </w:rPr>
        <w:t>m</w:t>
      </w:r>
    </w:p>
    <w:p w14:paraId="59F2809C" w14:textId="4713DE54" w:rsidR="00393641" w:rsidRDefault="00393641">
      <w:pPr>
        <w:rPr>
          <w:rFonts w:ascii="Times-Roman" w:hAnsi="Times-Roman" w:cs="Times-Roman"/>
          <w:sz w:val="28"/>
          <w:szCs w:val="28"/>
          <w:vertAlign w:val="superscript"/>
          <w:lang w:val="en-US"/>
        </w:rPr>
      </w:pPr>
      <w:r>
        <w:rPr>
          <w:rFonts w:ascii="Times-Roman" w:hAnsi="Times-Roman" w:cs="Times-Roman"/>
          <w:sz w:val="28"/>
          <w:szCs w:val="28"/>
          <w:vertAlign w:val="superscript"/>
          <w:lang w:val="en-US"/>
        </w:rPr>
        <w:tab/>
      </w:r>
    </w:p>
    <w:p w14:paraId="6045074B" w14:textId="1157EE4E" w:rsidR="00393641" w:rsidRDefault="00393641" w:rsidP="00393641">
      <w:pPr>
        <w:ind w:firstLine="720"/>
        <w:rPr>
          <w:rFonts w:ascii="Times-Roman" w:hAnsi="Times-Roman" w:cs="Times-Roman"/>
          <w:sz w:val="28"/>
          <w:szCs w:val="28"/>
          <w:vertAlign w:val="subscript"/>
          <w:lang w:val="en-US"/>
        </w:rPr>
      </w:pPr>
      <w:r>
        <w:rPr>
          <w:rFonts w:ascii="Times-Roman" w:hAnsi="Times-Roman" w:cs="Times-Roman"/>
          <w:sz w:val="28"/>
          <w:szCs w:val="28"/>
          <w:lang w:val="en-US"/>
        </w:rPr>
        <w:t>K = k</w:t>
      </w:r>
      <w:r w:rsidRPr="00393641">
        <w:rPr>
          <w:rFonts w:ascii="Times-Roman" w:hAnsi="Times-Roman" w:cs="Times-Roman"/>
          <w:sz w:val="28"/>
          <w:szCs w:val="28"/>
          <w:vertAlign w:val="subscript"/>
          <w:lang w:val="en-US"/>
        </w:rPr>
        <w:t>1</w:t>
      </w:r>
      <w:r>
        <w:rPr>
          <w:rFonts w:ascii="Times-Roman" w:hAnsi="Times-Roman" w:cs="Times-Roman"/>
          <w:sz w:val="28"/>
          <w:szCs w:val="28"/>
          <w:vertAlign w:val="subscript"/>
          <w:lang w:val="en-US"/>
        </w:rPr>
        <w:t xml:space="preserve">, </w:t>
      </w:r>
      <w:r>
        <w:rPr>
          <w:rFonts w:ascii="Times-Roman" w:hAnsi="Times-Roman" w:cs="Times-Roman"/>
          <w:sz w:val="28"/>
          <w:szCs w:val="28"/>
          <w:lang w:val="en-US"/>
        </w:rPr>
        <w:t>k</w:t>
      </w:r>
      <w:r w:rsidRPr="00393641">
        <w:rPr>
          <w:rFonts w:ascii="Times-Roman" w:hAnsi="Times-Roman" w:cs="Times-Roman"/>
          <w:sz w:val="28"/>
          <w:szCs w:val="28"/>
          <w:vertAlign w:val="subscript"/>
          <w:lang w:val="en-US"/>
        </w:rPr>
        <w:t>2</w:t>
      </w:r>
      <w:r>
        <w:rPr>
          <w:rFonts w:ascii="Times-Roman" w:hAnsi="Times-Roman" w:cs="Times-Roman"/>
          <w:sz w:val="28"/>
          <w:szCs w:val="28"/>
          <w:lang w:val="en-US"/>
        </w:rPr>
        <w:t>, …k</w:t>
      </w:r>
      <w:r w:rsidRPr="00393641">
        <w:rPr>
          <w:rFonts w:ascii="Times-Roman" w:hAnsi="Times-Roman" w:cs="Times-Roman"/>
          <w:sz w:val="28"/>
          <w:szCs w:val="28"/>
          <w:vertAlign w:val="subscript"/>
          <w:lang w:val="en-US"/>
        </w:rPr>
        <w:t>m</w:t>
      </w:r>
    </w:p>
    <w:p w14:paraId="4452B6D8" w14:textId="343D599B" w:rsidR="00393641" w:rsidRDefault="00393641" w:rsidP="004F38D7">
      <w:pPr>
        <w:rPr>
          <w:rFonts w:ascii="Times-Roman" w:hAnsi="Times-Roman" w:cs="Times-Roman"/>
          <w:sz w:val="28"/>
          <w:szCs w:val="28"/>
          <w:vertAlign w:val="subscript"/>
          <w:lang w:val="en-US"/>
        </w:rPr>
      </w:pPr>
    </w:p>
    <w:p w14:paraId="32BAD833" w14:textId="6AFBFF5A" w:rsidR="00256FCB" w:rsidRDefault="00256FCB" w:rsidP="00256FC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6FC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6F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56FCB">
        <w:rPr>
          <w:rFonts w:ascii="Times New Roman" w:eastAsia="Times New Roman" w:hAnsi="Times New Roman" w:cs="Times New Roman"/>
          <w:sz w:val="28"/>
          <w:szCs w:val="28"/>
        </w:rPr>
        <w:t>(x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. . . , 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) = (x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+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+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. . . , x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+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801136" w14:textId="2C2125A7" w:rsidR="00256FCB" w:rsidRDefault="00256FCB" w:rsidP="00256FC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DBF09F" w14:textId="525931B4" w:rsidR="00393641" w:rsidRDefault="00256FCB" w:rsidP="00256FC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56FCB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(y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. . . , 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) = (y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−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−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, . . . , y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 xml:space="preserve"> − k</w:t>
      </w:r>
      <w:r w:rsidRPr="00256FCB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 w:rsidRPr="00256FC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D4A2ED" w14:textId="727B4472" w:rsidR="00256FCB" w:rsidRDefault="00256FCB" w:rsidP="00256FC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DFDCE42" w14:textId="0CDEBC21" w:rsidR="00256FCB" w:rsidRDefault="00256FCB" w:rsidP="00256FC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7E40518" w14:textId="4EDEA970" w:rsidR="00256FCB" w:rsidRDefault="00256FCB" w:rsidP="00256F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lớn</w:t>
      </w:r>
      <w:proofErr w:type="spellEnd"/>
    </w:p>
    <w:p w14:paraId="4F170D98" w14:textId="77777777" w:rsidR="00145B72" w:rsidRDefault="00145B72" w:rsidP="00256F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5E9A2A" w14:textId="76FE5A45" w:rsidR="00256FCB" w:rsidRPr="00145B72" w:rsidRDefault="002F084B" w:rsidP="002F084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ệ</w:t>
      </w:r>
      <w:proofErr w:type="spellEnd"/>
      <w:r w:rsidRP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text </w:t>
      </w:r>
    </w:p>
    <w:p w14:paraId="16D9FB1C" w14:textId="2343B415" w:rsidR="00145B72" w:rsidRPr="00145B72" w:rsidRDefault="00145B72" w:rsidP="00145B7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…)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03EE6" w14:textId="5BBA2C4E" w:rsidR="00145B72" w:rsidRPr="002F084B" w:rsidRDefault="00145B72" w:rsidP="00145B7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D27E8D9" w14:textId="77777777" w:rsidR="00D861B9" w:rsidRDefault="00D861B9" w:rsidP="002F084B">
      <w:pPr>
        <w:pStyle w:val="ListParagraph"/>
        <w:numPr>
          <w:ilvl w:val="0"/>
          <w:numId w:val="4"/>
        </w:numPr>
        <w:spacing w:line="36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Unicode </w:t>
      </w:r>
    </w:p>
    <w:p w14:paraId="0600272E" w14:textId="7B15D080" w:rsidR="00D861B9" w:rsidRDefault="00D861B9" w:rsidP="00D861B9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E96DDAE" w14:textId="62CBEC28" w:rsidR="00D861B9" w:rsidRDefault="00D861B9" w:rsidP="00D861B9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17 plane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  <w:r w:rsidRPr="00D861B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 point.</w:t>
      </w:r>
    </w:p>
    <w:p w14:paraId="442F974B" w14:textId="1F7E2D8F" w:rsidR="00C114AE" w:rsidRPr="00D861B9" w:rsidRDefault="00C114AE" w:rsidP="00D861B9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17 x 2</w:t>
      </w:r>
      <w:r w:rsidRPr="00C114A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1,114,112</w:t>
      </w:r>
    </w:p>
    <w:p w14:paraId="4B433588" w14:textId="7BC85AE4" w:rsidR="002F084B" w:rsidRDefault="00145B72" w:rsidP="00D861B9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dựa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unicode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với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gian</w:t>
      </w:r>
      <w:proofErr w:type="spellEnd"/>
      <w:r w:rsidR="002F084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F1F2725" w14:textId="2D80E081" w:rsidR="00D861B9" w:rsidRDefault="002F084B" w:rsidP="00D861B9">
      <w:pPr>
        <w:pStyle w:val="ListParagraph"/>
        <w:spacing w:line="360" w:lineRule="auto"/>
        <w:ind w:left="1797" w:firstLine="363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 = C = K = (Z</w:t>
      </w:r>
      <w:r w:rsidRPr="002F084B">
        <w:t xml:space="preserve"> </w:t>
      </w:r>
      <w:r w:rsidRPr="002F084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1,114,112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2F084B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3C1F8FFB" w14:textId="048533EC" w:rsidR="00145B72" w:rsidRDefault="00145B72" w:rsidP="00C114A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base64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Latinh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>khó</w:t>
      </w:r>
      <w:proofErr w:type="spellEnd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347A">
        <w:rPr>
          <w:rFonts w:ascii="Times New Roman" w:eastAsia="Times New Roman" w:hAnsi="Times New Roman" w:cs="Times New Roman"/>
          <w:sz w:val="28"/>
          <w:szCs w:val="28"/>
          <w:lang w:val="en-US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90124F5" w14:textId="5053DBAE" w:rsidR="00C114AE" w:rsidRDefault="00D861B9" w:rsidP="00C114A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Base64</w:t>
      </w:r>
    </w:p>
    <w:p w14:paraId="5A470E01" w14:textId="25D988E4" w:rsidR="00C114AE" w:rsidRDefault="00C114AE" w:rsidP="00C114AE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binary sang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binary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ASCII</w:t>
      </w:r>
    </w:p>
    <w:p w14:paraId="25654C0E" w14:textId="34591439" w:rsidR="00C114AE" w:rsidRDefault="0094228A" w:rsidP="00C114AE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95E0" wp14:editId="08976DB9">
                <wp:simplePos x="0" y="0"/>
                <wp:positionH relativeFrom="column">
                  <wp:posOffset>4545367</wp:posOffset>
                </wp:positionH>
                <wp:positionV relativeFrom="paragraph">
                  <wp:posOffset>107759</wp:posOffset>
                </wp:positionV>
                <wp:extent cx="106532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A4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9pt;margin-top:8.5pt;width:8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2B71" wp14:editId="11FB0C1C">
                <wp:simplePos x="0" y="0"/>
                <wp:positionH relativeFrom="column">
                  <wp:posOffset>4154158</wp:posOffset>
                </wp:positionH>
                <wp:positionV relativeFrom="paragraph">
                  <wp:posOffset>107315</wp:posOffset>
                </wp:positionV>
                <wp:extent cx="106532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4929" id="Straight Arrow Connector 3" o:spid="_x0000_s1026" type="#_x0000_t32" style="position:absolute;margin-left:327.1pt;margin-top:8.45pt;width:8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1C7C5" wp14:editId="2E87C9FC">
                <wp:simplePos x="0" y="0"/>
                <wp:positionH relativeFrom="column">
                  <wp:posOffset>3693111</wp:posOffset>
                </wp:positionH>
                <wp:positionV relativeFrom="paragraph">
                  <wp:posOffset>106403</wp:posOffset>
                </wp:positionV>
                <wp:extent cx="124287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47234" id="Straight Arrow Connector 2" o:spid="_x0000_s1026" type="#_x0000_t32" style="position:absolute;margin-left:290.8pt;margin-top:8.4pt;width:9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gồm</w:t>
      </w:r>
      <w:proofErr w:type="spellEnd"/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Z,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z, 0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114AE">
        <w:rPr>
          <w:rFonts w:ascii="Times New Roman" w:eastAsia="Times New Roman" w:hAnsi="Times New Roman" w:cs="Times New Roman"/>
          <w:sz w:val="28"/>
          <w:szCs w:val="28"/>
          <w:lang w:val="en-US"/>
        </w:rPr>
        <w:t>9 , +, /</w:t>
      </w:r>
    </w:p>
    <w:p w14:paraId="54C35A73" w14:textId="4D1CBEAE" w:rsidR="00C114AE" w:rsidRPr="00C114AE" w:rsidRDefault="00C114AE" w:rsidP="00C114AE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hơn</w:t>
      </w:r>
      <w:proofErr w:type="spellEnd"/>
    </w:p>
    <w:p w14:paraId="6C7A4FDA" w14:textId="77777777" w:rsidR="002F084B" w:rsidRPr="002F084B" w:rsidRDefault="002F084B" w:rsidP="002F084B">
      <w:pPr>
        <w:pStyle w:val="ListParagraph"/>
        <w:spacing w:line="36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512B56" w14:textId="5946DA21" w:rsidR="002F084B" w:rsidRPr="0065688E" w:rsidRDefault="002F084B" w:rsidP="00D839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0E2AFBF5" w14:textId="5F9E5EAA" w:rsidR="0065688E" w:rsidRDefault="0065688E" w:rsidP="00F44A17">
      <w:pPr>
        <w:pStyle w:val="ListParagraph"/>
        <w:numPr>
          <w:ilvl w:val="0"/>
          <w:numId w:val="4"/>
        </w:numPr>
        <w:spacing w:line="360" w:lineRule="auto"/>
        <w:ind w:left="1077" w:hanging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txt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python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dung text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A28057" w14:textId="412D0FC7" w:rsidR="0065688E" w:rsidRDefault="0065688E" w:rsidP="00F44A17">
      <w:pPr>
        <w:pStyle w:val="ListParagraph"/>
        <w:numPr>
          <w:ilvl w:val="0"/>
          <w:numId w:val="4"/>
        </w:numPr>
        <w:spacing w:line="360" w:lineRule="auto"/>
        <w:ind w:left="1077" w:hanging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bytes,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byte = 8bits</w:t>
      </w:r>
    </w:p>
    <w:p w14:paraId="78C319CF" w14:textId="63186DAA" w:rsidR="0065688E" w:rsidRDefault="0065688E" w:rsidP="00F44A17">
      <w:pPr>
        <w:pStyle w:val="ListParagraph"/>
        <w:numPr>
          <w:ilvl w:val="0"/>
          <w:numId w:val="4"/>
        </w:numPr>
        <w:spacing w:line="360" w:lineRule="auto"/>
        <w:ind w:left="1077" w:hanging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bits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(0,1, 2, 3,…255)</w:t>
      </w:r>
    </w:p>
    <w:p w14:paraId="3B33FB95" w14:textId="1ADDF58D" w:rsidR="0065688E" w:rsidRPr="00F44A17" w:rsidRDefault="00F44A17" w:rsidP="00F44A17">
      <w:pPr>
        <w:pStyle w:val="ListParagraph"/>
        <w:numPr>
          <w:ilvl w:val="0"/>
          <w:numId w:val="4"/>
        </w:numPr>
        <w:spacing w:line="360" w:lineRule="auto"/>
        <w:ind w:left="1077" w:hanging="3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641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DD37CE8" w14:textId="749F00A2" w:rsidR="00F44A17" w:rsidRDefault="00F44A17" w:rsidP="00F44A17">
      <w:pPr>
        <w:pStyle w:val="ListParagraph"/>
        <w:spacing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 = C = (Z</w:t>
      </w:r>
      <w:r w:rsidRPr="002F084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256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2F084B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12E843C3" w14:textId="30232A73" w:rsidR="00F44A17" w:rsidRPr="00F44A17" w:rsidRDefault="00F44A17" w:rsidP="00F44A17">
      <w:pPr>
        <w:pStyle w:val="ListParagraph"/>
        <w:spacing w:line="360" w:lineRule="auto"/>
        <w:ind w:left="1080"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 = (Z</w:t>
      </w:r>
      <w:r w:rsidRPr="002F084B">
        <w:t xml:space="preserve"> </w:t>
      </w:r>
      <w:r w:rsidRPr="002F084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1,114,112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2F084B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5021DACB" w14:textId="77777777" w:rsidR="00F44A17" w:rsidRPr="002F084B" w:rsidRDefault="00F44A17" w:rsidP="00F44A17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44A17" w:rsidRPr="002F0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9F4"/>
    <w:multiLevelType w:val="hybridMultilevel"/>
    <w:tmpl w:val="894E104E"/>
    <w:lvl w:ilvl="0" w:tplc="22324D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A40B6"/>
    <w:multiLevelType w:val="hybridMultilevel"/>
    <w:tmpl w:val="4760B208"/>
    <w:lvl w:ilvl="0" w:tplc="CD968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C0451"/>
    <w:multiLevelType w:val="hybridMultilevel"/>
    <w:tmpl w:val="4EE6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4588"/>
    <w:multiLevelType w:val="hybridMultilevel"/>
    <w:tmpl w:val="B49E7E72"/>
    <w:lvl w:ilvl="0" w:tplc="3084A3C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7ECAB2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41"/>
    <w:rsid w:val="00081E31"/>
    <w:rsid w:val="00145B72"/>
    <w:rsid w:val="00256FCB"/>
    <w:rsid w:val="002F084B"/>
    <w:rsid w:val="00393641"/>
    <w:rsid w:val="004F38D7"/>
    <w:rsid w:val="0065688E"/>
    <w:rsid w:val="0094228A"/>
    <w:rsid w:val="009E347A"/>
    <w:rsid w:val="00C114AE"/>
    <w:rsid w:val="00C13F31"/>
    <w:rsid w:val="00D861B9"/>
    <w:rsid w:val="00EB6B6C"/>
    <w:rsid w:val="00F4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1906D"/>
  <w15:chartTrackingRefBased/>
  <w15:docId w15:val="{E827BB97-6E55-5543-A19A-2E845647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anhlq</dc:creator>
  <cp:keywords/>
  <dc:description/>
  <cp:lastModifiedBy>anhlq</cp:lastModifiedBy>
  <cp:revision>9</cp:revision>
  <dcterms:created xsi:type="dcterms:W3CDTF">2022-11-17T09:32:00Z</dcterms:created>
  <dcterms:modified xsi:type="dcterms:W3CDTF">2022-11-17T14:35:00Z</dcterms:modified>
</cp:coreProperties>
</file>