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pPr>
        <w:pStyle w:val="2"/>
        <w:bidi w:val="0"/>
      </w:pPr>
      <w:r>
        <w:rPr>
          <w:rFonts w:hint="eastAsia"/>
          <w:lang w:val="en-US" w:eastAsia="zh-CN"/>
        </w:rPr>
        <w:t>实验四.</w:t>
      </w:r>
      <w:r>
        <w:rPr>
          <w:rFonts w:hint="eastAsia"/>
        </w:rPr>
        <w:t>跨交换机基于端口VLAN的划分方法</w:t>
      </w:r>
    </w:p>
    <w:p>
      <w:r>
        <w:drawing>
          <wp:inline distT="0" distB="0" distL="114300" distR="114300">
            <wp:extent cx="5269865" cy="25927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Switch1</w:t>
      </w:r>
    </w:p>
    <w:p>
      <w:r>
        <w:drawing>
          <wp:inline distT="0" distB="0" distL="114300" distR="114300">
            <wp:extent cx="5271135" cy="2325370"/>
            <wp:effectExtent l="0" t="0" r="1206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6650" cy="14224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6950" cy="16827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Switch2</w:t>
      </w:r>
    </w:p>
    <w:p>
      <w:r>
        <w:drawing>
          <wp:inline distT="0" distB="0" distL="114300" distR="114300">
            <wp:extent cx="5274310" cy="1673860"/>
            <wp:effectExtent l="0" t="0" r="889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0250" cy="11811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5100" cy="1073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068705"/>
            <wp:effectExtent l="0" t="0" r="1079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34615"/>
            <wp:effectExtent l="0" t="0" r="127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6200" cy="26733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7850" cy="8763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177540"/>
            <wp:effectExtent l="0" t="0" r="1079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20621F0A"/>
    <w:rsid w:val="23AA2DDC"/>
    <w:rsid w:val="30F9228D"/>
    <w:rsid w:val="35BF0D60"/>
    <w:rsid w:val="44E020CB"/>
    <w:rsid w:val="4A014B5D"/>
    <w:rsid w:val="57FF139C"/>
    <w:rsid w:val="76D8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2023-04-02T07:54:29Z</dcterms:created>
  <dc:creator>user</dc:creator>
  <cp:lastModifiedBy>Sk</cp:lastModifiedBy>
  <dcterms:modified xsi:type="dcterms:W3CDTF">2023-04-02T08:29:31Z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B4B6A28E25374CB192A4FCC0A05F140B_12</vt:lpwstr>
  </property>
</Properties>
</file>