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ind w:left="425" w:leftChars="0" w:hanging="425" w:firstLineChars="0"/>
        <w:rPr>
          <w:rFonts w:hint="default" w:eastAsiaTheme="minorEastAsia"/>
          <w:lang w:val="en-US" w:eastAsia="zh-CN"/>
        </w:rPr>
      </w:pPr>
    </w:p>
    <w:p>
      <w:pPr>
        <w:numPr>
          <w:ilvl w:val="0"/>
          <w:numId w:val="0"/>
        </w:numPr>
        <w:ind w:leftChars="0"/>
        <w:rPr>
          <w:rFonts w:hint="default" w:eastAsiaTheme="minorEastAsia"/>
          <w:lang w:val="en-US" w:eastAsia="zh-CN"/>
        </w:rPr>
      </w:pPr>
      <w:r>
        <w:rPr>
          <w:rFonts w:hint="eastAsia"/>
          <w:lang w:val="en-US" w:eastAsia="zh-CN"/>
        </w:rPr>
        <w:t>(a)</w:t>
      </w:r>
    </w:p>
    <w:p>
      <w:pPr>
        <w:rPr>
          <w:rFonts w:hint="eastAsia"/>
        </w:rPr>
      </w:pPr>
      <w:r>
        <w:rPr>
          <w:rFonts w:hint="eastAsia"/>
        </w:rPr>
        <w:t xml:space="preserve">The given </w:t>
      </w:r>
      <w:r>
        <w:rPr>
          <w:rFonts w:hint="eastAsia"/>
          <w:lang w:val="en-US" w:eastAsia="zh-CN"/>
        </w:rPr>
        <w:t>s</w:t>
      </w:r>
      <w:r>
        <w:rPr>
          <w:rFonts w:hint="eastAsia"/>
        </w:rPr>
        <w:t xml:space="preserve">tate block is a 4x4 matrix where each element is </w:t>
      </w:r>
      <w:r>
        <w:rPr>
          <w:rFonts w:hint="eastAsia"/>
          <w:lang w:val="en-US" w:eastAsia="zh-CN"/>
        </w:rPr>
        <w:t>one</w:t>
      </w:r>
      <w:r>
        <w:rPr>
          <w:rFonts w:hint="eastAsia"/>
        </w:rPr>
        <w:t xml:space="preserve"> byte , thus the size of the block is 16 bytes.</w:t>
      </w:r>
    </w:p>
    <w:p>
      <w:pPr>
        <w:rPr>
          <w:rFonts w:hint="eastAsia"/>
          <w:lang w:val="en-US" w:eastAsia="zh-CN"/>
        </w:rPr>
      </w:pPr>
      <w:r>
        <w:rPr>
          <w:rFonts w:hint="eastAsia"/>
          <w:lang w:val="en-US" w:eastAsia="zh-CN"/>
        </w:rPr>
        <w:t>The new state after applying the AES S-box transformation is as follows:</w:t>
      </w:r>
    </w:p>
    <w:p>
      <w:pPr>
        <w:ind w:firstLine="420" w:firstLineChars="0"/>
        <w:rPr>
          <w:rFonts w:hint="default"/>
          <w:lang w:val="en-US" w:eastAsia="zh-CN"/>
        </w:rPr>
      </w:pPr>
      <w:r>
        <w:rPr>
          <w:rFonts w:hint="eastAsia"/>
          <w:lang w:val="en-US" w:eastAsia="zh-CN"/>
        </w:rPr>
        <w:t>3E CB 59 12</w:t>
      </w:r>
    </w:p>
    <w:p>
      <w:pPr>
        <w:ind w:firstLine="420" w:firstLineChars="0"/>
        <w:rPr>
          <w:rFonts w:hint="default"/>
          <w:lang w:val="en-US" w:eastAsia="zh-CN"/>
        </w:rPr>
      </w:pPr>
      <w:r>
        <w:rPr>
          <w:rFonts w:hint="eastAsia"/>
          <w:lang w:val="en-US" w:eastAsia="zh-CN"/>
        </w:rPr>
        <w:t>F7 25 65 57</w:t>
      </w:r>
    </w:p>
    <w:p>
      <w:pPr>
        <w:ind w:firstLine="420" w:firstLineChars="0"/>
        <w:rPr>
          <w:rFonts w:hint="default"/>
          <w:lang w:val="en-US" w:eastAsia="zh-CN"/>
        </w:rPr>
      </w:pPr>
      <w:r>
        <w:rPr>
          <w:rFonts w:hint="eastAsia"/>
          <w:lang w:val="en-US" w:eastAsia="zh-CN"/>
        </w:rPr>
        <w:t>56 91 2C 66</w:t>
      </w:r>
    </w:p>
    <w:p>
      <w:pPr>
        <w:ind w:firstLine="420" w:firstLineChars="0"/>
        <w:rPr>
          <w:rFonts w:hint="default"/>
          <w:lang w:val="en-US" w:eastAsia="zh-CN"/>
        </w:rPr>
      </w:pPr>
      <w:r>
        <w:rPr>
          <w:rFonts w:hint="eastAsia"/>
          <w:lang w:val="en-US" w:eastAsia="zh-CN"/>
        </w:rPr>
        <w:t>EB 2C D3 F7</w:t>
      </w:r>
    </w:p>
    <w:p>
      <w:pPr>
        <w:numPr>
          <w:ilvl w:val="0"/>
          <w:numId w:val="0"/>
        </w:numPr>
        <w:ind w:leftChars="0"/>
        <w:rPr>
          <w:rFonts w:hint="eastAsia"/>
          <w:lang w:val="en-US" w:eastAsia="zh-CN"/>
        </w:rPr>
      </w:pPr>
      <w:r>
        <w:rPr>
          <w:rFonts w:hint="eastAsia"/>
          <w:lang w:val="en-US" w:eastAsia="zh-CN"/>
        </w:rPr>
        <w:t>(b)</w:t>
      </w:r>
    </w:p>
    <w:p>
      <w:pPr>
        <w:rPr>
          <w:rFonts w:hint="eastAsia"/>
        </w:rPr>
      </w:pPr>
      <w:r>
        <w:rPr>
          <w:rFonts w:hint="eastAsia"/>
        </w:rPr>
        <w:t>For the first row, we have:</w:t>
      </w:r>
    </w:p>
    <w:p>
      <w:pPr>
        <w:rPr>
          <w:rFonts w:hint="eastAsia"/>
        </w:rPr>
      </w:pPr>
    </w:p>
    <w:p>
      <w:pPr>
        <w:rPr>
          <w:rFonts w:hint="eastAsia"/>
        </w:rPr>
      </w:pPr>
      <w:r>
        <w:rPr>
          <w:rFonts w:hint="eastAsia"/>
        </w:rPr>
        <w:t xml:space="preserve">3E </w:t>
      </w:r>
      <w:r>
        <w:rPr>
          <w:rFonts w:hint="eastAsia"/>
          <w:lang w:eastAsia="zh-CN"/>
        </w:rPr>
        <w:t>XOR</w:t>
      </w:r>
      <w:r>
        <w:rPr>
          <w:rFonts w:hint="eastAsia"/>
        </w:rPr>
        <w:t xml:space="preserve"> 36 = 08</w:t>
      </w:r>
      <w:r>
        <w:rPr>
          <w:rFonts w:hint="eastAsia"/>
          <w:lang w:val="en-US" w:eastAsia="zh-CN"/>
        </w:rPr>
        <w:t xml:space="preserve"> </w:t>
      </w:r>
      <w:r>
        <w:rPr>
          <w:rFonts w:hint="eastAsia"/>
        </w:rPr>
        <w:t xml:space="preserve">CB </w:t>
      </w:r>
      <w:r>
        <w:rPr>
          <w:rFonts w:hint="eastAsia"/>
          <w:lang w:eastAsia="zh-CN"/>
        </w:rPr>
        <w:t>XOR</w:t>
      </w:r>
      <w:r>
        <w:rPr>
          <w:rFonts w:hint="eastAsia"/>
        </w:rPr>
        <w:t xml:space="preserve"> 24 = EF</w:t>
      </w:r>
      <w:r>
        <w:rPr>
          <w:rFonts w:hint="eastAsia"/>
          <w:lang w:val="en-US" w:eastAsia="zh-CN"/>
        </w:rPr>
        <w:t xml:space="preserve"> </w:t>
      </w:r>
      <w:r>
        <w:rPr>
          <w:rFonts w:hint="eastAsia"/>
        </w:rPr>
        <w:t xml:space="preserve">59 </w:t>
      </w:r>
      <w:r>
        <w:rPr>
          <w:rFonts w:hint="eastAsia"/>
          <w:lang w:eastAsia="zh-CN"/>
        </w:rPr>
        <w:t>XOR</w:t>
      </w:r>
      <w:r>
        <w:rPr>
          <w:rFonts w:hint="eastAsia"/>
        </w:rPr>
        <w:t xml:space="preserve"> A3 = FA</w:t>
      </w:r>
      <w:r>
        <w:rPr>
          <w:rFonts w:hint="eastAsia"/>
          <w:lang w:val="en-US" w:eastAsia="zh-CN"/>
        </w:rPr>
        <w:t xml:space="preserve"> </w:t>
      </w:r>
      <w:r>
        <w:rPr>
          <w:rFonts w:hint="eastAsia"/>
        </w:rPr>
        <w:t xml:space="preserve">12 </w:t>
      </w:r>
      <w:r>
        <w:rPr>
          <w:rFonts w:hint="eastAsia"/>
          <w:lang w:eastAsia="zh-CN"/>
        </w:rPr>
        <w:t>XOR</w:t>
      </w:r>
      <w:r>
        <w:rPr>
          <w:rFonts w:hint="eastAsia"/>
        </w:rPr>
        <w:t xml:space="preserve"> 82 = 90</w:t>
      </w:r>
    </w:p>
    <w:p>
      <w:pPr>
        <w:rPr>
          <w:rFonts w:hint="eastAsia"/>
        </w:rPr>
      </w:pPr>
    </w:p>
    <w:p>
      <w:pPr>
        <w:rPr>
          <w:rFonts w:hint="eastAsia"/>
        </w:rPr>
      </w:pPr>
      <w:r>
        <w:rPr>
          <w:rFonts w:hint="eastAsia"/>
        </w:rPr>
        <w:t>For the second row, we have:</w:t>
      </w:r>
    </w:p>
    <w:p>
      <w:pPr>
        <w:rPr>
          <w:rFonts w:hint="eastAsia"/>
        </w:rPr>
      </w:pPr>
    </w:p>
    <w:p>
      <w:pPr>
        <w:rPr>
          <w:rFonts w:hint="eastAsia"/>
        </w:rPr>
      </w:pPr>
      <w:r>
        <w:rPr>
          <w:rFonts w:hint="eastAsia"/>
        </w:rPr>
        <w:t xml:space="preserve">F7 </w:t>
      </w:r>
      <w:r>
        <w:rPr>
          <w:rFonts w:hint="eastAsia"/>
          <w:lang w:eastAsia="zh-CN"/>
        </w:rPr>
        <w:t>XOR</w:t>
      </w:r>
      <w:r>
        <w:rPr>
          <w:rFonts w:hint="eastAsia"/>
        </w:rPr>
        <w:t xml:space="preserve"> 00 = F7</w:t>
      </w:r>
      <w:r>
        <w:rPr>
          <w:rFonts w:hint="eastAsia"/>
          <w:lang w:val="en-US" w:eastAsia="zh-CN"/>
        </w:rPr>
        <w:t xml:space="preserve"> </w:t>
      </w:r>
      <w:r>
        <w:rPr>
          <w:rFonts w:hint="eastAsia"/>
        </w:rPr>
        <w:t xml:space="preserve">25 </w:t>
      </w:r>
      <w:r>
        <w:rPr>
          <w:rFonts w:hint="eastAsia"/>
          <w:lang w:eastAsia="zh-CN"/>
        </w:rPr>
        <w:t>XOR</w:t>
      </w:r>
      <w:r>
        <w:rPr>
          <w:rFonts w:hint="eastAsia"/>
        </w:rPr>
        <w:t xml:space="preserve"> 00 = 25</w:t>
      </w:r>
      <w:r>
        <w:rPr>
          <w:rFonts w:hint="eastAsia"/>
          <w:lang w:val="en-US" w:eastAsia="zh-CN"/>
        </w:rPr>
        <w:t xml:space="preserve"> </w:t>
      </w:r>
      <w:r>
        <w:rPr>
          <w:rFonts w:hint="eastAsia"/>
        </w:rPr>
        <w:t xml:space="preserve">65 </w:t>
      </w:r>
      <w:r>
        <w:rPr>
          <w:rFonts w:hint="eastAsia"/>
          <w:lang w:eastAsia="zh-CN"/>
        </w:rPr>
        <w:t>XOR</w:t>
      </w:r>
      <w:r>
        <w:rPr>
          <w:rFonts w:hint="eastAsia"/>
        </w:rPr>
        <w:t xml:space="preserve"> 00 = 65</w:t>
      </w:r>
      <w:r>
        <w:rPr>
          <w:rFonts w:hint="eastAsia"/>
          <w:lang w:val="en-US" w:eastAsia="zh-CN"/>
        </w:rPr>
        <w:t xml:space="preserve"> </w:t>
      </w:r>
      <w:r>
        <w:rPr>
          <w:rFonts w:hint="eastAsia"/>
        </w:rPr>
        <w:t xml:space="preserve">57 </w:t>
      </w:r>
      <w:r>
        <w:rPr>
          <w:rFonts w:hint="eastAsia"/>
          <w:lang w:eastAsia="zh-CN"/>
        </w:rPr>
        <w:t>XOR</w:t>
      </w:r>
      <w:r>
        <w:rPr>
          <w:rFonts w:hint="eastAsia"/>
        </w:rPr>
        <w:t xml:space="preserve"> 00 = 57</w:t>
      </w:r>
    </w:p>
    <w:p>
      <w:pPr>
        <w:rPr>
          <w:rFonts w:hint="eastAsia"/>
        </w:rPr>
      </w:pPr>
    </w:p>
    <w:p>
      <w:pPr>
        <w:rPr>
          <w:rFonts w:hint="eastAsia"/>
        </w:rPr>
      </w:pPr>
      <w:r>
        <w:rPr>
          <w:rFonts w:hint="eastAsia"/>
        </w:rPr>
        <w:t>For the third row, we have:</w:t>
      </w:r>
    </w:p>
    <w:p>
      <w:pPr>
        <w:rPr>
          <w:rFonts w:hint="eastAsia"/>
        </w:rPr>
      </w:pPr>
    </w:p>
    <w:p>
      <w:pPr>
        <w:rPr>
          <w:rFonts w:hint="eastAsia"/>
        </w:rPr>
      </w:pPr>
      <w:r>
        <w:rPr>
          <w:rFonts w:hint="eastAsia"/>
        </w:rPr>
        <w:t xml:space="preserve">56 </w:t>
      </w:r>
      <w:r>
        <w:rPr>
          <w:rFonts w:hint="eastAsia"/>
          <w:lang w:eastAsia="zh-CN"/>
        </w:rPr>
        <w:t>XOR</w:t>
      </w:r>
      <w:r>
        <w:rPr>
          <w:rFonts w:hint="eastAsia"/>
        </w:rPr>
        <w:t xml:space="preserve"> AA = FC</w:t>
      </w:r>
      <w:r>
        <w:rPr>
          <w:rFonts w:hint="eastAsia"/>
          <w:lang w:val="en-US" w:eastAsia="zh-CN"/>
        </w:rPr>
        <w:t xml:space="preserve"> </w:t>
      </w:r>
      <w:r>
        <w:rPr>
          <w:rFonts w:hint="eastAsia"/>
        </w:rPr>
        <w:t xml:space="preserve">91 </w:t>
      </w:r>
      <w:r>
        <w:rPr>
          <w:rFonts w:hint="eastAsia"/>
          <w:lang w:eastAsia="zh-CN"/>
        </w:rPr>
        <w:t>XOR</w:t>
      </w:r>
      <w:r>
        <w:rPr>
          <w:rFonts w:hint="eastAsia"/>
        </w:rPr>
        <w:t xml:space="preserve"> B2 = 23</w:t>
      </w:r>
      <w:r>
        <w:rPr>
          <w:rFonts w:hint="eastAsia"/>
          <w:lang w:val="en-US" w:eastAsia="zh-CN"/>
        </w:rPr>
        <w:t xml:space="preserve"> </w:t>
      </w:r>
      <w:r>
        <w:rPr>
          <w:rFonts w:hint="eastAsia"/>
        </w:rPr>
        <w:t xml:space="preserve">2C </w:t>
      </w:r>
      <w:r>
        <w:rPr>
          <w:rFonts w:hint="eastAsia"/>
          <w:lang w:eastAsia="zh-CN"/>
        </w:rPr>
        <w:t>XOR</w:t>
      </w:r>
      <w:r>
        <w:rPr>
          <w:rFonts w:hint="eastAsia"/>
        </w:rPr>
        <w:t xml:space="preserve"> 30 = 1C</w:t>
      </w:r>
      <w:r>
        <w:rPr>
          <w:rFonts w:hint="eastAsia"/>
          <w:lang w:val="en-US" w:eastAsia="zh-CN"/>
        </w:rPr>
        <w:t xml:space="preserve"> </w:t>
      </w:r>
      <w:r>
        <w:rPr>
          <w:rFonts w:hint="eastAsia"/>
        </w:rPr>
        <w:t xml:space="preserve">66 </w:t>
      </w:r>
      <w:r>
        <w:rPr>
          <w:rFonts w:hint="eastAsia"/>
          <w:lang w:eastAsia="zh-CN"/>
        </w:rPr>
        <w:t>XOR</w:t>
      </w:r>
      <w:r>
        <w:rPr>
          <w:rFonts w:hint="eastAsia"/>
        </w:rPr>
        <w:t xml:space="preserve"> 57 = 31</w:t>
      </w:r>
    </w:p>
    <w:p>
      <w:pPr>
        <w:rPr>
          <w:rFonts w:hint="eastAsia"/>
        </w:rPr>
      </w:pPr>
    </w:p>
    <w:p>
      <w:pPr>
        <w:rPr>
          <w:rFonts w:hint="eastAsia"/>
        </w:rPr>
      </w:pPr>
      <w:r>
        <w:rPr>
          <w:rFonts w:hint="eastAsia"/>
        </w:rPr>
        <w:t>For the fourth row, we have:</w:t>
      </w:r>
    </w:p>
    <w:p>
      <w:pPr>
        <w:rPr>
          <w:rFonts w:hint="eastAsia"/>
        </w:rPr>
      </w:pPr>
    </w:p>
    <w:p>
      <w:r>
        <w:rPr>
          <w:rFonts w:hint="eastAsia"/>
        </w:rPr>
        <w:t xml:space="preserve">EB </w:t>
      </w:r>
      <w:r>
        <w:rPr>
          <w:rFonts w:hint="eastAsia"/>
          <w:lang w:eastAsia="zh-CN"/>
        </w:rPr>
        <w:t>XOR</w:t>
      </w:r>
      <w:r>
        <w:rPr>
          <w:rFonts w:hint="eastAsia"/>
        </w:rPr>
        <w:t xml:space="preserve"> 11 = FA</w:t>
      </w:r>
      <w:r>
        <w:rPr>
          <w:rFonts w:hint="eastAsia"/>
          <w:lang w:val="en-US" w:eastAsia="zh-CN"/>
        </w:rPr>
        <w:t xml:space="preserve"> </w:t>
      </w:r>
      <w:r>
        <w:rPr>
          <w:rFonts w:hint="eastAsia"/>
        </w:rPr>
        <w:t xml:space="preserve">2C </w:t>
      </w:r>
      <w:r>
        <w:rPr>
          <w:rFonts w:hint="eastAsia"/>
          <w:lang w:eastAsia="zh-CN"/>
        </w:rPr>
        <w:t>XOR</w:t>
      </w:r>
      <w:r>
        <w:rPr>
          <w:rFonts w:hint="eastAsia"/>
        </w:rPr>
        <w:t xml:space="preserve"> 43 = 6F</w:t>
      </w:r>
      <w:r>
        <w:rPr>
          <w:rFonts w:hint="eastAsia"/>
          <w:lang w:val="en-US" w:eastAsia="zh-CN"/>
        </w:rPr>
        <w:t xml:space="preserve"> </w:t>
      </w:r>
      <w:r>
        <w:rPr>
          <w:rFonts w:hint="eastAsia"/>
        </w:rPr>
        <w:t xml:space="preserve">D3 </w:t>
      </w:r>
      <w:r>
        <w:rPr>
          <w:rFonts w:hint="eastAsia"/>
          <w:lang w:eastAsia="zh-CN"/>
        </w:rPr>
        <w:t>XOR</w:t>
      </w:r>
      <w:r>
        <w:rPr>
          <w:rFonts w:hint="eastAsia"/>
        </w:rPr>
        <w:t xml:space="preserve"> 1D = CE</w:t>
      </w:r>
      <w:r>
        <w:rPr>
          <w:rFonts w:hint="eastAsia"/>
          <w:lang w:val="en-US" w:eastAsia="zh-CN"/>
        </w:rPr>
        <w:t xml:space="preserve"> </w:t>
      </w:r>
      <w:r>
        <w:rPr>
          <w:rFonts w:hint="eastAsia"/>
        </w:rPr>
        <w:t xml:space="preserve">F7 </w:t>
      </w:r>
      <w:r>
        <w:rPr>
          <w:rFonts w:hint="eastAsia"/>
          <w:lang w:eastAsia="zh-CN"/>
        </w:rPr>
        <w:t>XOR</w:t>
      </w:r>
      <w:r>
        <w:rPr>
          <w:rFonts w:hint="eastAsia"/>
        </w:rPr>
        <w:t xml:space="preserve"> C1 = 36</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The result of the last state of the round:</w:t>
      </w:r>
    </w:p>
    <w:p>
      <w:pPr>
        <w:widowControl w:val="0"/>
        <w:numPr>
          <w:ilvl w:val="0"/>
          <w:numId w:val="0"/>
        </w:numPr>
        <w:ind w:firstLine="420" w:firstLineChars="0"/>
        <w:jc w:val="both"/>
        <w:rPr>
          <w:rFonts w:hint="eastAsia"/>
          <w:lang w:val="en-US" w:eastAsia="zh-CN"/>
        </w:rPr>
      </w:pPr>
      <w:r>
        <w:rPr>
          <w:rFonts w:hint="eastAsia"/>
          <w:lang w:val="en-US" w:eastAsia="zh-CN"/>
        </w:rPr>
        <w:t>08 EF FA 90</w:t>
      </w:r>
    </w:p>
    <w:p>
      <w:pPr>
        <w:widowControl w:val="0"/>
        <w:numPr>
          <w:ilvl w:val="0"/>
          <w:numId w:val="0"/>
        </w:numPr>
        <w:ind w:firstLine="420" w:firstLineChars="0"/>
        <w:jc w:val="both"/>
        <w:rPr>
          <w:rFonts w:hint="eastAsia"/>
          <w:lang w:val="en-US" w:eastAsia="zh-CN"/>
        </w:rPr>
      </w:pPr>
      <w:r>
        <w:rPr>
          <w:rFonts w:hint="eastAsia"/>
          <w:lang w:val="en-US" w:eastAsia="zh-CN"/>
        </w:rPr>
        <w:t>F7 25 65 57</w:t>
      </w:r>
    </w:p>
    <w:p>
      <w:pPr>
        <w:widowControl w:val="0"/>
        <w:numPr>
          <w:ilvl w:val="0"/>
          <w:numId w:val="0"/>
        </w:numPr>
        <w:ind w:firstLine="420" w:firstLineChars="0"/>
        <w:jc w:val="both"/>
        <w:rPr>
          <w:rFonts w:hint="eastAsia"/>
          <w:lang w:val="en-US" w:eastAsia="zh-CN"/>
        </w:rPr>
      </w:pPr>
      <w:r>
        <w:rPr>
          <w:rFonts w:hint="eastAsia"/>
          <w:lang w:val="en-US" w:eastAsia="zh-CN"/>
        </w:rPr>
        <w:t>FC 23 1C 31</w:t>
      </w:r>
    </w:p>
    <w:p>
      <w:pPr>
        <w:widowControl w:val="0"/>
        <w:numPr>
          <w:ilvl w:val="0"/>
          <w:numId w:val="0"/>
        </w:numPr>
        <w:ind w:firstLine="420" w:firstLineChars="0"/>
        <w:jc w:val="both"/>
        <w:rPr>
          <w:rFonts w:hint="eastAsia"/>
          <w:lang w:val="en-US" w:eastAsia="zh-CN"/>
        </w:rPr>
      </w:pPr>
      <w:r>
        <w:rPr>
          <w:rFonts w:hint="eastAsia"/>
          <w:lang w:val="en-US" w:eastAsia="zh-CN"/>
        </w:rPr>
        <w:t>FA 6F CE 36</w:t>
      </w:r>
    </w:p>
    <w:p>
      <w:pPr>
        <w:widowControl w:val="0"/>
        <w:numPr>
          <w:ilvl w:val="0"/>
          <w:numId w:val="0"/>
        </w:numPr>
        <w:jc w:val="both"/>
        <w:rPr>
          <w:rFonts w:hint="eastAsia"/>
          <w:lang w:val="en-US" w:eastAsia="zh-CN"/>
        </w:rPr>
      </w:pPr>
      <w:r>
        <w:rPr>
          <w:rFonts w:hint="eastAsia"/>
          <w:lang w:val="en-US" w:eastAsia="zh-CN"/>
        </w:rPr>
        <w:t>2.</w:t>
      </w:r>
    </w:p>
    <w:p>
      <w:pPr>
        <w:widowControl w:val="0"/>
        <w:numPr>
          <w:ilvl w:val="0"/>
          <w:numId w:val="2"/>
        </w:numPr>
        <w:ind w:left="420" w:leftChars="0" w:hanging="420" w:firstLineChars="0"/>
        <w:jc w:val="both"/>
        <w:rPr>
          <w:rFonts w:hint="default"/>
          <w:lang w:val="en-US" w:eastAsia="zh-CN"/>
        </w:rPr>
      </w:pPr>
      <w:r>
        <w:rPr>
          <w:rFonts w:hint="eastAsia"/>
          <w:lang w:val="en-US" w:eastAsia="zh-CN"/>
        </w:rPr>
        <w:t>Ya = 2^Xa</w:t>
      </w:r>
      <w:r>
        <w:rPr>
          <w:rFonts w:hint="default"/>
          <w:lang w:val="en-US" w:eastAsia="zh-CN"/>
        </w:rPr>
        <w:t xml:space="preserve"> mod </w:t>
      </w:r>
      <w:r>
        <w:rPr>
          <w:rFonts w:hint="eastAsia"/>
          <w:lang w:val="en-US" w:eastAsia="zh-CN"/>
        </w:rPr>
        <w:t>11</w:t>
      </w:r>
    </w:p>
    <w:p>
      <w:pPr>
        <w:widowControl w:val="0"/>
        <w:numPr>
          <w:ilvl w:val="0"/>
          <w:numId w:val="0"/>
        </w:numPr>
        <w:jc w:val="both"/>
        <w:rPr>
          <w:rFonts w:hint="default"/>
          <w:highlight w:val="yellow"/>
          <w:lang w:val="en-US" w:eastAsia="zh-CN"/>
        </w:rPr>
      </w:pPr>
      <w:r>
        <w:rPr>
          <w:rFonts w:hint="default"/>
          <w:highlight w:val="yellow"/>
          <w:lang w:val="en-US" w:eastAsia="zh-CN"/>
        </w:rPr>
        <w:t>2^1 \mod 11 = 2</w:t>
      </w:r>
    </w:p>
    <w:p>
      <w:pPr>
        <w:widowControl w:val="0"/>
        <w:numPr>
          <w:ilvl w:val="0"/>
          <w:numId w:val="0"/>
        </w:numPr>
        <w:jc w:val="both"/>
        <w:rPr>
          <w:rFonts w:hint="default"/>
          <w:highlight w:val="yellow"/>
          <w:lang w:val="en-US" w:eastAsia="zh-CN"/>
        </w:rPr>
      </w:pPr>
      <w:r>
        <w:rPr>
          <w:rFonts w:hint="default"/>
          <w:highlight w:val="yellow"/>
          <w:lang w:val="en-US" w:eastAsia="zh-CN"/>
        </w:rPr>
        <w:t>2^2 \mod 11 = 4</w:t>
      </w:r>
    </w:p>
    <w:p>
      <w:pPr>
        <w:widowControl w:val="0"/>
        <w:numPr>
          <w:ilvl w:val="0"/>
          <w:numId w:val="0"/>
        </w:numPr>
        <w:jc w:val="both"/>
        <w:rPr>
          <w:rFonts w:hint="default"/>
          <w:highlight w:val="yellow"/>
          <w:lang w:val="en-US" w:eastAsia="zh-CN"/>
        </w:rPr>
      </w:pPr>
      <w:r>
        <w:rPr>
          <w:rFonts w:hint="default"/>
          <w:highlight w:val="yellow"/>
          <w:lang w:val="en-US" w:eastAsia="zh-CN"/>
        </w:rPr>
        <w:t>2^3 \mod 11 = 8</w:t>
      </w:r>
    </w:p>
    <w:p>
      <w:pPr>
        <w:widowControl w:val="0"/>
        <w:numPr>
          <w:ilvl w:val="0"/>
          <w:numId w:val="0"/>
        </w:numPr>
        <w:jc w:val="both"/>
        <w:rPr>
          <w:rFonts w:hint="default"/>
          <w:highlight w:val="yellow"/>
          <w:lang w:val="en-US" w:eastAsia="zh-CN"/>
        </w:rPr>
      </w:pPr>
      <w:r>
        <w:rPr>
          <w:rFonts w:hint="default"/>
          <w:highlight w:val="yellow"/>
          <w:lang w:val="en-US" w:eastAsia="zh-CN"/>
        </w:rPr>
        <w:t>2^4 \mod 11 = 5</w:t>
      </w:r>
    </w:p>
    <w:p>
      <w:pPr>
        <w:widowControl w:val="0"/>
        <w:numPr>
          <w:ilvl w:val="0"/>
          <w:numId w:val="0"/>
        </w:numPr>
        <w:jc w:val="both"/>
        <w:rPr>
          <w:rFonts w:hint="default"/>
          <w:highlight w:val="yellow"/>
          <w:lang w:val="en-US" w:eastAsia="zh-CN"/>
        </w:rPr>
      </w:pPr>
      <w:r>
        <w:rPr>
          <w:rFonts w:hint="default"/>
          <w:highlight w:val="yellow"/>
          <w:lang w:val="en-US" w:eastAsia="zh-CN"/>
        </w:rPr>
        <w:t>2^5 \mod 11 = 10</w:t>
      </w:r>
    </w:p>
    <w:p>
      <w:pPr>
        <w:widowControl w:val="0"/>
        <w:numPr>
          <w:ilvl w:val="0"/>
          <w:numId w:val="0"/>
        </w:numPr>
        <w:jc w:val="both"/>
        <w:rPr>
          <w:rFonts w:hint="default"/>
          <w:highlight w:val="yellow"/>
          <w:lang w:val="en-US" w:eastAsia="zh-CN"/>
        </w:rPr>
      </w:pPr>
      <w:r>
        <w:rPr>
          <w:rFonts w:hint="default"/>
          <w:highlight w:val="yellow"/>
          <w:lang w:val="en-US" w:eastAsia="zh-CN"/>
        </w:rPr>
        <w:t>2^6 \mod 11 = 9</w:t>
      </w:r>
    </w:p>
    <w:p>
      <w:pPr>
        <w:widowControl w:val="0"/>
        <w:numPr>
          <w:ilvl w:val="0"/>
          <w:numId w:val="0"/>
        </w:numPr>
        <w:ind w:firstLine="420" w:firstLineChars="0"/>
        <w:jc w:val="both"/>
        <w:rPr>
          <w:rFonts w:hint="eastAsia"/>
          <w:lang w:val="en-US" w:eastAsia="zh-CN"/>
        </w:rPr>
      </w:pPr>
      <w:r>
        <w:rPr>
          <w:rFonts w:hint="eastAsia"/>
          <w:lang w:val="en-US" w:eastAsia="zh-CN"/>
        </w:rPr>
        <w:t>Ya=9 -&gt; Xa=6</w:t>
      </w:r>
    </w:p>
    <w:p>
      <w:pPr>
        <w:widowControl w:val="0"/>
        <w:numPr>
          <w:ilvl w:val="0"/>
          <w:numId w:val="0"/>
        </w:numPr>
        <w:ind w:firstLine="420" w:firstLineChars="0"/>
        <w:jc w:val="both"/>
        <w:rPr>
          <w:rFonts w:hint="eastAsia"/>
          <w:lang w:val="en-US" w:eastAsia="zh-CN"/>
        </w:rPr>
      </w:pPr>
      <w:r>
        <w:rPr>
          <w:rFonts w:hint="default"/>
          <w:lang w:val="en-US" w:eastAsia="zh-CN"/>
        </w:rPr>
        <w:t>A’s private key Xa</w:t>
      </w:r>
      <w:r>
        <w:rPr>
          <w:rFonts w:hint="eastAsia"/>
          <w:lang w:val="en-US" w:eastAsia="zh-CN"/>
        </w:rPr>
        <w:t xml:space="preserve"> is 6.</w:t>
      </w:r>
    </w:p>
    <w:p>
      <w:pPr>
        <w:widowControl w:val="0"/>
        <w:numPr>
          <w:ilvl w:val="0"/>
          <w:numId w:val="2"/>
        </w:numPr>
        <w:ind w:left="420" w:leftChars="0" w:hanging="420" w:firstLineChars="0"/>
        <w:jc w:val="both"/>
        <w:rPr>
          <w:rFonts w:hint="default"/>
          <w:lang w:val="en-US" w:eastAsia="zh-CN"/>
        </w:rPr>
      </w:pPr>
      <w:r>
        <w:rPr>
          <w:rFonts w:hint="eastAsia"/>
          <w:lang w:val="en-US" w:eastAsia="zh-CN"/>
        </w:rPr>
        <w:t>Yb = 2^Xb</w:t>
      </w:r>
      <w:r>
        <w:rPr>
          <w:rFonts w:hint="default"/>
          <w:lang w:val="en-US" w:eastAsia="zh-CN"/>
        </w:rPr>
        <w:t xml:space="preserve"> mod </w:t>
      </w:r>
      <w:r>
        <w:rPr>
          <w:rFonts w:hint="eastAsia"/>
          <w:lang w:val="en-US" w:eastAsia="zh-CN"/>
        </w:rPr>
        <w:t>11</w:t>
      </w:r>
    </w:p>
    <w:p>
      <w:pPr>
        <w:widowControl w:val="0"/>
        <w:numPr>
          <w:ilvl w:val="0"/>
          <w:numId w:val="0"/>
        </w:numPr>
        <w:jc w:val="both"/>
        <w:rPr>
          <w:rFonts w:hint="default"/>
          <w:highlight w:val="yellow"/>
          <w:lang w:val="en-US" w:eastAsia="zh-CN"/>
        </w:rPr>
      </w:pPr>
      <w:r>
        <w:rPr>
          <w:rFonts w:hint="default"/>
          <w:highlight w:val="yellow"/>
          <w:lang w:val="en-US" w:eastAsia="zh-CN"/>
        </w:rPr>
        <w:t>2^1 mod 11 = 2</w:t>
      </w:r>
    </w:p>
    <w:p>
      <w:pPr>
        <w:widowControl w:val="0"/>
        <w:numPr>
          <w:ilvl w:val="0"/>
          <w:numId w:val="0"/>
        </w:numPr>
        <w:jc w:val="both"/>
        <w:rPr>
          <w:rFonts w:hint="default"/>
          <w:highlight w:val="yellow"/>
          <w:lang w:val="en-US" w:eastAsia="zh-CN"/>
        </w:rPr>
      </w:pPr>
      <w:r>
        <w:rPr>
          <w:rFonts w:hint="default"/>
          <w:highlight w:val="yellow"/>
          <w:lang w:val="en-US" w:eastAsia="zh-CN"/>
        </w:rPr>
        <w:t>2^2 mod 11 = 4</w:t>
      </w:r>
    </w:p>
    <w:p>
      <w:pPr>
        <w:widowControl w:val="0"/>
        <w:numPr>
          <w:ilvl w:val="0"/>
          <w:numId w:val="0"/>
        </w:numPr>
        <w:jc w:val="both"/>
        <w:rPr>
          <w:rFonts w:hint="default"/>
          <w:highlight w:val="yellow"/>
          <w:lang w:val="en-US" w:eastAsia="zh-CN"/>
        </w:rPr>
      </w:pPr>
      <w:r>
        <w:rPr>
          <w:rFonts w:hint="default"/>
          <w:highlight w:val="yellow"/>
          <w:lang w:val="en-US" w:eastAsia="zh-CN"/>
        </w:rPr>
        <w:t>2^3 mod 11 = 8</w:t>
      </w:r>
    </w:p>
    <w:p>
      <w:pPr>
        <w:widowControl w:val="0"/>
        <w:numPr>
          <w:ilvl w:val="0"/>
          <w:numId w:val="0"/>
        </w:numPr>
        <w:jc w:val="both"/>
        <w:rPr>
          <w:rFonts w:hint="default"/>
          <w:highlight w:val="yellow"/>
          <w:lang w:val="en-US" w:eastAsia="zh-CN"/>
        </w:rPr>
      </w:pPr>
      <w:r>
        <w:rPr>
          <w:rFonts w:hint="default"/>
          <w:highlight w:val="yellow"/>
          <w:lang w:val="en-US" w:eastAsia="zh-CN"/>
        </w:rPr>
        <w:t>2^4 mod 11 = 5</w:t>
      </w:r>
    </w:p>
    <w:p>
      <w:pPr>
        <w:widowControl w:val="0"/>
        <w:numPr>
          <w:ilvl w:val="0"/>
          <w:numId w:val="0"/>
        </w:numPr>
        <w:jc w:val="both"/>
        <w:rPr>
          <w:rFonts w:hint="default"/>
          <w:highlight w:val="yellow"/>
          <w:lang w:val="en-US" w:eastAsia="zh-CN"/>
        </w:rPr>
      </w:pPr>
      <w:r>
        <w:rPr>
          <w:rFonts w:hint="default"/>
          <w:highlight w:val="yellow"/>
          <w:lang w:val="en-US" w:eastAsia="zh-CN"/>
        </w:rPr>
        <w:t>2^5 mod 11 = 10</w:t>
      </w:r>
    </w:p>
    <w:p>
      <w:pPr>
        <w:widowControl w:val="0"/>
        <w:numPr>
          <w:ilvl w:val="0"/>
          <w:numId w:val="0"/>
        </w:numPr>
        <w:jc w:val="both"/>
        <w:rPr>
          <w:rFonts w:hint="default"/>
          <w:highlight w:val="yellow"/>
          <w:lang w:val="en-US" w:eastAsia="zh-CN"/>
        </w:rPr>
      </w:pPr>
      <w:r>
        <w:rPr>
          <w:rFonts w:hint="default"/>
          <w:highlight w:val="yellow"/>
          <w:lang w:val="en-US" w:eastAsia="zh-CN"/>
        </w:rPr>
        <w:t>2^6 mod 11 = 9</w:t>
      </w:r>
    </w:p>
    <w:p>
      <w:pPr>
        <w:widowControl w:val="0"/>
        <w:numPr>
          <w:ilvl w:val="0"/>
          <w:numId w:val="0"/>
        </w:numPr>
        <w:jc w:val="both"/>
        <w:rPr>
          <w:rFonts w:hint="default"/>
          <w:highlight w:val="yellow"/>
          <w:lang w:val="en-US" w:eastAsia="zh-CN"/>
        </w:rPr>
      </w:pPr>
      <w:r>
        <w:rPr>
          <w:rFonts w:hint="default"/>
          <w:highlight w:val="yellow"/>
          <w:lang w:val="en-US" w:eastAsia="zh-CN"/>
        </w:rPr>
        <w:t>2^7 mod 11 = 7</w:t>
      </w:r>
    </w:p>
    <w:p>
      <w:pPr>
        <w:widowControl w:val="0"/>
        <w:numPr>
          <w:ilvl w:val="0"/>
          <w:numId w:val="0"/>
        </w:numPr>
        <w:jc w:val="both"/>
        <w:rPr>
          <w:rFonts w:hint="default"/>
          <w:highlight w:val="yellow"/>
          <w:lang w:val="en-US" w:eastAsia="zh-CN"/>
        </w:rPr>
      </w:pPr>
      <w:r>
        <w:rPr>
          <w:rFonts w:hint="default"/>
          <w:highlight w:val="yellow"/>
          <w:lang w:val="en-US" w:eastAsia="zh-CN"/>
        </w:rPr>
        <w:t>2^8 mod 11 = 3</w:t>
      </w:r>
    </w:p>
    <w:p>
      <w:pPr>
        <w:widowControl w:val="0"/>
        <w:numPr>
          <w:ilvl w:val="0"/>
          <w:numId w:val="0"/>
        </w:numPr>
        <w:ind w:firstLine="420" w:firstLineChars="0"/>
        <w:jc w:val="both"/>
        <w:rPr>
          <w:rFonts w:hint="eastAsia"/>
          <w:lang w:val="en-US" w:eastAsia="zh-CN"/>
        </w:rPr>
      </w:pPr>
      <w:r>
        <w:rPr>
          <w:rFonts w:hint="eastAsia"/>
          <w:lang w:val="en-US" w:eastAsia="zh-CN"/>
        </w:rPr>
        <w:t>Yb=3 -&gt; Xb=8</w:t>
      </w:r>
    </w:p>
    <w:p>
      <w:pPr>
        <w:widowControl w:val="0"/>
        <w:numPr>
          <w:ilvl w:val="0"/>
          <w:numId w:val="0"/>
        </w:numPr>
        <w:ind w:firstLine="420" w:firstLineChars="0"/>
        <w:jc w:val="both"/>
        <w:rPr>
          <w:rFonts w:hint="eastAsia"/>
          <w:lang w:val="en-US" w:eastAsia="zh-CN"/>
        </w:rPr>
      </w:pPr>
    </w:p>
    <w:p>
      <w:pPr>
        <w:widowControl w:val="0"/>
        <w:numPr>
          <w:ilvl w:val="0"/>
          <w:numId w:val="0"/>
        </w:numPr>
        <w:ind w:firstLine="420" w:firstLineChars="0"/>
        <w:jc w:val="both"/>
        <w:rPr>
          <w:rFonts w:hint="eastAsia"/>
          <w:lang w:val="en-US" w:eastAsia="zh-CN"/>
        </w:rPr>
      </w:pPr>
      <w:r>
        <w:rPr>
          <w:rFonts w:hint="default"/>
          <w:lang w:val="en-US" w:eastAsia="zh-CN"/>
        </w:rPr>
        <w:t>K = Ya^Xb mod q = 9^</w:t>
      </w:r>
      <w:r>
        <w:rPr>
          <w:rFonts w:hint="eastAsia"/>
          <w:lang w:val="en-US" w:eastAsia="zh-CN"/>
        </w:rPr>
        <w:t>8</w:t>
      </w:r>
      <w:r>
        <w:rPr>
          <w:rFonts w:hint="default"/>
          <w:lang w:val="en-US" w:eastAsia="zh-CN"/>
        </w:rPr>
        <w:t xml:space="preserve"> mod 11 = </w:t>
      </w:r>
      <w:r>
        <w:rPr>
          <w:rFonts w:hint="eastAsia"/>
          <w:lang w:val="en-US" w:eastAsia="zh-CN"/>
        </w:rPr>
        <w:t>3</w:t>
      </w:r>
    </w:p>
    <w:p>
      <w:pPr>
        <w:widowControl w:val="0"/>
        <w:numPr>
          <w:ilvl w:val="0"/>
          <w:numId w:val="0"/>
        </w:numPr>
        <w:ind w:firstLine="420" w:firstLineChars="0"/>
        <w:jc w:val="both"/>
        <w:rPr>
          <w:rFonts w:hint="eastAsia"/>
          <w:lang w:val="en-US" w:eastAsia="zh-CN"/>
        </w:rPr>
      </w:pPr>
      <w:r>
        <w:rPr>
          <w:rFonts w:hint="default"/>
          <w:lang w:val="en-US" w:eastAsia="zh-CN"/>
        </w:rPr>
        <w:t xml:space="preserve">Therefore, the shared secret key K = </w:t>
      </w:r>
      <w:r>
        <w:rPr>
          <w:rFonts w:hint="eastAsia"/>
          <w:lang w:val="en-US" w:eastAsia="zh-CN"/>
        </w:rPr>
        <w:t>3.</w:t>
      </w:r>
    </w:p>
    <w:p>
      <w:pPr>
        <w:widowControl w:val="0"/>
        <w:numPr>
          <w:ilvl w:val="0"/>
          <w:numId w:val="0"/>
        </w:numPr>
        <w:ind w:firstLine="420" w:firstLineChars="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3.</w:t>
      </w:r>
    </w:p>
    <w:p>
      <w:pPr>
        <w:widowControl w:val="0"/>
        <w:numPr>
          <w:ilvl w:val="0"/>
          <w:numId w:val="0"/>
        </w:numPr>
        <w:jc w:val="both"/>
        <w:rPr>
          <w:rFonts w:hint="default"/>
          <w:lang w:val="en-US" w:eastAsia="zh-CN"/>
        </w:rPr>
      </w:pPr>
      <w:r>
        <w:rPr>
          <w:rFonts w:hint="eastAsia"/>
          <w:lang w:val="en-US" w:eastAsia="zh-CN"/>
        </w:rPr>
        <w:t>First, we calculate d from e*</w:t>
      </w:r>
      <w:r>
        <w:rPr>
          <w:rFonts w:hint="default"/>
          <w:lang w:val="en-US" w:eastAsia="zh-CN"/>
        </w:rPr>
        <w:t>d mod φ(n) = 1</w:t>
      </w:r>
      <w:r>
        <w:rPr>
          <w:rFonts w:hint="eastAsia"/>
          <w:lang w:val="en-US" w:eastAsia="zh-CN"/>
        </w:rPr>
        <w:t xml:space="preserve"> .</w:t>
      </w:r>
    </w:p>
    <w:p>
      <w:pPr>
        <w:widowControl w:val="0"/>
        <w:numPr>
          <w:ilvl w:val="0"/>
          <w:numId w:val="0"/>
        </w:numPr>
        <w:jc w:val="both"/>
        <w:rPr>
          <w:rFonts w:hint="default"/>
          <w:lang w:val="en-US" w:eastAsia="zh-CN"/>
        </w:rPr>
      </w:pPr>
      <w:r>
        <w:rPr>
          <w:rFonts w:hint="eastAsia"/>
          <w:lang w:val="en-US" w:eastAsia="zh-CN"/>
        </w:rPr>
        <w:t>According to the subject e=5,n=35.</w:t>
      </w:r>
    </w:p>
    <w:p>
      <w:pPr>
        <w:widowControl w:val="0"/>
        <w:numPr>
          <w:ilvl w:val="0"/>
          <w:numId w:val="0"/>
        </w:numPr>
        <w:jc w:val="both"/>
        <w:rPr>
          <w:rFonts w:hint="eastAsia"/>
          <w:lang w:val="en-US" w:eastAsia="zh-CN"/>
        </w:rPr>
      </w:pPr>
      <w:r>
        <w:rPr>
          <w:rFonts w:hint="default"/>
          <w:lang w:val="en-US" w:eastAsia="zh-CN"/>
        </w:rPr>
        <w:t>φ(n)</w:t>
      </w:r>
      <w:r>
        <w:rPr>
          <w:rFonts w:hint="eastAsia"/>
          <w:lang w:val="en-US" w:eastAsia="zh-CN"/>
        </w:rPr>
        <w:t>=</w:t>
      </w:r>
      <w:r>
        <w:rPr>
          <w:rFonts w:hint="default"/>
          <w:lang w:val="en-US" w:eastAsia="zh-CN"/>
        </w:rPr>
        <w:t>φ</w:t>
      </w:r>
      <w:r>
        <w:rPr>
          <w:rFonts w:hint="eastAsia"/>
          <w:lang w:val="en-US" w:eastAsia="zh-CN"/>
        </w:rPr>
        <w:t>(p) *</w:t>
      </w:r>
      <w:r>
        <w:rPr>
          <w:rFonts w:hint="default"/>
          <w:lang w:val="en-US" w:eastAsia="zh-CN"/>
        </w:rPr>
        <w:t>φ</w:t>
      </w:r>
      <w:r>
        <w:rPr>
          <w:rFonts w:hint="eastAsia"/>
          <w:lang w:val="en-US" w:eastAsia="zh-CN"/>
        </w:rPr>
        <w:t xml:space="preserve">(q) = (p - 1)*(q - 1)  ,two primes p and q(5and7) -&gt; </w:t>
      </w:r>
      <w:r>
        <w:rPr>
          <w:rFonts w:hint="default"/>
          <w:lang w:val="en-US" w:eastAsia="zh-CN"/>
        </w:rPr>
        <w:t>φ(n)</w:t>
      </w:r>
      <w:r>
        <w:rPr>
          <w:rFonts w:hint="eastAsia"/>
          <w:lang w:val="en-US" w:eastAsia="zh-CN"/>
        </w:rPr>
        <w:t>=</w:t>
      </w:r>
      <w:r>
        <w:rPr>
          <w:rFonts w:hint="default"/>
          <w:lang w:val="en-US" w:eastAsia="zh-CN"/>
        </w:rPr>
        <w:t>φ</w:t>
      </w:r>
      <w:r>
        <w:rPr>
          <w:rFonts w:hint="eastAsia"/>
          <w:lang w:val="en-US" w:eastAsia="zh-CN"/>
        </w:rPr>
        <w:t>(p) *</w:t>
      </w:r>
      <w:r>
        <w:rPr>
          <w:rFonts w:hint="default"/>
          <w:lang w:val="en-US" w:eastAsia="zh-CN"/>
        </w:rPr>
        <w:t>φ</w:t>
      </w:r>
      <w:r>
        <w:rPr>
          <w:rFonts w:hint="eastAsia"/>
          <w:lang w:val="en-US" w:eastAsia="zh-CN"/>
        </w:rPr>
        <w:t>(q) =24.</w:t>
      </w:r>
    </w:p>
    <w:p>
      <w:pPr>
        <w:widowControl w:val="0"/>
        <w:numPr>
          <w:ilvl w:val="0"/>
          <w:numId w:val="0"/>
        </w:numPr>
        <w:jc w:val="both"/>
        <w:rPr>
          <w:rFonts w:hint="eastAsia"/>
          <w:lang w:val="en-US" w:eastAsia="zh-CN"/>
        </w:rPr>
      </w:pPr>
      <w:r>
        <w:rPr>
          <w:rFonts w:hint="eastAsia"/>
          <w:lang w:val="en-US" w:eastAsia="zh-CN"/>
        </w:rPr>
        <w:t>So we can get the result of d, d=5.</w:t>
      </w:r>
    </w:p>
    <w:p>
      <w:pPr>
        <w:widowControl w:val="0"/>
        <w:numPr>
          <w:ilvl w:val="0"/>
          <w:numId w:val="0"/>
        </w:numPr>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Second, we calculate p from p=C^d mod n.</w:t>
      </w:r>
    </w:p>
    <w:p>
      <w:pPr>
        <w:widowControl w:val="0"/>
        <w:numPr>
          <w:ilvl w:val="0"/>
          <w:numId w:val="0"/>
        </w:numPr>
        <w:jc w:val="both"/>
        <w:rPr>
          <w:rFonts w:hint="default"/>
          <w:lang w:val="en-US" w:eastAsia="zh-CN"/>
        </w:rPr>
      </w:pPr>
      <w:r>
        <w:rPr>
          <w:rFonts w:hint="eastAsia"/>
          <w:lang w:val="en-US" w:eastAsia="zh-CN"/>
        </w:rPr>
        <w:t>d=5,C=10,n=35 -&gt; p=5.</w:t>
      </w:r>
    </w:p>
    <w:p>
      <w:pPr>
        <w:widowControl w:val="0"/>
        <w:numPr>
          <w:ilvl w:val="0"/>
          <w:numId w:val="0"/>
        </w:numPr>
        <w:ind w:firstLine="210" w:firstLineChars="100"/>
        <w:jc w:val="both"/>
        <w:rPr>
          <w:rFonts w:hint="eastAsia"/>
          <w:lang w:val="en-US" w:eastAsia="zh-CN"/>
        </w:rPr>
      </w:pPr>
    </w:p>
    <w:p>
      <w:pPr>
        <w:widowControl w:val="0"/>
        <w:numPr>
          <w:ilvl w:val="0"/>
          <w:numId w:val="0"/>
        </w:numPr>
        <w:jc w:val="both"/>
        <w:rPr>
          <w:rFonts w:hint="eastAsia"/>
          <w:lang w:val="en-US" w:eastAsia="zh-CN"/>
        </w:rPr>
      </w:pPr>
      <w:r>
        <w:rPr>
          <w:rFonts w:hint="eastAsia"/>
          <w:lang w:val="en-US" w:eastAsia="zh-CN"/>
        </w:rPr>
        <w:t>4.</w:t>
      </w:r>
    </w:p>
    <w:p>
      <w:pPr>
        <w:widowControl w:val="0"/>
        <w:numPr>
          <w:ilvl w:val="0"/>
          <w:numId w:val="0"/>
        </w:numPr>
        <w:jc w:val="both"/>
        <w:rPr>
          <w:rFonts w:hint="default"/>
          <w:lang w:val="en-US" w:eastAsia="zh-CN"/>
        </w:rPr>
      </w:pPr>
      <w:r>
        <w:rPr>
          <w:rFonts w:hint="default"/>
          <w:lang w:val="en-US" w:eastAsia="zh-CN"/>
        </w:rPr>
        <w:t>This solution presents a major security risk. A passive attacker can intercept and record this random string and the XOR result, and then forward it to the legitimate receiver without being discovered by the legitimate receiver. This enables passive attackers to derive secret keys and gain unauthorized access.</w:t>
      </w:r>
    </w:p>
    <w:p>
      <w:pPr>
        <w:widowControl w:val="0"/>
        <w:numPr>
          <w:ilvl w:val="0"/>
          <w:numId w:val="0"/>
        </w:numPr>
        <w:jc w:val="both"/>
        <w:rPr>
          <w:rFonts w:hint="eastAsia"/>
          <w:lang w:val="en-US" w:eastAsia="zh-CN"/>
        </w:rPr>
      </w:pPr>
      <w:r>
        <w:rPr>
          <w:rFonts w:hint="default"/>
          <w:lang w:val="en-US" w:eastAsia="zh-CN"/>
        </w:rPr>
        <w:t>To solve this problem, we need to add authentication mechanisms in the protocol, such as adding digital signatures or using public key encryption when sending messages. This way, even if a passive attacker intercepts a message, it cannot forge a legitimate message, and the recipient can verify the integrity and origin of the message</w:t>
      </w:r>
      <w:r>
        <w:rPr>
          <w:rFonts w:hint="eastAsia"/>
          <w:lang w:val="en-US" w:eastAsia="zh-CN"/>
        </w:rPr>
        <w:t>.</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eastAsia"/>
          <w:lang w:val="en-US" w:eastAsia="zh-CN"/>
        </w:rPr>
        <w:t>5.</w:t>
      </w:r>
    </w:p>
    <w:p>
      <w:pPr>
        <w:widowControl w:val="0"/>
        <w:numPr>
          <w:ilvl w:val="0"/>
          <w:numId w:val="0"/>
        </w:numPr>
        <w:jc w:val="both"/>
        <w:rPr>
          <w:rFonts w:hint="default"/>
          <w:lang w:val="en-US" w:eastAsia="zh-CN"/>
        </w:rPr>
      </w:pPr>
      <w:r>
        <w:rPr>
          <w:rFonts w:hint="default"/>
          <w:lang w:val="en-US" w:eastAsia="zh-CN"/>
        </w:rPr>
        <w:t xml:space="preserve">Hash collisions occur because a hash function maps an input of arbitrary length to an output (hash value) of fixed length, resulting in the possibility of different plaintext inputs producing the same hash value. </w:t>
      </w:r>
    </w:p>
    <w:p>
      <w:pPr>
        <w:widowControl w:val="0"/>
        <w:numPr>
          <w:ilvl w:val="0"/>
          <w:numId w:val="0"/>
        </w:numPr>
        <w:jc w:val="both"/>
        <w:rPr>
          <w:rFonts w:hint="default"/>
          <w:lang w:val="en-US" w:eastAsia="zh-CN"/>
        </w:rPr>
      </w:pPr>
      <w:r>
        <w:rPr>
          <w:rFonts w:hint="default"/>
          <w:lang w:val="en-US" w:eastAsia="zh-CN"/>
        </w:rPr>
        <w:t xml:space="preserve">The security of a hash function is not compromised by hash collisions because a collision attack does not allow an attacker to change the underlying plaintext to another plaintext whose hash collides with the original plaintext's hash value. </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6.</w:t>
      </w:r>
    </w:p>
    <w:p>
      <w:pPr>
        <w:widowControl w:val="0"/>
        <w:numPr>
          <w:ilvl w:val="0"/>
          <w:numId w:val="0"/>
        </w:numPr>
        <w:jc w:val="both"/>
        <w:rPr>
          <w:rFonts w:hint="default"/>
          <w:lang w:val="en-US" w:eastAsia="zh-CN"/>
        </w:rPr>
      </w:pPr>
      <w:r>
        <w:rPr>
          <w:rFonts w:hint="default"/>
          <w:lang w:val="en-US" w:eastAsia="zh-CN"/>
        </w:rPr>
        <w:t>a. With a digital signature (DS), Bob can detect that the message has been tampered with because the signature will not verify. With a message authentication code (MAC), Bob can detect the tampering because the MAC value will not match the recalculated MAC value.</w:t>
      </w:r>
    </w:p>
    <w:p>
      <w:pPr>
        <w:widowControl w:val="0"/>
        <w:numPr>
          <w:ilvl w:val="0"/>
          <w:numId w:val="0"/>
        </w:numPr>
        <w:jc w:val="both"/>
        <w:rPr>
          <w:rFonts w:hint="default"/>
          <w:lang w:val="en-US" w:eastAsia="zh-CN"/>
        </w:rPr>
      </w:pPr>
      <w:r>
        <w:rPr>
          <w:rFonts w:hint="default"/>
          <w:lang w:val="en-US" w:eastAsia="zh-CN"/>
        </w:rPr>
        <w:t>b. With a DS, Bob will detect the replay attack because the signature will not verify for the repeated messages. With a MAC, Bob will detect the replay attack because the MAC value will be the same for all repeated messages, which is inconsistent with the expected behavior of a MAC.</w:t>
      </w:r>
    </w:p>
    <w:p>
      <w:pPr>
        <w:widowControl w:val="0"/>
        <w:numPr>
          <w:ilvl w:val="0"/>
          <w:numId w:val="0"/>
        </w:numPr>
        <w:jc w:val="both"/>
        <w:rPr>
          <w:rFonts w:hint="default"/>
          <w:lang w:val="en-US" w:eastAsia="zh-CN"/>
        </w:rPr>
      </w:pPr>
      <w:r>
        <w:rPr>
          <w:rFonts w:hint="default"/>
          <w:lang w:val="en-US" w:eastAsia="zh-CN"/>
        </w:rPr>
        <w:t>c. With a DS, Bob can verify the signature using Oscar's public key and confirm that the message was signed by Oscar. With a MAC, Bob cannot resolve the conflict because the MAC value is not specific to any sender.</w:t>
      </w:r>
    </w:p>
    <w:p>
      <w:pPr>
        <w:widowControl w:val="0"/>
        <w:numPr>
          <w:ilvl w:val="0"/>
          <w:numId w:val="0"/>
        </w:numPr>
        <w:jc w:val="both"/>
        <w:rPr>
          <w:rFonts w:hint="default"/>
          <w:lang w:val="en-US" w:eastAsia="zh-CN"/>
        </w:rPr>
      </w:pPr>
      <w:r>
        <w:rPr>
          <w:rFonts w:hint="default"/>
          <w:lang w:val="en-US" w:eastAsia="zh-CN"/>
        </w:rPr>
        <w:t>d. With a DS, Alice can prove that she did not sign the message by showing that her private key did not generate the signature. With a MAC, Alice cannot prove her innocence because the MAC value does not provide any information about the sender.</w:t>
      </w:r>
    </w:p>
    <w:p>
      <w:pPr>
        <w:widowControl w:val="0"/>
        <w:numPr>
          <w:ilvl w:val="0"/>
          <w:numId w:val="0"/>
        </w:numPr>
        <w:jc w:val="both"/>
        <w:rPr>
          <w:rFonts w:hint="default"/>
          <w:lang w:val="en-US" w:eastAsia="zh-CN"/>
        </w:rPr>
      </w:pPr>
    </w:p>
    <w:p>
      <w:pPr>
        <w:widowControl w:val="0"/>
        <w:numPr>
          <w:ilvl w:val="0"/>
          <w:numId w:val="0"/>
        </w:numPr>
        <w:jc w:val="both"/>
        <w:rPr>
          <w:rFonts w:hint="eastAsia"/>
          <w:lang w:val="en-US" w:eastAsia="zh-CN"/>
        </w:rPr>
      </w:pPr>
      <w:r>
        <w:rPr>
          <w:rFonts w:hint="eastAsia"/>
          <w:lang w:val="en-US" w:eastAsia="zh-CN"/>
        </w:rPr>
        <w:t>7.</w:t>
      </w:r>
    </w:p>
    <w:p>
      <w:pPr>
        <w:widowControl w:val="0"/>
        <w:numPr>
          <w:ilvl w:val="0"/>
          <w:numId w:val="0"/>
        </w:numPr>
        <w:ind w:firstLine="420" w:firstLineChars="0"/>
        <w:jc w:val="both"/>
        <w:rPr>
          <w:rFonts w:hint="default"/>
          <w:lang w:val="en-US" w:eastAsia="zh-CN"/>
        </w:rPr>
      </w:pPr>
      <w:r>
        <w:rPr>
          <w:rFonts w:hint="default"/>
          <w:lang w:val="en-US" w:eastAsia="zh-CN"/>
        </w:rPr>
        <w:t>Public Key Infrastructure (PKI) is a system that provides a framework for managing digital certificates used in public key encryption. PKI enables users to securely exchange information over an insecure network by verifying the identity of the communicating parties and providing confidentiality, integrity, and non-repudiation of data.</w:t>
      </w:r>
    </w:p>
    <w:p>
      <w:pPr>
        <w:widowControl w:val="0"/>
        <w:numPr>
          <w:ilvl w:val="0"/>
          <w:numId w:val="0"/>
        </w:numPr>
        <w:jc w:val="both"/>
        <w:rPr>
          <w:rFonts w:hint="default"/>
          <w:lang w:val="en-US" w:eastAsia="zh-CN"/>
        </w:rPr>
      </w:pPr>
      <w:r>
        <w:rPr>
          <w:rFonts w:hint="default"/>
          <w:lang w:val="en-US" w:eastAsia="zh-CN"/>
        </w:rPr>
        <w:t>PKI does not perform encryption itself. Instead, it provides the necessary infrastructure to manage digital certificates, which contain public keys used for encryption and digital signatures.</w:t>
      </w:r>
    </w:p>
    <w:p>
      <w:pPr>
        <w:widowControl w:val="0"/>
        <w:numPr>
          <w:ilvl w:val="0"/>
          <w:numId w:val="0"/>
        </w:numPr>
        <w:jc w:val="both"/>
        <w:rPr>
          <w:rFonts w:hint="default"/>
          <w:lang w:val="en-US" w:eastAsia="zh-CN"/>
        </w:rPr>
      </w:pPr>
      <w:r>
        <w:rPr>
          <w:rFonts w:hint="default"/>
          <w:lang w:val="en-US" w:eastAsia="zh-CN"/>
        </w:rPr>
        <w:t>PKI uses asymmetric encryption to provide secure communication between parties. It uses public and private keys to encrypt and decrypt data, respectively.</w:t>
      </w:r>
    </w:p>
    <w:p>
      <w:pPr>
        <w:widowControl w:val="0"/>
        <w:numPr>
          <w:ilvl w:val="0"/>
          <w:numId w:val="0"/>
        </w:numPr>
        <w:ind w:firstLine="420" w:firstLineChars="0"/>
        <w:jc w:val="both"/>
        <w:rPr>
          <w:rFonts w:hint="default"/>
          <w:lang w:val="en-US" w:eastAsia="zh-CN"/>
        </w:rPr>
      </w:pPr>
      <w:bookmarkStart w:id="0" w:name="_GoBack"/>
      <w:bookmarkEnd w:id="0"/>
      <w:r>
        <w:rPr>
          <w:rFonts w:hint="default"/>
          <w:lang w:val="en-US" w:eastAsia="zh-CN"/>
        </w:rPr>
        <w:t>PKI needs a means to cancel or invalidate certificates because certificates may become compromised due to key theft, loss, or expiration. If a certificate is not revoked, it may be used by an attacker to impersonate the legitimate user and conduct fraudulent activities.</w:t>
      </w:r>
    </w:p>
    <w:p>
      <w:pPr>
        <w:widowControl w:val="0"/>
        <w:numPr>
          <w:ilvl w:val="0"/>
          <w:numId w:val="0"/>
        </w:numPr>
        <w:jc w:val="both"/>
        <w:rPr>
          <w:rFonts w:hint="default"/>
          <w:lang w:val="en-US" w:eastAsia="zh-CN"/>
        </w:rPr>
      </w:pPr>
      <w:r>
        <w:rPr>
          <w:rFonts w:hint="default"/>
          <w:lang w:val="en-US" w:eastAsia="zh-CN"/>
        </w:rPr>
        <w:t>It is not sufficient for the PKI to stop distributing a certificate after it becomes invalid because the certificate may have already been distributed and used by others. Therefore, the PKI needs a mechanism to revoke or cancel certificates and to propagate the revocation status to all parties who rely on the certificate.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E45DD12"/>
    <w:multiLevelType w:val="singleLevel"/>
    <w:tmpl w:val="0E45DD12"/>
    <w:lvl w:ilvl="0" w:tentative="0">
      <w:start w:val="1"/>
      <w:numFmt w:val="bullet"/>
      <w:lvlText w:val=""/>
      <w:lvlJc w:val="left"/>
      <w:pPr>
        <w:ind w:left="420" w:hanging="420"/>
      </w:pPr>
      <w:rPr>
        <w:rFonts w:hint="default" w:ascii="Wingdings" w:hAnsi="Wingdings"/>
      </w:rPr>
    </w:lvl>
  </w:abstractNum>
  <w:abstractNum w:abstractNumId="1">
    <w:nsid w:val="3D5624D9"/>
    <w:multiLevelType w:val="singleLevel"/>
    <w:tmpl w:val="3D5624D9"/>
    <w:lvl w:ilvl="0" w:tentative="0">
      <w:start w:val="1"/>
      <w:numFmt w:val="decimal"/>
      <w:lvlText w:val="%1."/>
      <w:lvlJc w:val="left"/>
      <w:pPr>
        <w:ind w:left="425" w:hanging="425"/>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6"/>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Yjk5ODM0YmMxOWJiYWQyNDU4MGIzYWRmYTA0ZmI5NDcifQ=="/>
  </w:docVars>
  <w:rsids>
    <w:rsidRoot w:val="00000000"/>
    <w:rsid w:val="0D8A5A26"/>
    <w:rsid w:val="151F7ACE"/>
    <w:rsid w:val="177C6617"/>
    <w:rsid w:val="2D260866"/>
    <w:rsid w:val="397A35D4"/>
    <w:rsid w:val="40C37235"/>
    <w:rsid w:val="50DE1474"/>
    <w:rsid w:val="53337C63"/>
    <w:rsid w:val="59470727"/>
    <w:rsid w:val="5A531395"/>
    <w:rsid w:val="606F59EE"/>
    <w:rsid w:val="60F359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804</Words>
  <Characters>3599</Characters>
  <Lines>0</Lines>
  <Paragraphs>0</Paragraphs>
  <TotalTime>14</TotalTime>
  <ScaleCrop>false</ScaleCrop>
  <LinksUpToDate>false</LinksUpToDate>
  <CharactersWithSpaces>4381</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2023-03-30T15:55:00Z</dcterms:created>
  <dc:creator>user</dc:creator>
  <cp:lastModifiedBy>Sk</cp:lastModifiedBy>
  <dcterms:modified xsi:type="dcterms:W3CDTF">2023-04-07T07:37:02Z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674AA28497E74E5A930DA7757118AC79</vt:lpwstr>
  </property>
</Properties>
</file>