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7"/>
        <w:ind w:left="198" w:right="0" w:firstLine="0"/>
        <w:jc w:val="left"/>
        <w:rPr>
          <w:sz w:val="32"/>
        </w:rPr>
      </w:pPr>
      <w:r>
        <w:rPr>
          <w:sz w:val="32"/>
        </w:rPr>
        <w:t>苏州大学文正学院</w:t>
      </w:r>
      <w:r>
        <w:rPr>
          <w:sz w:val="32"/>
          <w:u w:val="single"/>
        </w:rPr>
        <w:t>模拟与数字电路设计</w:t>
      </w:r>
      <w:r>
        <w:rPr>
          <w:sz w:val="32"/>
        </w:rPr>
        <w:t>课程期末试题（</w:t>
      </w:r>
      <w:r>
        <w:rPr>
          <w:rFonts w:ascii="Times New Roman" w:eastAsia="Times New Roman"/>
          <w:sz w:val="32"/>
        </w:rPr>
        <w:t>A</w:t>
      </w:r>
      <w:r>
        <w:rPr>
          <w:sz w:val="32"/>
        </w:rPr>
        <w:t>）</w:t>
      </w:r>
    </w:p>
    <w:p>
      <w:pPr>
        <w:tabs>
          <w:tab w:pos="4615" w:val="left" w:leader="none"/>
          <w:tab w:pos="5177" w:val="left" w:leader="none"/>
          <w:tab w:pos="6991" w:val="left" w:leader="none"/>
        </w:tabs>
        <w:spacing w:before="242"/>
        <w:ind w:left="3209" w:right="0" w:firstLine="0"/>
        <w:jc w:val="left"/>
        <w:rPr>
          <w:b/>
          <w:sz w:val="28"/>
        </w:rPr>
      </w:pPr>
      <w:r>
        <w:rPr>
          <w:b/>
          <w:sz w:val="28"/>
        </w:rPr>
        <w:t>考试形式</w:t>
      </w:r>
      <w:r>
        <w:rPr>
          <w:b/>
          <w:sz w:val="28"/>
          <w:u w:val="thick"/>
        </w:rPr>
        <w:t> </w:t>
        <w:tab/>
        <w:t>开</w:t>
        <w:tab/>
      </w:r>
      <w:r>
        <w:rPr>
          <w:b/>
          <w:sz w:val="28"/>
        </w:rPr>
        <w:t>卷</w:t>
        <w:tab/>
      </w:r>
      <w:r>
        <w:rPr>
          <w:rFonts w:ascii="Times New Roman" w:eastAsia="Times New Roman"/>
          <w:b/>
          <w:sz w:val="28"/>
        </w:rPr>
        <w:t>2020 </w:t>
      </w:r>
      <w:r>
        <w:rPr>
          <w:b/>
          <w:sz w:val="28"/>
        </w:rPr>
        <w:t>年</w:t>
      </w:r>
      <w:r>
        <w:rPr>
          <w:b/>
          <w:spacing w:val="-72"/>
          <w:sz w:val="28"/>
        </w:rPr>
        <w:t> </w:t>
      </w:r>
      <w:r>
        <w:rPr>
          <w:rFonts w:ascii="Times New Roman" w:eastAsia="Times New Roman"/>
          <w:b/>
          <w:sz w:val="28"/>
        </w:rPr>
        <w:t>6 </w:t>
      </w:r>
      <w:r>
        <w:rPr>
          <w:b/>
          <w:sz w:val="28"/>
        </w:rPr>
        <w:t>月</w:t>
      </w:r>
    </w:p>
    <w:p>
      <w:pPr>
        <w:pStyle w:val="BodyText"/>
        <w:spacing w:before="6"/>
        <w:ind w:left="0"/>
        <w:rPr>
          <w:b/>
          <w:sz w:val="29"/>
        </w:rPr>
      </w:pPr>
    </w:p>
    <w:p>
      <w:pPr>
        <w:pStyle w:val="Heading1"/>
        <w:spacing w:before="66"/>
      </w:pPr>
      <w:r>
        <w:rPr/>
        <w:t>有关本份试卷的说明：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0" w:lineRule="auto" w:before="5" w:after="0"/>
        <w:ind w:left="522" w:right="0" w:hanging="362"/>
        <w:jc w:val="left"/>
        <w:rPr>
          <w:b/>
          <w:sz w:val="24"/>
        </w:rPr>
      </w:pPr>
      <w:r>
        <w:rPr>
          <w:b/>
          <w:spacing w:val="-9"/>
          <w:sz w:val="24"/>
        </w:rPr>
        <w:t>本份试卷共有 </w:t>
      </w:r>
      <w:r>
        <w:rPr>
          <w:rFonts w:ascii="Times New Roman" w:eastAsia="Times New Roman"/>
          <w:b/>
          <w:sz w:val="24"/>
        </w:rPr>
        <w:t>5</w:t>
      </w:r>
      <w:r>
        <w:rPr>
          <w:rFonts w:ascii="Times New Roman" w:eastAsia="Times New Roman"/>
          <w:b/>
          <w:spacing w:val="-2"/>
          <w:sz w:val="24"/>
        </w:rPr>
        <w:t> </w:t>
      </w:r>
      <w:r>
        <w:rPr>
          <w:b/>
          <w:sz w:val="24"/>
        </w:rPr>
        <w:t>道大题目，请考生不要遗漏，回答完整与充分。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4" w:after="0"/>
        <w:ind w:left="585" w:right="255" w:hanging="425"/>
        <w:jc w:val="left"/>
        <w:rPr>
          <w:b/>
          <w:sz w:val="24"/>
        </w:rPr>
      </w:pPr>
      <w:r>
        <w:rPr>
          <w:b/>
          <w:spacing w:val="-9"/>
          <w:sz w:val="24"/>
        </w:rPr>
        <w:t>本次考试用时 </w:t>
      </w:r>
      <w:r>
        <w:rPr>
          <w:rFonts w:ascii="Times New Roman" w:eastAsia="Times New Roman"/>
          <w:b/>
          <w:sz w:val="24"/>
        </w:rPr>
        <w:t>120</w:t>
      </w:r>
      <w:r>
        <w:rPr>
          <w:rFonts w:ascii="Times New Roman" w:eastAsia="Times New Roman"/>
          <w:b/>
          <w:spacing w:val="-4"/>
          <w:sz w:val="24"/>
        </w:rPr>
        <w:t> </w:t>
      </w:r>
      <w:r>
        <w:rPr>
          <w:b/>
          <w:spacing w:val="-6"/>
          <w:sz w:val="24"/>
        </w:rPr>
        <w:t>分钟。请从开考时的 </w:t>
      </w:r>
      <w:r>
        <w:rPr>
          <w:rFonts w:ascii="Times New Roman" w:eastAsia="Times New Roman"/>
          <w:b/>
          <w:sz w:val="24"/>
        </w:rPr>
        <w:t>1:50</w:t>
      </w:r>
      <w:r>
        <w:rPr>
          <w:b/>
          <w:sz w:val="24"/>
        </w:rPr>
        <w:t>～</w:t>
      </w:r>
      <w:r>
        <w:rPr>
          <w:rFonts w:ascii="Times New Roman" w:eastAsia="Times New Roman"/>
          <w:b/>
          <w:sz w:val="24"/>
        </w:rPr>
        <w:t>2</w:t>
      </w:r>
      <w:r>
        <w:rPr>
          <w:rFonts w:ascii="Times New Roman" w:eastAsia="Times New Roman"/>
          <w:b/>
          <w:spacing w:val="-1"/>
          <w:sz w:val="24"/>
        </w:rPr>
        <w:t> </w:t>
      </w:r>
      <w:r>
        <w:rPr>
          <w:b/>
          <w:spacing w:val="-2"/>
          <w:sz w:val="24"/>
        </w:rPr>
        <w:t>小时之内提交答题卷，不得</w:t>
      </w:r>
      <w:r>
        <w:rPr>
          <w:b/>
          <w:spacing w:val="-8"/>
          <w:sz w:val="24"/>
        </w:rPr>
        <w:t>提前交卷，超过 </w:t>
      </w:r>
      <w:r>
        <w:rPr>
          <w:rFonts w:ascii="Times New Roman" w:eastAsia="Times New Roman"/>
          <w:b/>
          <w:sz w:val="24"/>
        </w:rPr>
        <w:t>2</w:t>
      </w:r>
      <w:r>
        <w:rPr>
          <w:rFonts w:ascii="Times New Roman" w:eastAsia="Times New Roman"/>
          <w:b/>
          <w:spacing w:val="-3"/>
          <w:sz w:val="24"/>
        </w:rPr>
        <w:t> </w:t>
      </w:r>
      <w:r>
        <w:rPr>
          <w:b/>
          <w:spacing w:val="-10"/>
          <w:sz w:val="24"/>
        </w:rPr>
        <w:t>小时成绩为 </w:t>
      </w:r>
      <w:r>
        <w:rPr>
          <w:rFonts w:ascii="Times New Roman" w:eastAsia="Times New Roman"/>
          <w:b/>
          <w:sz w:val="24"/>
        </w:rPr>
        <w:t>0 </w:t>
      </w:r>
      <w:r>
        <w:rPr>
          <w:b/>
          <w:sz w:val="24"/>
        </w:rPr>
        <w:t>分。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4" w:lineRule="auto" w:before="3" w:after="0"/>
        <w:ind w:left="585" w:right="220" w:hanging="425"/>
        <w:jc w:val="left"/>
        <w:rPr>
          <w:b/>
          <w:sz w:val="24"/>
        </w:rPr>
      </w:pPr>
      <w:r>
        <w:rPr>
          <w:b/>
          <w:spacing w:val="-2"/>
          <w:sz w:val="24"/>
        </w:rPr>
        <w:t>本次考试为开卷的形式。但仅限于参考网上与自己的各种资料，且复制的部</w:t>
      </w:r>
      <w:r>
        <w:rPr>
          <w:b/>
          <w:spacing w:val="-9"/>
          <w:sz w:val="24"/>
        </w:rPr>
        <w:t>分仅限于最高 </w:t>
      </w:r>
      <w:r>
        <w:rPr>
          <w:rFonts w:ascii="Times New Roman" w:eastAsia="Times New Roman"/>
          <w:b/>
          <w:sz w:val="24"/>
        </w:rPr>
        <w:t>50%</w:t>
      </w:r>
      <w:r>
        <w:rPr>
          <w:b/>
          <w:sz w:val="24"/>
        </w:rPr>
        <w:t>的比例，超出部分（网上资料或者之前同学之间复制部分）按照超出比例予以扣分。</w:t>
      </w:r>
    </w:p>
    <w:p>
      <w:pPr>
        <w:pStyle w:val="ListParagraph"/>
        <w:numPr>
          <w:ilvl w:val="0"/>
          <w:numId w:val="1"/>
        </w:numPr>
        <w:tabs>
          <w:tab w:pos="522" w:val="left" w:leader="none"/>
        </w:tabs>
        <w:spacing w:line="242" w:lineRule="auto" w:before="0" w:after="0"/>
        <w:ind w:left="585" w:right="107" w:hanging="425"/>
        <w:jc w:val="left"/>
        <w:rPr>
          <w:b/>
          <w:sz w:val="24"/>
        </w:rPr>
      </w:pPr>
      <w:r>
        <w:rPr>
          <w:b/>
          <w:sz w:val="24"/>
        </w:rPr>
        <w:t>本份试卷所有答题均请考生在纸面上书写并拍照贴图的形式，回答题目时不</w:t>
      </w:r>
      <w:r>
        <w:rPr>
          <w:b/>
          <w:spacing w:val="-1"/>
          <w:sz w:val="24"/>
        </w:rPr>
        <w:t>必抄题，注明题号即可。考生所拍照的图片应该足够清晰，并且排版美观。</w:t>
      </w:r>
      <w:r>
        <w:rPr>
          <w:b/>
          <w:sz w:val="24"/>
        </w:rPr>
        <w:t>注意：每幅图片均应该载有考生的学号与姓名信息！</w:t>
      </w:r>
    </w:p>
    <w:p>
      <w:pPr>
        <w:pStyle w:val="ListParagraph"/>
        <w:numPr>
          <w:ilvl w:val="0"/>
          <w:numId w:val="1"/>
        </w:numPr>
        <w:tabs>
          <w:tab w:pos="523" w:val="left" w:leader="none"/>
        </w:tabs>
        <w:spacing w:line="242" w:lineRule="auto" w:before="0" w:after="0"/>
        <w:ind w:left="585" w:right="99" w:hanging="425"/>
        <w:jc w:val="left"/>
        <w:rPr>
          <w:b/>
          <w:sz w:val="24"/>
        </w:rPr>
      </w:pPr>
      <w:r>
        <w:rPr>
          <w:b/>
          <w:sz w:val="24"/>
        </w:rPr>
        <w:t>请各位考生修改答题卷（</w:t>
      </w:r>
      <w:r>
        <w:rPr>
          <w:rFonts w:ascii="Times New Roman" w:hAnsi="Times New Roman" w:eastAsia="Times New Roman"/>
          <w:b/>
          <w:sz w:val="24"/>
        </w:rPr>
        <w:t>WORD</w:t>
      </w:r>
      <w:r>
        <w:rPr>
          <w:rFonts w:ascii="Times New Roman" w:hAnsi="Times New Roman" w:eastAsia="Times New Roman"/>
          <w:b/>
          <w:spacing w:val="-4"/>
          <w:sz w:val="24"/>
        </w:rPr>
        <w:t> </w:t>
      </w:r>
      <w:r>
        <w:rPr>
          <w:b/>
          <w:sz w:val="24"/>
        </w:rPr>
        <w:t>文档）</w:t>
      </w:r>
      <w:r>
        <w:rPr>
          <w:b/>
          <w:spacing w:val="-1"/>
          <w:sz w:val="24"/>
        </w:rPr>
        <w:t>的名字——注意只修改学号与姓名， </w:t>
      </w:r>
      <w:r>
        <w:rPr>
          <w:b/>
          <w:spacing w:val="-3"/>
          <w:sz w:val="24"/>
        </w:rPr>
        <w:t>其他地方不要改动。交卷时只提交答题卷 </w:t>
      </w:r>
      <w:r>
        <w:rPr>
          <w:rFonts w:ascii="Times New Roman" w:hAnsi="Times New Roman" w:eastAsia="Times New Roman"/>
          <w:b/>
          <w:sz w:val="24"/>
        </w:rPr>
        <w:t>PDF</w:t>
      </w:r>
      <w:r>
        <w:rPr>
          <w:rFonts w:ascii="Times New Roman" w:hAnsi="Times New Roman" w:eastAsia="Times New Roman"/>
          <w:b/>
          <w:spacing w:val="-3"/>
          <w:sz w:val="24"/>
        </w:rPr>
        <w:t> </w:t>
      </w:r>
      <w:r>
        <w:rPr>
          <w:b/>
          <w:sz w:val="24"/>
        </w:rPr>
        <w:t>文档。</w:t>
      </w:r>
    </w:p>
    <w:p>
      <w:pPr>
        <w:pStyle w:val="BodyText"/>
        <w:spacing w:before="0"/>
        <w:ind w:left="0"/>
        <w:rPr>
          <w:b/>
          <w:sz w:val="26"/>
        </w:rPr>
      </w:pPr>
    </w:p>
    <w:p>
      <w:pPr>
        <w:pStyle w:val="BodyText"/>
        <w:spacing w:before="12"/>
        <w:ind w:left="0"/>
        <w:rPr>
          <w:b/>
          <w:sz w:val="22"/>
        </w:rPr>
      </w:pPr>
    </w:p>
    <w:p>
      <w:pPr>
        <w:spacing w:before="0"/>
        <w:ind w:left="160" w:right="0" w:firstLine="0"/>
        <w:jc w:val="left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一、设计题目（第 </w:t>
      </w:r>
      <w:r>
        <w:rPr>
          <w:rFonts w:ascii="Times New Roman" w:eastAsia="Times New Roman"/>
          <w:b/>
          <w:sz w:val="24"/>
        </w:rPr>
        <w:t>1 </w:t>
      </w:r>
      <w:r>
        <w:rPr>
          <w:rFonts w:ascii="黑体" w:eastAsia="黑体" w:hint="eastAsia"/>
          <w:b/>
          <w:sz w:val="24"/>
        </w:rPr>
        <w:t>题 </w:t>
      </w:r>
      <w:r>
        <w:rPr>
          <w:rFonts w:ascii="Times New Roman" w:eastAsia="Times New Roman"/>
          <w:b/>
          <w:sz w:val="24"/>
        </w:rPr>
        <w:t>10 </w:t>
      </w:r>
      <w:r>
        <w:rPr>
          <w:rFonts w:ascii="黑体" w:eastAsia="黑体" w:hint="eastAsia"/>
          <w:b/>
          <w:sz w:val="24"/>
        </w:rPr>
        <w:t>分，第 </w:t>
      </w:r>
      <w:r>
        <w:rPr>
          <w:rFonts w:ascii="Times New Roman" w:eastAsia="Times New Roman"/>
          <w:b/>
          <w:sz w:val="24"/>
        </w:rPr>
        <w:t>2-3 </w:t>
      </w:r>
      <w:r>
        <w:rPr>
          <w:rFonts w:ascii="黑体" w:eastAsia="黑体" w:hint="eastAsia"/>
          <w:b/>
          <w:sz w:val="24"/>
        </w:rPr>
        <w:t>题每题 </w:t>
      </w:r>
      <w:r>
        <w:rPr>
          <w:rFonts w:ascii="Times New Roman" w:eastAsia="Times New Roman"/>
          <w:b/>
          <w:sz w:val="24"/>
        </w:rPr>
        <w:t>8 </w:t>
      </w:r>
      <w:r>
        <w:rPr>
          <w:rFonts w:ascii="黑体" w:eastAsia="黑体" w:hint="eastAsia"/>
          <w:b/>
          <w:sz w:val="24"/>
        </w:rPr>
        <w:t>分，共计 </w:t>
      </w:r>
      <w:r>
        <w:rPr>
          <w:rFonts w:ascii="Times New Roman" w:eastAsia="Times New Roman"/>
          <w:b/>
          <w:sz w:val="24"/>
        </w:rPr>
        <w:t>26 </w:t>
      </w:r>
      <w:r>
        <w:rPr>
          <w:rFonts w:ascii="黑体" w:eastAsia="黑体" w:hint="eastAsia"/>
          <w:b/>
          <w:sz w:val="24"/>
        </w:rPr>
        <w:t>分）</w:t>
      </w:r>
    </w:p>
    <w:p>
      <w:pPr>
        <w:spacing w:before="27"/>
        <w:ind w:left="160" w:right="0" w:firstLine="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1</w:t>
      </w:r>
      <w:r>
        <w:rPr>
          <w:sz w:val="21"/>
        </w:rPr>
        <w:t>、试设计一个三人表决电路，结果按“少数服从多数”的原则决定。</w:t>
      </w:r>
    </w:p>
    <w:p>
      <w:pPr>
        <w:pStyle w:val="BodyText"/>
        <w:spacing w:before="21"/>
      </w:pPr>
      <w:r>
        <w:rPr>
          <w:rFonts w:ascii="Times New Roman" w:eastAsia="Times New Roman"/>
        </w:rPr>
        <w:t>2</w:t>
      </w:r>
      <w:r>
        <w:rPr/>
        <w:t>、试设计一个带有片选端为（</w:t>
      </w:r>
      <w:r>
        <w:rPr>
          <w:rFonts w:ascii="Times New Roman" w:eastAsia="Times New Roman"/>
        </w:rPr>
        <w:t>CS</w:t>
      </w:r>
      <w:r>
        <w:rPr/>
        <w:t>）的 </w:t>
      </w:r>
      <w:r>
        <w:rPr>
          <w:rFonts w:ascii="Times New Roman" w:eastAsia="Times New Roman"/>
        </w:rPr>
        <w:t>3-8 </w:t>
      </w:r>
      <w:r>
        <w:rPr/>
        <w:t>译码器。</w:t>
      </w: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1176655</wp:posOffset>
            </wp:positionH>
            <wp:positionV relativeFrom="paragraph">
              <wp:posOffset>231520</wp:posOffset>
            </wp:positionV>
            <wp:extent cx="1502497" cy="1138427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497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2841442</wp:posOffset>
            </wp:positionH>
            <wp:positionV relativeFrom="paragraph">
              <wp:posOffset>261181</wp:posOffset>
            </wp:positionV>
            <wp:extent cx="3375135" cy="1074991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135" cy="1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3</w:t>
      </w:r>
      <w:r>
        <w:rPr/>
        <w:t>、用</w:t>
      </w:r>
      <w:r>
        <w:rPr>
          <w:rFonts w:ascii="Times New Roman" w:eastAsia="Times New Roman"/>
        </w:rPr>
        <w:t>74161 </w:t>
      </w:r>
      <w:r>
        <w:rPr/>
        <w:t>和适当逻辑门设计一个</w:t>
      </w:r>
      <w:r>
        <w:rPr>
          <w:rFonts w:ascii="Times New Roman" w:eastAsia="Times New Roman"/>
        </w:rPr>
        <w:t>1010010001 </w:t>
      </w:r>
      <w:r>
        <w:rPr/>
        <w:t>序列信号发生器，写出设计过程。</w:t>
      </w:r>
    </w:p>
    <w:p>
      <w:pPr>
        <w:pStyle w:val="BodyText"/>
        <w:spacing w:before="6"/>
        <w:ind w:left="0"/>
      </w:pPr>
    </w:p>
    <w:p>
      <w:pPr>
        <w:pStyle w:val="Heading1"/>
        <w:rPr>
          <w:rFonts w:ascii="黑体" w:eastAsia="黑体" w:hint="eastAsia"/>
        </w:rPr>
      </w:pPr>
      <w:r>
        <w:rPr>
          <w:rFonts w:ascii="黑体" w:eastAsia="黑体" w:hint="eastAsia"/>
        </w:rPr>
        <w:t>二、名词解释（每小题 </w:t>
      </w:r>
      <w:r>
        <w:rPr>
          <w:rFonts w:ascii="Times New Roman" w:eastAsia="Times New Roman"/>
        </w:rPr>
        <w:t>3 </w:t>
      </w:r>
      <w:r>
        <w:rPr>
          <w:rFonts w:ascii="黑体" w:eastAsia="黑体" w:hint="eastAsia"/>
        </w:rPr>
        <w:t>分，共计 </w:t>
      </w:r>
      <w:r>
        <w:rPr>
          <w:rFonts w:ascii="Times New Roman" w:eastAsia="Times New Roman"/>
        </w:rPr>
        <w:t>15 </w:t>
      </w:r>
      <w:r>
        <w:rPr>
          <w:rFonts w:ascii="黑体" w:eastAsia="黑体" w:hint="eastAsia"/>
        </w:rPr>
        <w:t>分）</w:t>
      </w:r>
    </w:p>
    <w:p>
      <w:pPr>
        <w:pStyle w:val="BodyText"/>
        <w:spacing w:before="5"/>
      </w:pPr>
      <w:r>
        <w:rPr>
          <w:rFonts w:ascii="Times New Roman" w:eastAsia="Times New Roman"/>
        </w:rPr>
        <w:t>1</w:t>
      </w:r>
      <w:r>
        <w:rPr/>
        <w:t>、编码； </w:t>
      </w:r>
      <w:r>
        <w:rPr>
          <w:rFonts w:ascii="Times New Roman" w:eastAsia="Times New Roman"/>
        </w:rPr>
        <w:t>2</w:t>
      </w:r>
      <w:r>
        <w:rPr/>
        <w:t>、全加器； </w:t>
      </w:r>
      <w:r>
        <w:rPr>
          <w:rFonts w:ascii="Times New Roman" w:eastAsia="Times New Roman"/>
        </w:rPr>
        <w:t>3</w:t>
      </w:r>
      <w:r>
        <w:rPr/>
        <w:t>、异步计数器； </w:t>
      </w:r>
      <w:r>
        <w:rPr>
          <w:rFonts w:ascii="Times New Roman" w:eastAsia="Times New Roman"/>
        </w:rPr>
        <w:t>4</w:t>
      </w:r>
      <w:r>
        <w:rPr/>
        <w:t>、寄存器； </w:t>
      </w:r>
      <w:r>
        <w:rPr>
          <w:rFonts w:ascii="Times New Roman" w:eastAsia="Times New Roman"/>
        </w:rPr>
        <w:t>5</w:t>
      </w:r>
      <w:r>
        <w:rPr/>
        <w:t>、正逻辑。</w:t>
      </w:r>
    </w:p>
    <w:p>
      <w:pPr>
        <w:pStyle w:val="BodyText"/>
        <w:spacing w:before="9"/>
        <w:ind w:left="0"/>
      </w:pPr>
    </w:p>
    <w:p>
      <w:pPr>
        <w:pStyle w:val="Heading1"/>
        <w:rPr>
          <w:rFonts w:ascii="黑体" w:eastAsia="黑体" w:hint="eastAsia"/>
        </w:rPr>
      </w:pPr>
      <w:r>
        <w:rPr>
          <w:rFonts w:ascii="黑体" w:eastAsia="黑体" w:hint="eastAsia"/>
        </w:rPr>
        <w:t>三、简答题（每小题 </w:t>
      </w:r>
      <w:r>
        <w:rPr>
          <w:rFonts w:ascii="Times New Roman" w:eastAsia="Times New Roman"/>
        </w:rPr>
        <w:t>5 </w:t>
      </w:r>
      <w:r>
        <w:rPr>
          <w:rFonts w:ascii="黑体" w:eastAsia="黑体" w:hint="eastAsia"/>
        </w:rPr>
        <w:t>分，共计 </w:t>
      </w:r>
      <w:r>
        <w:rPr>
          <w:rFonts w:ascii="Times New Roman" w:eastAsia="Times New Roman"/>
        </w:rPr>
        <w:t>15 </w:t>
      </w:r>
      <w:r>
        <w:rPr>
          <w:rFonts w:ascii="黑体" w:eastAsia="黑体" w:hint="eastAsia"/>
        </w:rPr>
        <w:t>分）</w:t>
      </w:r>
    </w:p>
    <w:p>
      <w:pPr>
        <w:pStyle w:val="BodyText"/>
        <w:spacing w:before="4"/>
      </w:pPr>
      <w:r>
        <w:rPr>
          <w:rFonts w:ascii="Times New Roman" w:eastAsia="Times New Roman"/>
        </w:rPr>
        <w:t>1</w:t>
      </w:r>
      <w:r>
        <w:rPr/>
        <w:t>、解释模拟电路和数字电路，各有什么特点？试各举一例。</w:t>
      </w:r>
    </w:p>
    <w:p>
      <w:pPr>
        <w:pStyle w:val="BodyText"/>
        <w:spacing w:before="5"/>
        <w:rPr>
          <w:rFonts w:ascii="Times New Roman" w:eastAsia="Times New Roman"/>
        </w:rPr>
      </w:pPr>
      <w:r>
        <w:rPr>
          <w:rFonts w:ascii="Times New Roman" w:eastAsia="Times New Roman"/>
        </w:rPr>
        <w:t>2</w:t>
      </w:r>
      <w:r>
        <w:rPr/>
        <w:t>、什么是组合逻辑电路，它有何特点</w:t>
      </w:r>
      <w:r>
        <w:rPr>
          <w:rFonts w:ascii="Times New Roman" w:eastAsia="Times New Roman"/>
        </w:rPr>
        <w:t>?</w:t>
      </w:r>
    </w:p>
    <w:p>
      <w:pPr>
        <w:pStyle w:val="BodyText"/>
        <w:spacing w:before="4"/>
        <w:rPr>
          <w:rFonts w:ascii="Times New Roman" w:eastAsia="Times New Roman"/>
        </w:rPr>
      </w:pPr>
      <w:r>
        <w:rPr>
          <w:rFonts w:ascii="Times New Roman" w:eastAsia="Times New Roman"/>
        </w:rPr>
        <w:t>3</w:t>
      </w:r>
      <w:r>
        <w:rPr/>
        <w:t>、时序逻辑电路的组成特点是什么</w:t>
      </w:r>
      <w:r>
        <w:rPr>
          <w:rFonts w:ascii="Times New Roman" w:eastAsia="Times New Roman"/>
        </w:rPr>
        <w:t>?</w:t>
      </w:r>
    </w:p>
    <w:p>
      <w:pPr>
        <w:pStyle w:val="BodyText"/>
        <w:spacing w:before="6"/>
        <w:ind w:left="0"/>
        <w:rPr>
          <w:rFonts w:ascii="Times New Roman"/>
          <w:sz w:val="27"/>
        </w:rPr>
      </w:pPr>
    </w:p>
    <w:p>
      <w:pPr>
        <w:pStyle w:val="Heading1"/>
        <w:rPr>
          <w:rFonts w:ascii="黑体" w:eastAsia="黑体" w:hint="eastAsia"/>
        </w:rPr>
      </w:pPr>
      <w:r>
        <w:rPr>
          <w:rFonts w:ascii="黑体" w:eastAsia="黑体" w:hint="eastAsia"/>
        </w:rPr>
        <w:t>四、利用卡诺图化简（每小题 </w:t>
      </w:r>
      <w:r>
        <w:rPr>
          <w:rFonts w:ascii="Times New Roman" w:eastAsia="Times New Roman"/>
        </w:rPr>
        <w:t>7 </w:t>
      </w:r>
      <w:r>
        <w:rPr>
          <w:rFonts w:ascii="黑体" w:eastAsia="黑体" w:hint="eastAsia"/>
        </w:rPr>
        <w:t>分，共计 </w:t>
      </w:r>
      <w:r>
        <w:rPr>
          <w:rFonts w:ascii="Times New Roman" w:eastAsia="Times New Roman"/>
        </w:rPr>
        <w:t>14 </w:t>
      </w:r>
      <w:r>
        <w:rPr>
          <w:rFonts w:ascii="黑体" w:eastAsia="黑体" w:hint="eastAsia"/>
        </w:rPr>
        <w:t>分）</w:t>
      </w:r>
    </w:p>
    <w:p>
      <w:pPr>
        <w:pStyle w:val="BodyText"/>
        <w:spacing w:line="450" w:lineRule="atLeast" w:before="38"/>
        <w:ind w:left="520" w:right="216" w:hanging="360"/>
      </w:pPr>
      <w:r>
        <w:rPr>
          <w:rFonts w:ascii="Times New Roman" w:hAnsi="Times New Roman" w:eastAsia="Times New Roman"/>
          <w:spacing w:val="2"/>
        </w:rPr>
        <w:t>1</w:t>
      </w:r>
      <w:r>
        <w:rPr/>
        <w:t>、将逻辑函数</w:t>
      </w:r>
      <w:r>
        <w:rPr>
          <w:rFonts w:ascii="Cambria Math" w:hAnsi="Cambria Math" w:eastAsia="Cambria Math"/>
        </w:rPr>
        <w:t>F</w:t>
      </w:r>
      <w:r>
        <w:rPr>
          <w:rFonts w:ascii="Cambria Math" w:hAnsi="Cambria Math" w:eastAsia="Cambria Math"/>
          <w:spacing w:val="1"/>
        </w:rPr>
        <w:t>(</w:t>
      </w:r>
      <w:r>
        <w:rPr>
          <w:rFonts w:ascii="Cambria Math" w:hAnsi="Cambria Math" w:eastAsia="Cambria Math"/>
          <w:spacing w:val="-1"/>
        </w:rPr>
        <w:t>A</w:t>
      </w:r>
      <w:r>
        <w:rPr>
          <w:rFonts w:ascii="Cambria Math" w:hAnsi="Cambria Math" w:eastAsia="Cambria Math"/>
          <w:spacing w:val="-7"/>
        </w:rPr>
        <w:t>, </w:t>
      </w:r>
      <w:r>
        <w:rPr>
          <w:rFonts w:ascii="Cambria Math" w:hAnsi="Cambria Math" w:eastAsia="Cambria Math"/>
          <w:spacing w:val="-1"/>
        </w:rPr>
        <w:t>B</w:t>
      </w:r>
      <w:r>
        <w:rPr>
          <w:rFonts w:ascii="Cambria Math" w:hAnsi="Cambria Math" w:eastAsia="Cambria Math"/>
          <w:spacing w:val="-7"/>
        </w:rPr>
        <w:t>, </w:t>
      </w:r>
      <w:r>
        <w:rPr>
          <w:rFonts w:ascii="Cambria Math" w:hAnsi="Cambria Math" w:eastAsia="Cambria Math"/>
          <w:spacing w:val="-1"/>
        </w:rPr>
        <w:t>C</w:t>
      </w:r>
      <w:r>
        <w:rPr>
          <w:rFonts w:ascii="Cambria Math" w:hAnsi="Cambria Math" w:eastAsia="Cambria Math"/>
          <w:spacing w:val="-7"/>
        </w:rPr>
        <w:t>, </w:t>
      </w:r>
      <w:r>
        <w:rPr>
          <w:rFonts w:ascii="Cambria Math" w:hAnsi="Cambria Math" w:eastAsia="Cambria Math"/>
          <w:spacing w:val="2"/>
        </w:rPr>
        <w:t>D</w:t>
      </w:r>
      <w:r>
        <w:rPr>
          <w:rFonts w:ascii="Cambria Math" w:hAnsi="Cambria Math" w:eastAsia="Cambria Math"/>
          <w:spacing w:val="6"/>
        </w:rPr>
        <w:t>) = </w:t>
      </w:r>
      <w:r>
        <w:rPr/>
        <w:t>（</w:t>
      </w:r>
      <w:r>
        <w:rPr>
          <w:rFonts w:ascii="Cambria Math" w:hAnsi="Cambria Math" w:eastAsia="Cambria Math"/>
          <w:spacing w:val="-1"/>
        </w:rPr>
        <w:t>A</w:t>
      </w:r>
      <w:r>
        <w:rPr>
          <w:rFonts w:ascii="Cambria Math" w:hAnsi="Cambria Math" w:eastAsia="Cambria Math"/>
        </w:rPr>
        <w:t>B + </w:t>
      </w:r>
      <w:r>
        <w:rPr>
          <w:rFonts w:ascii="Cambria Math" w:hAnsi="Cambria Math" w:eastAsia="Cambria Math"/>
          <w:spacing w:val="-143"/>
        </w:rPr>
        <w:t>A</w:t>
      </w:r>
      <w:r>
        <w:rPr>
          <w:rFonts w:ascii="Cambria Math" w:hAnsi="Cambria Math" w:eastAsia="Cambria Math"/>
          <w:spacing w:val="5"/>
          <w:position w:val="5"/>
        </w:rPr>
        <w:t>̅</w:t>
      </w:r>
      <w:r>
        <w:rPr>
          <w:rFonts w:ascii="Cambria Math" w:hAnsi="Cambria Math" w:eastAsia="Cambria Math"/>
        </w:rPr>
        <w:t>C + </w:t>
      </w:r>
      <w:r>
        <w:rPr>
          <w:rFonts w:ascii="Cambria Math" w:hAnsi="Cambria Math" w:eastAsia="Cambria Math"/>
          <w:spacing w:val="-142"/>
        </w:rPr>
        <w:t>B</w:t>
      </w:r>
      <w:r>
        <w:rPr>
          <w:rFonts w:ascii="Cambria Math" w:hAnsi="Cambria Math" w:eastAsia="Cambria Math"/>
          <w:spacing w:val="5"/>
          <w:position w:val="5"/>
        </w:rPr>
        <w:t>̅</w:t>
      </w:r>
      <w:r>
        <w:rPr>
          <w:rFonts w:ascii="Cambria Math" w:hAnsi="Cambria Math" w:eastAsia="Cambria Math"/>
          <w:spacing w:val="-1"/>
        </w:rPr>
        <w:t>D) ⊕ </w:t>
      </w:r>
      <w:r>
        <w:rPr/>
        <w:t>（</w:t>
      </w:r>
      <w:r>
        <w:rPr>
          <w:rFonts w:ascii="Cambria Math" w:hAnsi="Cambria Math" w:eastAsia="Cambria Math"/>
          <w:spacing w:val="1"/>
        </w:rPr>
        <w:t>A</w:t>
      </w:r>
      <w:r>
        <w:rPr>
          <w:rFonts w:ascii="Cambria Math" w:hAnsi="Cambria Math" w:eastAsia="Cambria Math"/>
          <w:spacing w:val="-142"/>
        </w:rPr>
        <w:t>B</w:t>
      </w:r>
      <w:r>
        <w:rPr>
          <w:rFonts w:ascii="Cambria Math" w:hAnsi="Cambria Math" w:eastAsia="Cambria Math"/>
          <w:spacing w:val="5"/>
          <w:position w:val="5"/>
        </w:rPr>
        <w:t>̅</w:t>
      </w:r>
      <w:r>
        <w:rPr>
          <w:rFonts w:ascii="Cambria Math" w:hAnsi="Cambria Math" w:eastAsia="Cambria Math"/>
          <w:spacing w:val="-119"/>
        </w:rPr>
        <w:t>C</w:t>
      </w:r>
      <w:r>
        <w:rPr>
          <w:rFonts w:ascii="Cambria Math" w:hAnsi="Cambria Math" w:eastAsia="Cambria Math"/>
          <w:spacing w:val="14"/>
          <w:position w:val="5"/>
        </w:rPr>
        <w:t>̅</w:t>
      </w:r>
      <w:r>
        <w:rPr>
          <w:rFonts w:ascii="Cambria Math" w:hAnsi="Cambria Math" w:eastAsia="Cambria Math"/>
        </w:rPr>
        <w:t>D</w:t>
      </w:r>
      <w:r>
        <w:rPr>
          <w:rFonts w:ascii="Cambria Math" w:hAnsi="Cambria Math" w:eastAsia="Cambria Math"/>
          <w:spacing w:val="-1"/>
        </w:rPr>
        <w:t> + </w:t>
      </w:r>
      <w:r>
        <w:rPr>
          <w:rFonts w:ascii="Cambria Math" w:hAnsi="Cambria Math" w:eastAsia="Cambria Math"/>
          <w:spacing w:val="-143"/>
        </w:rPr>
        <w:t>A</w:t>
      </w:r>
      <w:r>
        <w:rPr>
          <w:rFonts w:ascii="Cambria Math" w:hAnsi="Cambria Math" w:eastAsia="Cambria Math"/>
          <w:spacing w:val="7"/>
          <w:position w:val="5"/>
        </w:rPr>
        <w:t>̅</w:t>
      </w:r>
      <w:r>
        <w:rPr>
          <w:rFonts w:ascii="Cambria Math" w:hAnsi="Cambria Math" w:eastAsia="Cambria Math"/>
          <w:spacing w:val="-1"/>
        </w:rPr>
        <w:t>C</w:t>
      </w:r>
      <w:r>
        <w:rPr>
          <w:rFonts w:ascii="Cambria Math" w:hAnsi="Cambria Math" w:eastAsia="Cambria Math"/>
        </w:rPr>
        <w:t>D</w:t>
      </w:r>
      <w:r>
        <w:rPr>
          <w:rFonts w:ascii="Cambria Math" w:hAnsi="Cambria Math" w:eastAsia="Cambria Math"/>
          <w:spacing w:val="-1"/>
        </w:rPr>
        <w:t> + B</w:t>
      </w:r>
      <w:r>
        <w:rPr>
          <w:rFonts w:ascii="Cambria Math" w:hAnsi="Cambria Math" w:eastAsia="Cambria Math"/>
          <w:spacing w:val="-2"/>
        </w:rPr>
        <w:t>C</w:t>
      </w:r>
      <w:r>
        <w:rPr>
          <w:rFonts w:ascii="Cambria Math" w:hAnsi="Cambria Math" w:eastAsia="Cambria Math"/>
        </w:rPr>
        <w:t>D + </w:t>
      </w:r>
      <w:r>
        <w:rPr>
          <w:rFonts w:ascii="Cambria Math" w:hAnsi="Cambria Math" w:eastAsia="Cambria Math"/>
          <w:spacing w:val="-142"/>
        </w:rPr>
        <w:t>B</w:t>
      </w:r>
      <w:r>
        <w:rPr>
          <w:rFonts w:ascii="Cambria Math" w:hAnsi="Cambria Math" w:eastAsia="Cambria Math"/>
          <w:spacing w:val="5"/>
          <w:position w:val="5"/>
        </w:rPr>
        <w:t>̅</w:t>
      </w:r>
      <w:r>
        <w:rPr>
          <w:rFonts w:ascii="Cambria Math" w:hAnsi="Cambria Math" w:eastAsia="Cambria Math"/>
          <w:spacing w:val="-1"/>
        </w:rPr>
        <w:t>C</w:t>
      </w:r>
      <w:r>
        <w:rPr/>
        <w:t>）     化为最简与或式。</w:t>
      </w:r>
    </w:p>
    <w:p>
      <w:pPr>
        <w:pStyle w:val="BodyText"/>
        <w:spacing w:before="3"/>
      </w:pPr>
      <w:r>
        <w:rPr>
          <w:rFonts w:ascii="Times New Roman" w:hAnsi="Times New Roman" w:eastAsia="Times New Roman"/>
        </w:rPr>
        <w:t>2</w:t>
      </w:r>
      <w:r>
        <w:rPr/>
        <w:t>、试用卡诺图将 </w:t>
      </w:r>
      <w:r>
        <w:rPr>
          <w:rFonts w:ascii="Times New Roman" w:hAnsi="Times New Roman" w:eastAsia="Times New Roman"/>
        </w:rPr>
        <w:t>F(A,B,C,D)=∑m(0.2.4,7,10,12,13)  </w:t>
      </w:r>
      <w:r>
        <w:rPr/>
        <w:t>化为最简与或式。</w:t>
      </w:r>
    </w:p>
    <w:p>
      <w:pPr>
        <w:spacing w:after="0"/>
        <w:sectPr>
          <w:footerReference w:type="default" r:id="rId5"/>
          <w:type w:val="continuous"/>
          <w:pgSz w:w="11910" w:h="16840"/>
          <w:pgMar w:footer="992" w:top="1480" w:bottom="1180" w:left="1640" w:right="1580"/>
          <w:pgNumType w:start="1"/>
        </w:sectPr>
      </w:pPr>
    </w:p>
    <w:p>
      <w:pPr>
        <w:pStyle w:val="Heading1"/>
        <w:spacing w:line="242" w:lineRule="auto" w:before="62"/>
        <w:ind w:left="642" w:right="216" w:hanging="483"/>
        <w:rPr>
          <w:rFonts w:ascii="黑体" w:eastAsia="黑体" w:hint="eastAsia"/>
        </w:rPr>
      </w:pPr>
      <w:r>
        <w:rPr>
          <w:rFonts w:ascii="黑体" w:eastAsia="黑体" w:hint="eastAsia"/>
        </w:rPr>
        <w:t>五、判断对错、填空与单项选择题（</w:t>
      </w:r>
      <w:r>
        <w:rPr>
          <w:rFonts w:ascii="黑体" w:eastAsia="黑体" w:hint="eastAsia"/>
          <w:spacing w:val="-16"/>
        </w:rPr>
        <w:t>每小题 </w:t>
      </w:r>
      <w:r>
        <w:rPr>
          <w:rFonts w:ascii="Times New Roman" w:eastAsia="Times New Roman"/>
        </w:rPr>
        <w:t>1 </w:t>
      </w:r>
      <w:r>
        <w:rPr>
          <w:rFonts w:ascii="黑体" w:eastAsia="黑体" w:hint="eastAsia"/>
          <w:spacing w:val="-13"/>
        </w:rPr>
        <w:t>分，共计 </w:t>
      </w:r>
      <w:r>
        <w:rPr>
          <w:rFonts w:ascii="Times New Roman" w:eastAsia="Times New Roman"/>
        </w:rPr>
        <w:t>30 </w:t>
      </w:r>
      <w:r>
        <w:rPr>
          <w:rFonts w:ascii="黑体" w:eastAsia="黑体" w:hint="eastAsia"/>
        </w:rPr>
        <w:t>分）</w:t>
      </w:r>
      <w:r>
        <w:rPr>
          <w:rFonts w:ascii="黑体" w:eastAsia="黑体" w:hint="eastAsia"/>
          <w:spacing w:val="-2"/>
        </w:rPr>
        <w:t>注意：请将答案</w:t>
      </w:r>
      <w:r>
        <w:rPr>
          <w:rFonts w:ascii="黑体" w:eastAsia="黑体" w:hint="eastAsia"/>
        </w:rPr>
        <w:t>填写在答题卷的表格中</w:t>
      </w:r>
    </w:p>
    <w:p>
      <w:pPr>
        <w:pStyle w:val="BodyText"/>
        <w:spacing w:before="7"/>
        <w:ind w:left="0"/>
        <w:rPr>
          <w:rFonts w:ascii="黑体"/>
          <w:b/>
        </w:rPr>
      </w:pPr>
    </w:p>
    <w:p>
      <w:pPr>
        <w:spacing w:before="0"/>
        <w:ind w:left="160" w:right="0" w:firstLine="0"/>
        <w:jc w:val="left"/>
        <w:rPr>
          <w:b/>
          <w:sz w:val="24"/>
        </w:rPr>
      </w:pPr>
      <w:r>
        <w:rPr>
          <w:b/>
          <w:sz w:val="24"/>
        </w:rPr>
        <w:t>（一）判断对错</w:t>
      </w:r>
    </w:p>
    <w:p>
      <w:pPr>
        <w:pStyle w:val="BodyText"/>
        <w:spacing w:before="84"/>
      </w:pPr>
      <w:r>
        <w:rPr>
          <w:rFonts w:ascii="Times New Roman" w:eastAsia="Times New Roman"/>
        </w:rPr>
        <w:t>1</w:t>
      </w:r>
      <w:r>
        <w:rPr/>
        <w:t>、放大电路必须加上合适的直流电源才能正常工作。</w:t>
      </w:r>
    </w:p>
    <w:p>
      <w:pPr>
        <w:pStyle w:val="BodyText"/>
        <w:spacing w:before="160"/>
      </w:pPr>
      <w:r>
        <w:rPr>
          <w:rFonts w:ascii="Times New Roman" w:eastAsia="Times New Roman"/>
        </w:rPr>
        <w:t>2</w:t>
      </w:r>
      <w:r>
        <w:rPr/>
        <w:t>、模拟信号的特点是信号在时间和幅度上均是连续的。</w:t>
      </w:r>
    </w:p>
    <w:p>
      <w:pPr>
        <w:pStyle w:val="BodyText"/>
      </w:pPr>
      <w:r>
        <w:rPr>
          <w:rFonts w:ascii="Times New Roman" w:eastAsia="Times New Roman"/>
        </w:rPr>
        <w:t>3</w:t>
      </w:r>
      <w:r>
        <w:rPr/>
        <w:t>、单管共发射极放大电路的集电极和基极相位相同。</w:t>
      </w:r>
    </w:p>
    <w:p>
      <w:pPr>
        <w:pStyle w:val="BodyText"/>
        <w:spacing w:before="160"/>
      </w:pPr>
      <w:r>
        <w:rPr>
          <w:rFonts w:ascii="Times New Roman" w:eastAsia="Times New Roman"/>
        </w:rPr>
        <w:t>4</w:t>
      </w:r>
      <w:r>
        <w:rPr/>
        <w:t>、放大电路产生饱和失真或截止失真的根本原因是静态工作点不合适。</w:t>
      </w:r>
    </w:p>
    <w:p>
      <w:pPr>
        <w:pStyle w:val="BodyText"/>
      </w:pPr>
      <w:r>
        <w:rPr>
          <w:rFonts w:ascii="Times New Roman" w:eastAsia="Times New Roman"/>
        </w:rPr>
        <w:t>5</w:t>
      </w:r>
      <w:r>
        <w:rPr/>
        <w:t>、在 </w:t>
      </w:r>
      <w:r>
        <w:rPr>
          <w:rFonts w:ascii="Times New Roman" w:eastAsia="Times New Roman"/>
        </w:rPr>
        <w:t>N </w:t>
      </w:r>
      <w:r>
        <w:rPr/>
        <w:t>型半导体中，掺入高浓度三价元素杂质，可以改为 </w:t>
      </w:r>
      <w:r>
        <w:rPr>
          <w:rFonts w:ascii="Times New Roman" w:eastAsia="Times New Roman"/>
        </w:rPr>
        <w:t>P </w:t>
      </w:r>
      <w:r>
        <w:rPr/>
        <w:t>型半导体。</w:t>
      </w:r>
    </w:p>
    <w:p>
      <w:pPr>
        <w:pStyle w:val="BodyText"/>
        <w:spacing w:line="364" w:lineRule="auto"/>
        <w:ind w:left="520" w:right="224" w:hanging="360"/>
      </w:pPr>
      <w:r>
        <w:rPr>
          <w:rFonts w:ascii="Times New Roman" w:eastAsia="Times New Roman"/>
        </w:rPr>
        <w:t>6</w:t>
      </w:r>
      <w:r>
        <w:rPr/>
        <w:t>、本征激发过程中，当激发与复合处于动态平衡时，两种作用相互抵消，激发与复合停止。</w:t>
      </w:r>
    </w:p>
    <w:p>
      <w:pPr>
        <w:pStyle w:val="BodyText"/>
        <w:spacing w:before="1"/>
      </w:pPr>
      <w:r>
        <w:rPr>
          <w:rFonts w:ascii="Times New Roman" w:eastAsia="Times New Roman"/>
        </w:rPr>
        <w:t>7</w:t>
      </w:r>
      <w:r>
        <w:rPr/>
        <w:t>、温度升高时，</w:t>
      </w:r>
      <w:r>
        <w:rPr>
          <w:rFonts w:ascii="Times New Roman" w:eastAsia="Times New Roman"/>
        </w:rPr>
        <w:t>PN </w:t>
      </w:r>
      <w:r>
        <w:rPr/>
        <w:t>结的反向饱和电流将减小。</w:t>
      </w:r>
    </w:p>
    <w:p>
      <w:pPr>
        <w:pStyle w:val="BodyText"/>
      </w:pPr>
      <w:r>
        <w:rPr>
          <w:rFonts w:ascii="Times New Roman" w:eastAsia="Times New Roman"/>
        </w:rPr>
        <w:t>8</w:t>
      </w:r>
      <w:r>
        <w:rPr/>
        <w:t>、直流稳压电源由变压器、整流电路、滤波电路及稳压电路等部分组成。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1348"/>
      </w:tblGrid>
      <w:tr>
        <w:trPr>
          <w:trHeight w:val="311" w:hRule="atLeast"/>
        </w:trPr>
        <w:tc>
          <w:tcPr>
            <w:tcW w:w="2179" w:type="dxa"/>
          </w:tcPr>
          <w:p>
            <w:pPr>
              <w:pStyle w:val="TableParagraph"/>
              <w:spacing w:line="274" w:lineRule="exact" w:before="0"/>
              <w:rPr>
                <w:rFonts w:ascii="宋体" w:eastAsia="宋体" w:hint="eastAsia"/>
                <w:b/>
                <w:sz w:val="24"/>
              </w:rPr>
            </w:pPr>
            <w:r>
              <w:rPr>
                <w:rFonts w:ascii="宋体" w:eastAsia="宋体" w:hint="eastAsia"/>
                <w:b/>
                <w:sz w:val="24"/>
              </w:rPr>
              <w:t>（二）数制转换</w:t>
            </w:r>
          </w:p>
        </w:tc>
        <w:tc>
          <w:tcPr>
            <w:tcW w:w="1348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439" w:hRule="atLeast"/>
        </w:trPr>
        <w:tc>
          <w:tcPr>
            <w:tcW w:w="2179" w:type="dxa"/>
          </w:tcPr>
          <w:p>
            <w:pPr>
              <w:pStyle w:val="TableParagraph"/>
              <w:spacing w:before="45"/>
              <w:rPr>
                <w:sz w:val="24"/>
              </w:rPr>
            </w:pPr>
            <w:r>
              <w:rPr>
                <w:position w:val="2"/>
                <w:sz w:val="24"/>
              </w:rPr>
              <w:t>9</w:t>
            </w:r>
            <w:r>
              <w:rPr>
                <w:rFonts w:ascii="宋体" w:eastAsia="宋体" w:hint="eastAsia"/>
                <w:position w:val="2"/>
                <w:sz w:val="24"/>
              </w:rPr>
              <w:t>、</w:t>
            </w:r>
            <w:r>
              <w:rPr>
                <w:position w:val="2"/>
                <w:sz w:val="24"/>
              </w:rPr>
              <w:t>(500)</w:t>
            </w:r>
            <w:r>
              <w:rPr>
                <w:sz w:val="16"/>
              </w:rPr>
              <w:t>10</w:t>
            </w:r>
            <w:r>
              <w:rPr>
                <w:position w:val="2"/>
                <w:sz w:val="24"/>
              </w:rPr>
              <w:t>=(</w:t>
            </w:r>
          </w:p>
        </w:tc>
        <w:tc>
          <w:tcPr>
            <w:tcW w:w="1348" w:type="dxa"/>
          </w:tcPr>
          <w:p>
            <w:pPr>
              <w:pStyle w:val="TableParagraph"/>
              <w:spacing w:before="60"/>
              <w:ind w:left="563"/>
              <w:rPr>
                <w:sz w:val="16"/>
              </w:rPr>
            </w:pPr>
            <w:r>
              <w:rPr>
                <w:position w:val="2"/>
                <w:sz w:val="24"/>
              </w:rPr>
              <w:t>)</w:t>
            </w:r>
            <w:r>
              <w:rPr>
                <w:sz w:val="16"/>
              </w:rPr>
              <w:t>8421BCD</w:t>
            </w:r>
          </w:p>
        </w:tc>
      </w:tr>
      <w:tr>
        <w:trPr>
          <w:trHeight w:val="468" w:hRule="atLeast"/>
        </w:trPr>
        <w:tc>
          <w:tcPr>
            <w:tcW w:w="21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2"/>
                <w:sz w:val="24"/>
              </w:rPr>
              <w:t>10</w:t>
            </w:r>
            <w:r>
              <w:rPr>
                <w:rFonts w:ascii="宋体" w:eastAsia="宋体" w:hint="eastAsia"/>
                <w:position w:val="2"/>
                <w:sz w:val="24"/>
              </w:rPr>
              <w:t>、</w:t>
            </w:r>
            <w:r>
              <w:rPr>
                <w:position w:val="2"/>
                <w:sz w:val="24"/>
              </w:rPr>
              <w:t>(CB)</w:t>
            </w:r>
            <w:r>
              <w:rPr>
                <w:sz w:val="16"/>
              </w:rPr>
              <w:t>16</w:t>
            </w:r>
            <w:r>
              <w:rPr>
                <w:position w:val="2"/>
                <w:sz w:val="24"/>
              </w:rPr>
              <w:t>=(</w:t>
            </w:r>
          </w:p>
        </w:tc>
        <w:tc>
          <w:tcPr>
            <w:tcW w:w="1348" w:type="dxa"/>
          </w:tcPr>
          <w:p>
            <w:pPr>
              <w:pStyle w:val="TableParagraph"/>
              <w:spacing w:before="89"/>
              <w:ind w:left="762"/>
              <w:rPr>
                <w:sz w:val="16"/>
              </w:rPr>
            </w:pPr>
            <w:r>
              <w:rPr>
                <w:position w:val="2"/>
                <w:sz w:val="24"/>
              </w:rPr>
              <w:t>)</w:t>
            </w:r>
            <w:r>
              <w:rPr>
                <w:sz w:val="16"/>
              </w:rPr>
              <w:t>2</w:t>
            </w:r>
          </w:p>
        </w:tc>
      </w:tr>
      <w:tr>
        <w:trPr>
          <w:trHeight w:val="467" w:hRule="atLeast"/>
        </w:trPr>
        <w:tc>
          <w:tcPr>
            <w:tcW w:w="21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2"/>
                <w:sz w:val="24"/>
              </w:rPr>
              <w:t>11</w:t>
            </w:r>
            <w:r>
              <w:rPr>
                <w:rFonts w:ascii="宋体" w:eastAsia="宋体" w:hint="eastAsia"/>
                <w:position w:val="2"/>
                <w:sz w:val="24"/>
              </w:rPr>
              <w:t>、</w:t>
            </w:r>
            <w:r>
              <w:rPr>
                <w:position w:val="2"/>
                <w:sz w:val="24"/>
              </w:rPr>
              <w:t>(32)</w:t>
            </w:r>
            <w:r>
              <w:rPr>
                <w:sz w:val="16"/>
              </w:rPr>
              <w:t>16</w:t>
            </w:r>
            <w:r>
              <w:rPr>
                <w:position w:val="2"/>
                <w:sz w:val="24"/>
              </w:rPr>
              <w:t>=(</w:t>
            </w:r>
          </w:p>
        </w:tc>
        <w:tc>
          <w:tcPr>
            <w:tcW w:w="1348" w:type="dxa"/>
          </w:tcPr>
          <w:p>
            <w:pPr>
              <w:pStyle w:val="TableParagraph"/>
              <w:spacing w:before="89"/>
              <w:ind w:left="576" w:right="414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)</w:t>
            </w:r>
            <w:r>
              <w:rPr>
                <w:sz w:val="16"/>
              </w:rPr>
              <w:t>2</w:t>
            </w:r>
          </w:p>
        </w:tc>
      </w:tr>
      <w:tr>
        <w:trPr>
          <w:trHeight w:val="467" w:hRule="atLeast"/>
        </w:trPr>
        <w:tc>
          <w:tcPr>
            <w:tcW w:w="21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2"/>
                <w:sz w:val="24"/>
              </w:rPr>
              <w:t>12</w:t>
            </w:r>
            <w:r>
              <w:rPr>
                <w:rFonts w:ascii="宋体" w:eastAsia="宋体" w:hint="eastAsia"/>
                <w:position w:val="2"/>
                <w:sz w:val="24"/>
              </w:rPr>
              <w:t>、</w:t>
            </w:r>
            <w:r>
              <w:rPr>
                <w:position w:val="2"/>
                <w:sz w:val="24"/>
              </w:rPr>
              <w:t>(18)</w:t>
            </w:r>
            <w:r>
              <w:rPr>
                <w:sz w:val="16"/>
              </w:rPr>
              <w:t>16</w:t>
            </w:r>
            <w:r>
              <w:rPr>
                <w:position w:val="2"/>
                <w:sz w:val="24"/>
              </w:rPr>
              <w:t>=(</w:t>
            </w:r>
          </w:p>
        </w:tc>
        <w:tc>
          <w:tcPr>
            <w:tcW w:w="1348" w:type="dxa"/>
          </w:tcPr>
          <w:p>
            <w:pPr>
              <w:pStyle w:val="TableParagraph"/>
              <w:spacing w:before="89"/>
              <w:ind w:left="443"/>
              <w:rPr>
                <w:sz w:val="16"/>
              </w:rPr>
            </w:pPr>
            <w:r>
              <w:rPr>
                <w:position w:val="2"/>
                <w:sz w:val="24"/>
              </w:rPr>
              <w:t>)</w:t>
            </w:r>
            <w:r>
              <w:rPr>
                <w:sz w:val="16"/>
              </w:rPr>
              <w:t>2</w:t>
            </w:r>
          </w:p>
        </w:tc>
      </w:tr>
      <w:tr>
        <w:trPr>
          <w:trHeight w:val="468" w:hRule="atLeast"/>
        </w:trPr>
        <w:tc>
          <w:tcPr>
            <w:tcW w:w="21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2"/>
                <w:sz w:val="24"/>
              </w:rPr>
              <w:t>13</w:t>
            </w:r>
            <w:r>
              <w:rPr>
                <w:rFonts w:ascii="宋体" w:eastAsia="宋体" w:hint="eastAsia"/>
                <w:position w:val="2"/>
                <w:sz w:val="24"/>
              </w:rPr>
              <w:t>、</w:t>
            </w:r>
            <w:r>
              <w:rPr>
                <w:position w:val="2"/>
                <w:sz w:val="24"/>
              </w:rPr>
              <w:t>(10110)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=(</w:t>
            </w:r>
          </w:p>
        </w:tc>
        <w:tc>
          <w:tcPr>
            <w:tcW w:w="1348" w:type="dxa"/>
          </w:tcPr>
          <w:p>
            <w:pPr>
              <w:pStyle w:val="TableParagraph"/>
              <w:spacing w:before="89"/>
              <w:ind w:left="497" w:right="493"/>
              <w:jc w:val="center"/>
              <w:rPr>
                <w:sz w:val="16"/>
              </w:rPr>
            </w:pPr>
            <w:r>
              <w:rPr>
                <w:position w:val="2"/>
                <w:sz w:val="24"/>
              </w:rPr>
              <w:t>)</w:t>
            </w:r>
            <w:r>
              <w:rPr>
                <w:sz w:val="16"/>
              </w:rPr>
              <w:t>8</w:t>
            </w:r>
          </w:p>
        </w:tc>
      </w:tr>
      <w:tr>
        <w:trPr>
          <w:trHeight w:val="467" w:hRule="atLeast"/>
        </w:trPr>
        <w:tc>
          <w:tcPr>
            <w:tcW w:w="21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position w:val="2"/>
                <w:sz w:val="24"/>
              </w:rPr>
              <w:t>14</w:t>
            </w:r>
            <w:r>
              <w:rPr>
                <w:rFonts w:ascii="宋体" w:eastAsia="宋体" w:hint="eastAsia"/>
                <w:position w:val="2"/>
                <w:sz w:val="24"/>
              </w:rPr>
              <w:t>、</w:t>
            </w:r>
            <w:r>
              <w:rPr>
                <w:position w:val="2"/>
                <w:sz w:val="24"/>
              </w:rPr>
              <w:t>(1011)</w:t>
            </w:r>
            <w:r>
              <w:rPr>
                <w:sz w:val="16"/>
              </w:rPr>
              <w:t>2</w:t>
            </w:r>
            <w:r>
              <w:rPr>
                <w:position w:val="2"/>
                <w:sz w:val="24"/>
              </w:rPr>
              <w:t>=(</w:t>
            </w:r>
          </w:p>
        </w:tc>
        <w:tc>
          <w:tcPr>
            <w:tcW w:w="1348" w:type="dxa"/>
          </w:tcPr>
          <w:p>
            <w:pPr>
              <w:pStyle w:val="TableParagraph"/>
              <w:spacing w:before="89"/>
              <w:ind w:left="474"/>
              <w:rPr>
                <w:sz w:val="16"/>
              </w:rPr>
            </w:pPr>
            <w:r>
              <w:rPr>
                <w:position w:val="2"/>
                <w:sz w:val="24"/>
              </w:rPr>
              <w:t>)</w:t>
            </w:r>
            <w:r>
              <w:rPr>
                <w:sz w:val="16"/>
              </w:rPr>
              <w:t>10</w:t>
            </w:r>
          </w:p>
        </w:tc>
      </w:tr>
      <w:tr>
        <w:trPr>
          <w:trHeight w:val="367" w:hRule="atLeast"/>
        </w:trPr>
        <w:tc>
          <w:tcPr>
            <w:tcW w:w="2179" w:type="dxa"/>
          </w:tcPr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position w:val="2"/>
                <w:sz w:val="24"/>
              </w:rPr>
              <w:t>15</w:t>
            </w:r>
            <w:r>
              <w:rPr>
                <w:rFonts w:ascii="宋体" w:eastAsia="宋体" w:hint="eastAsia"/>
                <w:position w:val="2"/>
                <w:sz w:val="24"/>
              </w:rPr>
              <w:t>、</w:t>
            </w:r>
            <w:r>
              <w:rPr>
                <w:position w:val="2"/>
                <w:sz w:val="24"/>
              </w:rPr>
              <w:t>(196)</w:t>
            </w:r>
            <w:r>
              <w:rPr>
                <w:sz w:val="16"/>
              </w:rPr>
              <w:t>10</w:t>
            </w:r>
            <w:r>
              <w:rPr>
                <w:position w:val="2"/>
                <w:sz w:val="24"/>
              </w:rPr>
              <w:t>=(</w:t>
            </w:r>
          </w:p>
        </w:tc>
        <w:tc>
          <w:tcPr>
            <w:tcW w:w="1348" w:type="dxa"/>
          </w:tcPr>
          <w:p>
            <w:pPr>
              <w:pStyle w:val="TableParagraph"/>
              <w:spacing w:line="259" w:lineRule="exact" w:before="89"/>
              <w:ind w:left="802"/>
              <w:rPr>
                <w:sz w:val="16"/>
              </w:rPr>
            </w:pPr>
            <w:r>
              <w:rPr>
                <w:position w:val="2"/>
                <w:sz w:val="24"/>
              </w:rPr>
              <w:t>)</w:t>
            </w:r>
            <w:r>
              <w:rPr>
                <w:sz w:val="16"/>
              </w:rPr>
              <w:t>2</w:t>
            </w:r>
          </w:p>
        </w:tc>
      </w:tr>
    </w:tbl>
    <w:p>
      <w:pPr>
        <w:pStyle w:val="BodyText"/>
        <w:spacing w:before="8"/>
        <w:ind w:left="0"/>
        <w:rPr>
          <w:sz w:val="26"/>
        </w:rPr>
      </w:pPr>
    </w:p>
    <w:p>
      <w:pPr>
        <w:pStyle w:val="Heading1"/>
        <w:spacing w:before="66"/>
      </w:pPr>
      <w:r>
        <w:rPr/>
        <w:t>（三）单项选择</w:t>
      </w:r>
    </w:p>
    <w:p>
      <w:pPr>
        <w:pStyle w:val="BodyText"/>
        <w:tabs>
          <w:tab w:pos="4240" w:val="left" w:leader="none"/>
        </w:tabs>
        <w:spacing w:before="84"/>
      </w:pPr>
      <w:r>
        <w:rPr>
          <w:rFonts w:ascii="Times New Roman" w:eastAsia="Times New Roman"/>
        </w:rPr>
        <w:t>16</w:t>
      </w:r>
      <w:r>
        <w:rPr/>
        <w:t>、三极管放大的外部条件（</w:t>
        <w:tab/>
        <w:t>）。</w:t>
      </w:r>
    </w:p>
    <w:p>
      <w:pPr>
        <w:pStyle w:val="BodyText"/>
        <w:tabs>
          <w:tab w:pos="4360" w:val="left" w:leader="none"/>
        </w:tabs>
        <w:spacing w:before="160"/>
        <w:ind w:left="520"/>
      </w:pPr>
      <w:r>
        <w:rPr>
          <w:rFonts w:ascii="Times New Roman" w:eastAsia="Times New Roman"/>
        </w:rPr>
        <w:t>A</w:t>
      </w:r>
      <w:r>
        <w:rPr/>
        <w:t>、发射结正偏，集电结反偏</w:t>
        <w:tab/>
      </w:r>
      <w:r>
        <w:rPr>
          <w:rFonts w:ascii="Times New Roman" w:eastAsia="Times New Roman"/>
        </w:rPr>
        <w:t>B</w:t>
      </w:r>
      <w:r>
        <w:rPr/>
        <w:t>、发射结正偏，集电结正偏</w:t>
      </w:r>
    </w:p>
    <w:p>
      <w:pPr>
        <w:pStyle w:val="BodyText"/>
        <w:tabs>
          <w:tab w:pos="4360" w:val="left" w:leader="none"/>
        </w:tabs>
        <w:ind w:left="520"/>
      </w:pPr>
      <w:r>
        <w:rPr>
          <w:rFonts w:ascii="Times New Roman" w:eastAsia="Times New Roman"/>
        </w:rPr>
        <w:t>C</w:t>
      </w:r>
      <w:r>
        <w:rPr/>
        <w:t>、发射结反偏，集电结正偏</w:t>
        <w:tab/>
      </w:r>
      <w:r>
        <w:rPr>
          <w:rFonts w:ascii="Times New Roman" w:eastAsia="Times New Roman"/>
          <w:spacing w:val="-1"/>
          <w:w w:val="95"/>
        </w:rPr>
        <w:t>D</w:t>
      </w:r>
      <w:r>
        <w:rPr>
          <w:w w:val="95"/>
        </w:rPr>
        <w:t>、发射结反偏，集电结反偏</w:t>
      </w:r>
    </w:p>
    <w:p>
      <w:pPr>
        <w:pStyle w:val="BodyText"/>
        <w:tabs>
          <w:tab w:pos="2733" w:val="left" w:leader="none"/>
          <w:tab w:pos="4694" w:val="left" w:leader="none"/>
          <w:tab w:pos="6598" w:val="left" w:leader="none"/>
          <w:tab w:pos="6895" w:val="left" w:leader="none"/>
        </w:tabs>
        <w:spacing w:line="364" w:lineRule="auto" w:before="160"/>
        <w:ind w:left="520" w:right="655" w:hanging="360"/>
      </w:pPr>
      <w:r>
        <w:rPr>
          <w:rFonts w:ascii="Times New Roman" w:eastAsia="Times New Roman"/>
        </w:rPr>
        <w:t>17</w:t>
      </w:r>
      <w:r>
        <w:rPr/>
        <w:t>、在下列逻辑器件中．不属于组合逻辑器件的是</w:t>
      </w:r>
      <w:r>
        <w:rPr>
          <w:rFonts w:ascii="Times New Roman" w:eastAsia="Times New Roman"/>
        </w:rPr>
        <w:t>(</w:t>
        <w:tab/>
        <w:t>) </w:t>
      </w:r>
      <w:r>
        <w:rPr/>
        <w:t>。      </w:t>
      </w:r>
      <w:r>
        <w:rPr>
          <w:rFonts w:ascii="Times New Roman" w:eastAsia="Times New Roman"/>
        </w:rPr>
        <w:t>A</w:t>
      </w:r>
      <w:r>
        <w:rPr/>
        <w:t>．寄存器</w:t>
        <w:tab/>
      </w:r>
      <w:r>
        <w:rPr>
          <w:rFonts w:ascii="Times New Roman" w:eastAsia="Times New Roman"/>
        </w:rPr>
        <w:t>B</w:t>
      </w:r>
      <w:r>
        <w:rPr/>
        <w:t>．编码器</w:t>
        <w:tab/>
      </w:r>
      <w:r>
        <w:rPr>
          <w:rFonts w:ascii="Times New Roman" w:eastAsia="Times New Roman"/>
        </w:rPr>
        <w:t>C</w:t>
      </w:r>
      <w:r>
        <w:rPr/>
        <w:t>．全加器</w:t>
        <w:tab/>
        <w:tab/>
      </w:r>
      <w:r>
        <w:rPr>
          <w:rFonts w:ascii="Times New Roman" w:eastAsia="Times New Roman"/>
        </w:rPr>
        <w:t>D</w:t>
      </w:r>
      <w:r>
        <w:rPr/>
        <w:t>．译码</w:t>
      </w:r>
      <w:r>
        <w:rPr>
          <w:spacing w:val="-16"/>
        </w:rPr>
        <w:t>器</w:t>
      </w:r>
    </w:p>
    <w:p>
      <w:pPr>
        <w:pStyle w:val="BodyText"/>
        <w:tabs>
          <w:tab w:pos="6000" w:val="left" w:leader="none"/>
        </w:tabs>
        <w:spacing w:before="1"/>
      </w:pPr>
      <w:r>
        <w:rPr>
          <w:rFonts w:ascii="Times New Roman" w:hAnsi="Times New Roman" w:eastAsia="Times New Roman"/>
        </w:rPr>
        <w:t>18</w:t>
      </w:r>
      <w:r>
        <w:rPr/>
        <w:t>、与逻辑函数</w:t>
      </w:r>
      <w:r>
        <w:rPr>
          <w:spacing w:val="-61"/>
        </w:rPr>
        <w:t> </w:t>
      </w:r>
      <w:r>
        <w:rPr>
          <w:rFonts w:ascii="Times New Roman" w:hAnsi="Times New Roman" w:eastAsia="Times New Roman"/>
        </w:rPr>
        <w:t>F=A</w:t>
      </w:r>
      <w:r>
        <w:rPr/>
        <w:t>⊙</w:t>
      </w:r>
      <w:r>
        <w:rPr>
          <w:rFonts w:ascii="Times New Roman" w:hAnsi="Times New Roman" w:eastAsia="Times New Roman"/>
        </w:rPr>
        <w:t>B</w:t>
      </w:r>
      <w:r>
        <w:rPr>
          <w:rFonts w:ascii="Times New Roman" w:hAnsi="Times New Roman" w:eastAsia="Times New Roman"/>
          <w:spacing w:val="-2"/>
        </w:rPr>
        <w:t> </w:t>
      </w:r>
      <w:r>
        <w:rPr/>
        <w:t>相等的逻辑函数是</w:t>
      </w:r>
      <w:r>
        <w:rPr>
          <w:rFonts w:ascii="Times New Roman" w:hAnsi="Times New Roman" w:eastAsia="Times New Roman"/>
        </w:rPr>
        <w:t>(</w:t>
        <w:tab/>
        <w:t>)</w:t>
      </w:r>
      <w:r>
        <w:rPr/>
        <w:t>。</w:t>
      </w:r>
    </w:p>
    <w:p>
      <w:pPr>
        <w:pStyle w:val="BodyText"/>
        <w:tabs>
          <w:tab w:pos="2470" w:val="left" w:leader="none"/>
          <w:tab w:pos="4634" w:val="left" w:leader="none"/>
          <w:tab w:pos="6594" w:val="left" w:leader="none"/>
        </w:tabs>
        <w:spacing w:before="123"/>
        <w:ind w:left="520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pacing w:val="-1"/>
          <w:w w:val="99"/>
        </w:rPr>
        <w:t>A</w:t>
      </w:r>
      <w:r>
        <w:rPr/>
        <w:t>．</w:t>
      </w:r>
      <w:r>
        <w:rPr>
          <w:rFonts w:ascii="Times New Roman" w:hAnsi="Times New Roman" w:eastAsia="Times New Roman"/>
          <w:spacing w:val="-2"/>
          <w:w w:val="99"/>
        </w:rPr>
        <w:t>F</w:t>
      </w:r>
      <w:r>
        <w:rPr>
          <w:rFonts w:ascii="Times New Roman" w:hAnsi="Times New Roman" w:eastAsia="Times New Roman"/>
        </w:rPr>
        <w:t>= </w:t>
      </w:r>
      <w:r>
        <w:rPr>
          <w:rFonts w:ascii="Times New Roman" w:hAnsi="Times New Roman" w:eastAsia="Times New Roman"/>
          <w:spacing w:val="1"/>
        </w:rPr>
        <w:t> </w:t>
      </w:r>
      <w:r>
        <w:rPr>
          <w:rFonts w:ascii="Cambria Math" w:hAnsi="Cambria Math" w:eastAsia="Cambria Math"/>
          <w:spacing w:val="-143"/>
        </w:rPr>
        <w:t>A</w:t>
      </w:r>
      <w:r>
        <w:rPr>
          <w:rFonts w:ascii="Cambria Math" w:hAnsi="Cambria Math" w:eastAsia="Cambria Math"/>
          <w:spacing w:val="5"/>
          <w:position w:val="5"/>
        </w:rPr>
        <w:t>̅</w:t>
      </w:r>
      <w:r>
        <w:rPr/>
        <w:t>⊕</w:t>
      </w:r>
      <w:r>
        <w:rPr>
          <w:rFonts w:ascii="Times New Roman" w:hAnsi="Times New Roman" w:eastAsia="Times New Roman"/>
        </w:rPr>
        <w:t>B</w:t>
        <w:tab/>
        <w:t>B</w:t>
      </w:r>
      <w:r>
        <w:rPr/>
        <w:t>．</w:t>
      </w:r>
      <w:r>
        <w:rPr>
          <w:rFonts w:ascii="Times New Roman" w:hAnsi="Times New Roman" w:eastAsia="Times New Roman"/>
          <w:w w:val="99"/>
        </w:rPr>
        <w:t>F</w:t>
      </w:r>
      <w:r>
        <w:rPr>
          <w:rFonts w:ascii="Times New Roman" w:hAnsi="Times New Roman" w:eastAsia="Times New Roman"/>
        </w:rPr>
        <w:t>= </w:t>
      </w:r>
      <w:r>
        <w:rPr>
          <w:rFonts w:ascii="Times New Roman" w:hAnsi="Times New Roman" w:eastAsia="Times New Roman"/>
          <w:spacing w:val="-1"/>
        </w:rPr>
        <w:t> </w:t>
      </w:r>
      <w:r>
        <w:rPr>
          <w:rFonts w:ascii="Cambria Math" w:hAnsi="Cambria Math" w:eastAsia="Cambria Math"/>
          <w:spacing w:val="-143"/>
        </w:rPr>
        <w:t>A</w:t>
      </w:r>
      <w:r>
        <w:rPr>
          <w:rFonts w:ascii="Cambria Math" w:hAnsi="Cambria Math" w:eastAsia="Cambria Math"/>
          <w:spacing w:val="5"/>
          <w:position w:val="5"/>
        </w:rPr>
        <w:t>̅</w:t>
      </w:r>
      <w:r>
        <w:rPr/>
        <w:t>⊕</w:t>
      </w:r>
      <w:r>
        <w:rPr>
          <w:rFonts w:ascii="Cambria Math" w:hAnsi="Cambria Math" w:eastAsia="Cambria Math"/>
          <w:spacing w:val="-142"/>
        </w:rPr>
        <w:t>B</w:t>
      </w:r>
      <w:r>
        <w:rPr>
          <w:rFonts w:ascii="Cambria Math" w:hAnsi="Cambria Math" w:eastAsia="Cambria Math"/>
          <w:position w:val="5"/>
        </w:rPr>
        <w:t>̅</w:t>
        <w:tab/>
      </w:r>
      <w:r>
        <w:rPr>
          <w:rFonts w:ascii="Times New Roman" w:hAnsi="Times New Roman" w:eastAsia="Times New Roman"/>
        </w:rPr>
        <w:t>C</w:t>
      </w:r>
      <w:r>
        <w:rPr/>
        <w:t>．</w:t>
      </w:r>
      <w:r>
        <w:rPr>
          <w:rFonts w:ascii="Times New Roman" w:hAnsi="Times New Roman" w:eastAsia="Times New Roman"/>
          <w:spacing w:val="-2"/>
          <w:w w:val="99"/>
        </w:rPr>
        <w:t>F</w:t>
      </w:r>
      <w:r>
        <w:rPr>
          <w:rFonts w:ascii="Times New Roman" w:hAnsi="Times New Roman" w:eastAsia="Times New Roman"/>
          <w:spacing w:val="-1"/>
        </w:rPr>
        <w:t>=</w:t>
      </w:r>
      <w:r>
        <w:rPr>
          <w:rFonts w:ascii="Times New Roman" w:hAnsi="Times New Roman" w:eastAsia="Times New Roman"/>
          <w:spacing w:val="-1"/>
          <w:w w:val="99"/>
        </w:rPr>
        <w:t>A</w:t>
      </w:r>
      <w:r>
        <w:rPr>
          <w:spacing w:val="2"/>
        </w:rPr>
        <w:t>⊕</w:t>
      </w:r>
      <w:r>
        <w:rPr>
          <w:rFonts w:ascii="Times New Roman" w:hAnsi="Times New Roman" w:eastAsia="Times New Roman"/>
        </w:rPr>
        <w:t>B</w:t>
        <w:tab/>
      </w:r>
      <w:r>
        <w:rPr>
          <w:rFonts w:ascii="Times New Roman" w:hAnsi="Times New Roman" w:eastAsia="Times New Roman"/>
          <w:w w:val="99"/>
        </w:rPr>
        <w:t>D</w:t>
      </w:r>
      <w:r>
        <w:rPr>
          <w:spacing w:val="2"/>
        </w:rPr>
        <w:t>．</w:t>
      </w:r>
      <w:r>
        <w:rPr>
          <w:rFonts w:ascii="Times New Roman" w:hAnsi="Times New Roman" w:eastAsia="Times New Roman"/>
          <w:spacing w:val="-2"/>
          <w:w w:val="99"/>
        </w:rPr>
        <w:t>F</w:t>
      </w:r>
      <w:r>
        <w:rPr>
          <w:rFonts w:ascii="Times New Roman" w:hAnsi="Times New Roman" w:eastAsia="Times New Roman"/>
          <w:spacing w:val="-1"/>
        </w:rPr>
        <w:t>=</w:t>
      </w:r>
      <w:r>
        <w:rPr>
          <w:rFonts w:ascii="Times New Roman" w:hAnsi="Times New Roman" w:eastAsia="Times New Roman"/>
          <w:w w:val="99"/>
        </w:rPr>
        <w:t>A</w:t>
      </w:r>
      <w:r>
        <w:rPr>
          <w:spacing w:val="2"/>
        </w:rPr>
        <w:t>⊕</w:t>
      </w:r>
      <w:r>
        <w:rPr>
          <w:rFonts w:ascii="Times New Roman" w:hAnsi="Times New Roman" w:eastAsia="Times New Roman"/>
          <w:spacing w:val="-2"/>
        </w:rPr>
        <w:t>B</w:t>
      </w:r>
      <w:r>
        <w:rPr>
          <w:spacing w:val="2"/>
        </w:rPr>
        <w:t>⊕</w:t>
      </w:r>
      <w:r>
        <w:rPr>
          <w:rFonts w:ascii="Times New Roman" w:hAnsi="Times New Roman" w:eastAsia="Times New Roman"/>
        </w:rPr>
        <w:t>0</w:t>
      </w:r>
    </w:p>
    <w:p>
      <w:pPr>
        <w:pStyle w:val="BodyText"/>
        <w:tabs>
          <w:tab w:pos="8265" w:val="left" w:leader="none"/>
        </w:tabs>
      </w:pPr>
      <w:r>
        <w:rPr>
          <w:rFonts w:ascii="Times New Roman" w:eastAsia="Times New Roman"/>
        </w:rPr>
        <w:t>19</w:t>
      </w:r>
      <w:r>
        <w:rPr>
          <w:spacing w:val="-120"/>
        </w:rPr>
        <w:t>、</w:t>
      </w:r>
      <w:r>
        <w:rPr/>
        <w:t>一</w:t>
      </w:r>
      <w:r>
        <w:rPr>
          <w:spacing w:val="38"/>
        </w:rPr>
        <w:t>个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spacing w:val="-22"/>
        </w:rPr>
        <w:t> </w:t>
      </w:r>
      <w:r>
        <w:rPr/>
        <w:t>触发器</w:t>
      </w:r>
      <w:r>
        <w:rPr>
          <w:spacing w:val="-120"/>
        </w:rPr>
        <w:t>，</w:t>
      </w:r>
      <w:r>
        <w:rPr/>
        <w:t>输入</w:t>
      </w:r>
      <w:r>
        <w:rPr>
          <w:spacing w:val="39"/>
        </w:rPr>
        <w:t>端</w:t>
      </w:r>
      <w:r>
        <w:rPr>
          <w:rFonts w:ascii="Times New Roman" w:eastAsia="Times New Roman"/>
        </w:rPr>
        <w:t>T=0</w:t>
      </w:r>
      <w:r>
        <w:rPr>
          <w:rFonts w:ascii="Times New Roman" w:eastAsia="Times New Roman"/>
          <w:spacing w:val="-22"/>
        </w:rPr>
        <w:t> </w:t>
      </w:r>
      <w:r>
        <w:rPr/>
        <w:t>时</w:t>
      </w:r>
      <w:r>
        <w:rPr>
          <w:spacing w:val="-120"/>
        </w:rPr>
        <w:t>，</w:t>
      </w:r>
      <w:r>
        <w:rPr/>
        <w:t>时钟端加上一个脉冲</w:t>
      </w:r>
      <w:r>
        <w:rPr>
          <w:spacing w:val="-120"/>
        </w:rPr>
        <w:t>，</w:t>
      </w:r>
      <w:r>
        <w:rPr/>
        <w:t>则触发器输出</w:t>
      </w:r>
      <w:r>
        <w:rPr>
          <w:rFonts w:ascii="Times New Roman" w:eastAsia="Times New Roman"/>
        </w:rPr>
        <w:t>(</w:t>
        <w:tab/>
        <w:t>)</w:t>
      </w:r>
      <w:r>
        <w:rPr/>
        <w:t>。</w:t>
      </w:r>
    </w:p>
    <w:p>
      <w:pPr>
        <w:spacing w:after="0"/>
        <w:sectPr>
          <w:pgSz w:w="11910" w:h="16840"/>
          <w:pgMar w:header="0" w:footer="992" w:top="1360" w:bottom="1180" w:left="1640" w:right="1580"/>
        </w:sectPr>
      </w:pPr>
    </w:p>
    <w:p>
      <w:pPr>
        <w:pStyle w:val="BodyText"/>
        <w:tabs>
          <w:tab w:pos="2430" w:val="left" w:leader="none"/>
          <w:tab w:pos="4212" w:val="left" w:leader="none"/>
          <w:tab w:pos="6295" w:val="left" w:leader="none"/>
        </w:tabs>
        <w:spacing w:before="61"/>
        <w:ind w:left="520"/>
      </w:pPr>
      <w:r>
        <w:rPr>
          <w:rFonts w:ascii="Times New Roman" w:eastAsia="Times New Roman"/>
        </w:rPr>
        <w:t>A</w:t>
      </w:r>
      <w:r>
        <w:rPr/>
        <w:t>．置</w:t>
      </w:r>
      <w:r>
        <w:rPr>
          <w:spacing w:val="-61"/>
        </w:rPr>
        <w:t> </w:t>
      </w:r>
      <w:r>
        <w:rPr>
          <w:rFonts w:ascii="Times New Roman" w:eastAsia="Times New Roman"/>
        </w:rPr>
        <w:t>1</w:t>
        <w:tab/>
        <w:t>B</w:t>
      </w:r>
      <w:r>
        <w:rPr/>
        <w:t>．置</w:t>
      </w:r>
      <w:r>
        <w:rPr>
          <w:spacing w:val="-59"/>
        </w:rPr>
        <w:t> </w:t>
      </w:r>
      <w:r>
        <w:rPr>
          <w:rFonts w:ascii="Times New Roman" w:eastAsia="Times New Roman"/>
        </w:rPr>
        <w:t>0</w:t>
        <w:tab/>
        <w:t>C</w:t>
      </w:r>
      <w:r>
        <w:rPr/>
        <w:t>．翻转</w:t>
        <w:tab/>
      </w:r>
      <w:r>
        <w:rPr>
          <w:rFonts w:ascii="Times New Roman" w:eastAsia="Times New Roman"/>
        </w:rPr>
        <w:t>D</w:t>
      </w:r>
      <w:r>
        <w:rPr/>
        <w:t>．保持不变</w:t>
      </w:r>
    </w:p>
    <w:p>
      <w:pPr>
        <w:pStyle w:val="BodyText"/>
        <w:tabs>
          <w:tab w:pos="4918" w:val="left" w:leader="none"/>
        </w:tabs>
        <w:spacing w:before="160"/>
      </w:pPr>
      <w:r>
        <w:rPr>
          <w:rFonts w:ascii="Times New Roman" w:eastAsia="Times New Roman"/>
        </w:rPr>
        <w:t>20</w:t>
      </w:r>
      <w:r>
        <w:rPr/>
        <w:t>、要构成五进制计数器，至少需要</w:t>
      </w:r>
      <w:r>
        <w:rPr>
          <w:rFonts w:ascii="Times New Roman" w:eastAsia="Times New Roman"/>
        </w:rPr>
        <w:t>(</w:t>
        <w:tab/>
      </w:r>
      <w:r>
        <w:rPr>
          <w:rFonts w:ascii="Times New Roman" w:eastAsia="Times New Roman"/>
          <w:spacing w:val="3"/>
        </w:rPr>
        <w:t>)</w:t>
      </w:r>
      <w:r>
        <w:rPr/>
        <w:t>级（个）触发器。</w:t>
      </w:r>
    </w:p>
    <w:p>
      <w:pPr>
        <w:pStyle w:val="BodyText"/>
        <w:tabs>
          <w:tab w:pos="2490" w:val="left" w:leader="none"/>
          <w:tab w:pos="4331" w:val="left" w:leader="none"/>
          <w:tab w:pos="6412" w:val="left" w:leader="none"/>
        </w:tabs>
        <w:ind w:left="520"/>
        <w:rPr>
          <w:rFonts w:ascii="Times New Roman" w:eastAsia="Times New Roman"/>
        </w:rPr>
      </w:pPr>
      <w:r>
        <w:rPr>
          <w:rFonts w:ascii="Times New Roman" w:eastAsia="Times New Roman"/>
        </w:rPr>
        <w:t>A</w:t>
      </w:r>
      <w:r>
        <w:rPr/>
        <w:t>．</w:t>
      </w:r>
      <w:r>
        <w:rPr>
          <w:rFonts w:ascii="Times New Roman" w:eastAsia="Times New Roman"/>
        </w:rPr>
        <w:t>2</w:t>
        <w:tab/>
        <w:t>B</w:t>
      </w:r>
      <w:r>
        <w:rPr/>
        <w:t>．</w:t>
      </w:r>
      <w:r>
        <w:rPr>
          <w:rFonts w:ascii="Times New Roman" w:eastAsia="Times New Roman"/>
        </w:rPr>
        <w:t>3</w:t>
        <w:tab/>
        <w:t>C</w:t>
      </w:r>
      <w:r>
        <w:rPr/>
        <w:t>．</w:t>
      </w:r>
      <w:r>
        <w:rPr>
          <w:rFonts w:ascii="Times New Roman" w:eastAsia="Times New Roman"/>
        </w:rPr>
        <w:t>4</w:t>
        <w:tab/>
        <w:t>D</w:t>
      </w:r>
      <w:r>
        <w:rPr/>
        <w:t>．</w:t>
      </w:r>
      <w:r>
        <w:rPr>
          <w:rFonts w:ascii="Times New Roman" w:eastAsia="Times New Roman"/>
        </w:rPr>
        <w:t>5</w:t>
      </w:r>
    </w:p>
    <w:p>
      <w:pPr>
        <w:pStyle w:val="BodyText"/>
        <w:spacing w:before="0"/>
        <w:ind w:left="0"/>
        <w:rPr>
          <w:rFonts w:ascii="Times New Roman"/>
          <w:sz w:val="26"/>
        </w:rPr>
      </w:pPr>
    </w:p>
    <w:p>
      <w:pPr>
        <w:pStyle w:val="BodyText"/>
        <w:spacing w:before="9"/>
        <w:ind w:left="0"/>
        <w:rPr>
          <w:rFonts w:ascii="Times New Roman"/>
          <w:sz w:val="21"/>
        </w:rPr>
      </w:pPr>
    </w:p>
    <w:p>
      <w:pPr>
        <w:pStyle w:val="Heading1"/>
      </w:pPr>
      <w:r>
        <w:rPr>
          <w:w w:val="95"/>
        </w:rPr>
        <w:t>（四）填空</w:t>
      </w:r>
    </w:p>
    <w:p>
      <w:pPr>
        <w:pStyle w:val="BodyText"/>
        <w:tabs>
          <w:tab w:pos="3921" w:val="left" w:leader="none"/>
          <w:tab w:pos="5654" w:val="left" w:leader="none"/>
          <w:tab w:pos="7268" w:val="left" w:leader="none"/>
        </w:tabs>
        <w:spacing w:line="364" w:lineRule="auto" w:before="83"/>
        <w:ind w:left="443" w:right="216" w:hanging="284"/>
      </w:pPr>
      <w:r>
        <w:rPr>
          <w:rFonts w:ascii="Times New Roman" w:eastAsia="Times New Roman"/>
        </w:rPr>
        <w:t>A</w:t>
      </w:r>
      <w:r>
        <w:rPr>
          <w:spacing w:val="-8"/>
        </w:rPr>
        <w:t>、</w:t>
      </w:r>
      <w:r>
        <w:rPr/>
        <w:t>在逻辑代数中</w:t>
      </w:r>
      <w:r>
        <w:rPr>
          <w:spacing w:val="-8"/>
        </w:rPr>
        <w:t>，</w:t>
      </w:r>
      <w:r>
        <w:rPr/>
        <w:t>有</w:t>
      </w:r>
      <w:r>
        <w:rPr>
          <w:spacing w:val="-59"/>
        </w:rPr>
        <w:t> </w:t>
      </w:r>
      <w:r>
        <w:rPr>
          <w:rFonts w:ascii="Times New Roman" w:eastAsia="Times New Roman"/>
          <w:u w:val="single"/>
        </w:rPr>
        <w:t>21.</w:t>
        <w:tab/>
      </w:r>
      <w:r>
        <w:rPr>
          <w:spacing w:val="-8"/>
        </w:rPr>
        <w:t>、</w:t>
      </w:r>
      <w:r>
        <w:rPr>
          <w:rFonts w:ascii="Times New Roman" w:eastAsia="Times New Roman"/>
          <w:u w:val="single"/>
        </w:rPr>
        <w:t>22.</w:t>
        <w:tab/>
      </w:r>
      <w:r>
        <w:rPr>
          <w:spacing w:val="-8"/>
        </w:rPr>
        <w:t>、</w:t>
      </w:r>
      <w:r>
        <w:rPr>
          <w:rFonts w:ascii="Times New Roman" w:eastAsia="Times New Roman"/>
          <w:u w:val="single"/>
        </w:rPr>
        <w:t>23.</w:t>
        <w:tab/>
      </w:r>
      <w:r>
        <w:rPr/>
        <w:t>三种基本</w:t>
      </w:r>
      <w:r>
        <w:rPr>
          <w:spacing w:val="-18"/>
        </w:rPr>
        <w:t>逻</w:t>
      </w:r>
      <w:r>
        <w:rPr/>
        <w:t>辑运算。</w:t>
      </w:r>
    </w:p>
    <w:p>
      <w:pPr>
        <w:pStyle w:val="BodyText"/>
        <w:tabs>
          <w:tab w:pos="3204" w:val="left" w:leader="none"/>
          <w:tab w:pos="3655" w:val="left" w:leader="none"/>
          <w:tab w:pos="5851" w:val="left" w:leader="none"/>
        </w:tabs>
        <w:spacing w:line="364" w:lineRule="auto" w:before="2"/>
        <w:ind w:left="443" w:right="216" w:hanging="284"/>
      </w:pPr>
      <w:r>
        <w:rPr>
          <w:rFonts w:ascii="Times New Roman" w:eastAsia="Times New Roman"/>
        </w:rPr>
        <w:t>B</w:t>
      </w:r>
      <w:r>
        <w:rPr>
          <w:spacing w:val="-24"/>
        </w:rPr>
        <w:t>、</w:t>
      </w:r>
      <w:r>
        <w:rPr/>
        <w:t>数据选择器是一种</w:t>
      </w:r>
      <w:r>
        <w:rPr>
          <w:spacing w:val="-61"/>
        </w:rPr>
        <w:t> </w:t>
      </w:r>
      <w:r>
        <w:rPr>
          <w:rFonts w:ascii="Times New Roman" w:eastAsia="Times New Roman"/>
          <w:u w:val="single"/>
        </w:rPr>
        <w:t>24.</w:t>
        <w:tab/>
        <w:tab/>
      </w:r>
      <w:r>
        <w:rPr/>
        <w:t>路输入</w:t>
      </w:r>
      <w:r>
        <w:rPr>
          <w:spacing w:val="-24"/>
        </w:rPr>
        <w:t>、</w:t>
      </w:r>
      <w:r>
        <w:rPr>
          <w:rFonts w:ascii="Times New Roman" w:eastAsia="Times New Roman"/>
          <w:u w:val="single"/>
        </w:rPr>
        <w:t>25.</w:t>
        <w:tab/>
      </w:r>
      <w:r>
        <w:rPr/>
        <w:t>路输出的逻辑部件</w:t>
      </w:r>
      <w:r>
        <w:rPr>
          <w:spacing w:val="-24"/>
        </w:rPr>
        <w:t>；</w:t>
      </w:r>
      <w:r>
        <w:rPr/>
        <w:t>而</w:t>
      </w:r>
      <w:r>
        <w:rPr>
          <w:spacing w:val="-17"/>
        </w:rPr>
        <w:t>数</w:t>
      </w:r>
      <w:r>
        <w:rPr/>
        <w:t>据分配器是一种</w:t>
      </w:r>
      <w:r>
        <w:rPr>
          <w:spacing w:val="-60"/>
        </w:rPr>
        <w:t> </w:t>
      </w:r>
      <w:r>
        <w:rPr>
          <w:rFonts w:ascii="Times New Roman" w:eastAsia="Times New Roman"/>
          <w:u w:val="single"/>
        </w:rPr>
        <w:t>26.</w:t>
        <w:tab/>
      </w:r>
      <w:r>
        <w:rPr/>
        <w:t>路输入、多路输出的逻辑部件。</w:t>
      </w:r>
    </w:p>
    <w:p>
      <w:pPr>
        <w:pStyle w:val="BodyText"/>
        <w:spacing w:before="1"/>
      </w:pP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9"/>
        </w:rPr>
        <w:t> </w:t>
      </w:r>
      <w:r>
        <w:rPr>
          <w:spacing w:val="29"/>
        </w:rPr>
        <w:t>、 二进制加法器可采用串行进位或超前进位方式。 前者的特点是</w:t>
      </w:r>
    </w:p>
    <w:p>
      <w:pPr>
        <w:pStyle w:val="BodyText"/>
        <w:tabs>
          <w:tab w:pos="2395" w:val="left" w:leader="none"/>
          <w:tab w:pos="4452" w:val="left" w:leader="none"/>
          <w:tab w:pos="7980" w:val="left" w:leader="none"/>
        </w:tabs>
        <w:ind w:left="585"/>
      </w:pPr>
      <w:r>
        <w:rPr>
          <w:rFonts w:ascii="Times New Roman" w:eastAsia="Times New Roman"/>
          <w:u w:val="single"/>
        </w:rPr>
        <w:t>27.</w:t>
        <w:tab/>
      </w:r>
      <w:r>
        <w:rPr>
          <w:spacing w:val="4"/>
        </w:rPr>
        <w:t>、</w:t>
      </w:r>
      <w:r>
        <w:rPr>
          <w:rFonts w:ascii="Times New Roman" w:eastAsia="Times New Roman"/>
          <w:u w:val="single"/>
        </w:rPr>
        <w:t>28.</w:t>
        <w:tab/>
      </w:r>
      <w:r>
        <w:rPr>
          <w:spacing w:val="6"/>
        </w:rPr>
        <w:t>；</w:t>
      </w:r>
      <w:r>
        <w:rPr>
          <w:spacing w:val="4"/>
        </w:rPr>
        <w:t>后</w:t>
      </w:r>
      <w:r>
        <w:rPr>
          <w:spacing w:val="6"/>
        </w:rPr>
        <w:t>者</w:t>
      </w:r>
      <w:r>
        <w:rPr>
          <w:spacing w:val="4"/>
        </w:rPr>
        <w:t>的特</w:t>
      </w:r>
      <w:r>
        <w:rPr>
          <w:spacing w:val="6"/>
        </w:rPr>
        <w:t>点</w:t>
      </w:r>
      <w:r>
        <w:rPr/>
        <w:t>是</w:t>
      </w:r>
      <w:r>
        <w:rPr>
          <w:spacing w:val="6"/>
        </w:rPr>
        <w:t> </w:t>
      </w:r>
      <w:r>
        <w:rPr>
          <w:rFonts w:ascii="Times New Roman" w:eastAsia="Times New Roman"/>
          <w:u w:val="single"/>
        </w:rPr>
        <w:t>29.</w:t>
        <w:tab/>
      </w:r>
      <w:r>
        <w:rPr>
          <w:spacing w:val="4"/>
        </w:rPr>
        <w:t>、但</w:t>
      </w:r>
    </w:p>
    <w:p>
      <w:pPr>
        <w:pStyle w:val="BodyText"/>
        <w:tabs>
          <w:tab w:pos="2205" w:val="left" w:leader="none"/>
        </w:tabs>
        <w:spacing w:before="160"/>
        <w:ind w:left="585"/>
      </w:pPr>
      <w:r>
        <w:rPr>
          <w:rFonts w:ascii="Times New Roman" w:eastAsia="Times New Roman"/>
          <w:u w:val="single"/>
        </w:rPr>
        <w:t>30.</w:t>
        <w:tab/>
      </w:r>
      <w:r>
        <w:rPr/>
        <w:t>。</w:t>
      </w:r>
    </w:p>
    <w:sectPr>
      <w:pgSz w:w="11910" w:h="16840"/>
      <w:pgMar w:header="0" w:footer="992" w:top="1440" w:bottom="1180" w:left="16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黑体">
    <w:altName w:val="黑体"/>
    <w:charset w:val="86"/>
    <w:family w:val="modern"/>
    <w:pitch w:val="fixed"/>
  </w:font>
  <w:font w:name="宋体">
    <w:altName w:val="宋体"/>
    <w:charset w:val="86"/>
    <w:family w:val="auto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209991pt;margin-top:781.299988pt;width:17.150pt;height:12pt;mso-position-horizontal-relative:page;mso-position-vertical-relative:page;z-index:-46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2" w:hanging="36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00" w:hanging="36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098" w:hanging="36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796" w:hanging="36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495" w:hanging="36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193" w:hanging="36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892" w:hanging="36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90" w:hanging="36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89" w:hanging="36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161"/>
      <w:ind w:left="160"/>
    </w:pPr>
    <w:rPr>
      <w:rFonts w:ascii="宋体" w:hAnsi="宋体" w:eastAsia="宋体" w:cs="宋体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585" w:hanging="425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73"/>
      <w:ind w:left="50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dc:title>期末考试命题审核表</dc:title>
  <dcterms:created xsi:type="dcterms:W3CDTF">2022-05-30T06:21:15Z</dcterms:created>
  <dcterms:modified xsi:type="dcterms:W3CDTF">2022-05-30T06:21:15Z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2022-05-30T00:00:00Z</vt:filetime>
  </property>
</Properties>
</file>