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D2276" w14:textId="77777777" w:rsidR="006E0E20" w:rsidRPr="007C037D" w:rsidRDefault="006E0E20" w:rsidP="006E0E20">
      <w:pPr>
        <w:pStyle w:val="Text"/>
        <w:ind w:firstLine="0"/>
        <w:rPr>
          <w:sz w:val="2"/>
          <w:szCs w:val="18"/>
        </w:rPr>
      </w:pPr>
      <w:r w:rsidRPr="007C037D">
        <w:rPr>
          <w:sz w:val="2"/>
          <w:szCs w:val="18"/>
        </w:rPr>
        <w:footnoteReference w:customMarkFollows="1" w:id="1"/>
        <w:sym w:font="Symbol" w:char="F020"/>
      </w:r>
    </w:p>
    <w:p w14:paraId="1F9FB47A" w14:textId="04EB3BD7" w:rsidR="006E0E20" w:rsidRPr="007C037D" w:rsidRDefault="006E0E20" w:rsidP="006E0E20">
      <w:pPr>
        <w:pStyle w:val="Title"/>
        <w:framePr w:wrap="notBeside"/>
        <w:rPr>
          <w:b w:val="0"/>
        </w:rPr>
      </w:pPr>
      <w:r>
        <w:rPr>
          <w:b w:val="0"/>
        </w:rPr>
        <w:t>Discrete Simulation of 3DOF Soft Haptic Device</w:t>
      </w:r>
      <w:r w:rsidR="008143A9">
        <w:rPr>
          <w:b w:val="0"/>
        </w:rPr>
        <w:t xml:space="preserve"> – Midterm Report</w:t>
      </w:r>
    </w:p>
    <w:p w14:paraId="4CDB7B38" w14:textId="57B6E820" w:rsidR="006E0E20" w:rsidRPr="007C037D" w:rsidRDefault="006E0E20" w:rsidP="006E0E20">
      <w:pPr>
        <w:pStyle w:val="Authors"/>
        <w:framePr w:wrap="notBeside" w:x="1614"/>
        <w:rPr>
          <w:noProof/>
        </w:rPr>
      </w:pPr>
      <w:r w:rsidRPr="007C037D">
        <w:t>Luke Sage</w:t>
      </w:r>
    </w:p>
    <w:p w14:paraId="1B12F773" w14:textId="77777777" w:rsidR="006E0E20" w:rsidRPr="00A00ADD" w:rsidRDefault="006E0E20" w:rsidP="006E0E20">
      <w:pPr>
        <w:pStyle w:val="References"/>
        <w:numPr>
          <w:ilvl w:val="0"/>
          <w:numId w:val="0"/>
        </w:numPr>
        <w:rPr>
          <w:b/>
          <w:bCs/>
          <w:noProof/>
        </w:rPr>
      </w:pPr>
      <w:r w:rsidRPr="00A00ADD">
        <w:rPr>
          <w:b/>
          <w:bCs/>
          <w:noProof/>
        </w:rPr>
        <w:t>Background:</w:t>
      </w:r>
    </w:p>
    <w:p w14:paraId="41ABC407" w14:textId="77777777" w:rsidR="006E0E20" w:rsidRDefault="006E0E20" w:rsidP="006E0E20">
      <w:pPr>
        <w:pStyle w:val="References"/>
        <w:numPr>
          <w:ilvl w:val="0"/>
          <w:numId w:val="0"/>
        </w:numPr>
        <w:ind w:firstLine="202"/>
        <w:rPr>
          <w:noProof/>
        </w:rPr>
      </w:pPr>
      <w:r w:rsidRPr="00AD0344">
        <w:rPr>
          <w:noProof/>
        </w:rPr>
        <w:t>Soft robotic actuators in haptic devices allow for soft, safe, and comfortable touch. Strategies are wide ranging from knit sleeves with inflatable pouches [1] to multi degree-of-freedom wrist watch style mounted devices [2]. With robust 3D-printing methods, researchers have developed low-cost haptic devices [3] and used them to convey complex patterns and guide users along paths via haptic feedback [4]. Among existing devices mounted on the forearm, there is usually a tradeoff between multiple actuation modes (shear, normal and vibration) and number of actuation points. A device that has both a large number of actuation points, (nodes) as well as the ability to apply multiple kinds of force at each node would be able to provide a greater number of potential haptic outputs, increasing the density of information able to be communicated. For example, shear force could provide real-time navigation information to a user, allowing them to get from point A to point B without a visual or auditory interface.</w:t>
      </w:r>
    </w:p>
    <w:p w14:paraId="758C24CB" w14:textId="77777777" w:rsidR="006E0E20" w:rsidRPr="00AD0344" w:rsidRDefault="006E0E20" w:rsidP="006E0E20">
      <w:pPr>
        <w:pStyle w:val="References"/>
        <w:numPr>
          <w:ilvl w:val="0"/>
          <w:numId w:val="0"/>
        </w:numPr>
        <w:ind w:firstLine="202"/>
        <w:rPr>
          <w:noProof/>
        </w:rPr>
      </w:pPr>
      <w:r w:rsidRPr="00AD0344">
        <w:rPr>
          <w:noProof/>
        </w:rPr>
        <w:t>A robust simulation model of such a device will be important in its design and control, allowing more precise application of force. To this end, a discrete soft structure model will be created to accurately predict the deformation of the haptic device.</w:t>
      </w:r>
    </w:p>
    <w:p w14:paraId="29935CAF" w14:textId="54CF5B75" w:rsidR="006E0E20" w:rsidRPr="00AD0344" w:rsidRDefault="006E0E20" w:rsidP="00BF07A8">
      <w:pPr>
        <w:pStyle w:val="References"/>
        <w:numPr>
          <w:ilvl w:val="0"/>
          <w:numId w:val="0"/>
        </w:numPr>
        <w:ind w:firstLine="202"/>
        <w:rPr>
          <w:noProof/>
        </w:rPr>
      </w:pPr>
      <w:r w:rsidRPr="00AD0344">
        <w:rPr>
          <w:noProof/>
        </w:rPr>
        <w:t>A design for a compact, 3 degree of freedom soft haptic node is</w:t>
      </w:r>
      <w:r>
        <w:rPr>
          <w:noProof/>
        </w:rPr>
        <w:t xml:space="preserve"> proposed using bowden cable actuation for position control</w:t>
      </w:r>
      <w:r w:rsidRPr="00AD0344">
        <w:rPr>
          <w:noProof/>
        </w:rPr>
        <w:t>.</w:t>
      </w:r>
      <w:r w:rsidR="00A8744B">
        <w:rPr>
          <w:noProof/>
        </w:rPr>
        <w:t xml:space="preserve"> Bowden cables are common in soft robotics, allowing rigid motors and other actuators to be tethered to the soft elements of a robot</w:t>
      </w:r>
      <w:r w:rsidR="00534227">
        <w:rPr>
          <w:noProof/>
        </w:rPr>
        <w:t xml:space="preserve"> [</w:t>
      </w:r>
      <w:r w:rsidR="00534073">
        <w:rPr>
          <w:noProof/>
        </w:rPr>
        <w:t>5</w:t>
      </w:r>
      <w:r w:rsidR="00534227">
        <w:rPr>
          <w:noProof/>
        </w:rPr>
        <w:t>]</w:t>
      </w:r>
      <w:r w:rsidR="00A8744B">
        <w:rPr>
          <w:noProof/>
        </w:rPr>
        <w:t>.</w:t>
      </w:r>
      <w:r w:rsidRPr="00AD0344">
        <w:rPr>
          <w:noProof/>
        </w:rPr>
        <w:t xml:space="preserve"> </w:t>
      </w:r>
      <w:r>
        <w:rPr>
          <w:noProof/>
        </w:rPr>
        <w:t>The design will consist of a central pillar of elastomeric material, which is constrained by pulling force from 3 bowden cable</w:t>
      </w:r>
      <w:r w:rsidR="00BF07A8">
        <w:rPr>
          <w:noProof/>
        </w:rPr>
        <w:t xml:space="preserve">s. A </w:t>
      </w:r>
      <w:r w:rsidRPr="00AD0344">
        <w:rPr>
          <w:noProof/>
        </w:rPr>
        <w:t>discrete simulation of this actuator provides</w:t>
      </w:r>
      <w:r w:rsidR="00BF07A8">
        <w:rPr>
          <w:noProof/>
        </w:rPr>
        <w:t xml:space="preserve"> knowldege </w:t>
      </w:r>
      <w:r w:rsidRPr="00AD0344">
        <w:rPr>
          <w:noProof/>
        </w:rPr>
        <w:t xml:space="preserve">advantages: Firstly, knowledge of the expansion of the bladder as it inflates will allow much more precise design iteration. </w:t>
      </w:r>
    </w:p>
    <w:p w14:paraId="15577D18" w14:textId="1622CB00" w:rsidR="006E0E20" w:rsidRPr="00AD0344" w:rsidRDefault="006E0E20" w:rsidP="006E0E20">
      <w:pPr>
        <w:pStyle w:val="References"/>
        <w:numPr>
          <w:ilvl w:val="0"/>
          <w:numId w:val="0"/>
        </w:numPr>
        <w:ind w:firstLine="202"/>
        <w:rPr>
          <w:noProof/>
        </w:rPr>
      </w:pPr>
      <w:r w:rsidRPr="00AD0344">
        <w:rPr>
          <w:noProof/>
        </w:rPr>
        <w:t>We would like to understand the position of the top of the bladder as a function of the force provided by the pneumatic muscles, as well as the bladder’s internal pressure. </w:t>
      </w:r>
      <w:r w:rsidR="00073391">
        <w:rPr>
          <w:noProof/>
        </w:rPr>
        <w:t xml:space="preserve">The physical haptic node will be constructed of 3D printed TPU material. </w:t>
      </w:r>
    </w:p>
    <w:p w14:paraId="7828067D" w14:textId="77777777" w:rsidR="006E0E20" w:rsidRPr="00AD0344" w:rsidRDefault="006E0E20" w:rsidP="006E0E20">
      <w:pPr>
        <w:pStyle w:val="References"/>
        <w:numPr>
          <w:ilvl w:val="0"/>
          <w:numId w:val="0"/>
        </w:numPr>
        <w:ind w:left="360"/>
        <w:rPr>
          <w:noProof/>
        </w:rPr>
      </w:pPr>
    </w:p>
    <w:p w14:paraId="05CCE5E0" w14:textId="45A8131E" w:rsidR="006E0E20" w:rsidRPr="008406AD" w:rsidRDefault="008406AD" w:rsidP="008406AD">
      <w:pPr>
        <w:pStyle w:val="References"/>
        <w:numPr>
          <w:ilvl w:val="0"/>
          <w:numId w:val="0"/>
        </w:numPr>
        <w:ind w:left="360" w:hanging="360"/>
        <w:rPr>
          <w:b/>
          <w:bCs/>
          <w:noProof/>
        </w:rPr>
      </w:pPr>
      <w:r w:rsidRPr="008406AD">
        <w:rPr>
          <w:b/>
          <w:bCs/>
          <w:noProof/>
        </w:rPr>
        <w:t>Methods</w:t>
      </w:r>
    </w:p>
    <w:p w14:paraId="582E50A6" w14:textId="2B1B1168" w:rsidR="00544DB1" w:rsidRDefault="006E0E20" w:rsidP="006E0E20">
      <w:pPr>
        <w:pStyle w:val="References"/>
        <w:numPr>
          <w:ilvl w:val="0"/>
          <w:numId w:val="0"/>
        </w:numPr>
        <w:ind w:firstLine="202"/>
        <w:rPr>
          <w:noProof/>
        </w:rPr>
      </w:pPr>
      <w:r w:rsidRPr="00AD0344">
        <w:rPr>
          <w:noProof/>
        </w:rPr>
        <w:t xml:space="preserve">We propose a simulation model to examine the response of the haptic node to a pressure load as well as a lateral tension force from the pneumatic muscle. The overall structure we are modelling will have three possible degrees of freedom: two in translation, one in normal. First, </w:t>
      </w:r>
      <w:r w:rsidR="00544DB1">
        <w:rPr>
          <w:noProof/>
        </w:rPr>
        <w:t xml:space="preserve">a </w:t>
      </w:r>
      <w:r w:rsidRPr="00AD0344">
        <w:rPr>
          <w:noProof/>
        </w:rPr>
        <w:t xml:space="preserve">two-dimensional “beam” model </w:t>
      </w:r>
      <w:r w:rsidR="00544DB1">
        <w:rPr>
          <w:noProof/>
        </w:rPr>
        <w:t xml:space="preserve">was created </w:t>
      </w:r>
      <w:r w:rsidRPr="00AD0344">
        <w:rPr>
          <w:noProof/>
        </w:rPr>
        <w:t>to represent the</w:t>
      </w:r>
      <w:r w:rsidR="008406AD">
        <w:rPr>
          <w:noProof/>
        </w:rPr>
        <w:t xml:space="preserve"> main pillar structure. </w:t>
      </w:r>
      <w:r w:rsidR="00544DB1">
        <w:rPr>
          <w:noProof/>
        </w:rPr>
        <w:t xml:space="preserve">The primary structure of interest </w:t>
      </w:r>
      <w:r w:rsidR="00447CC3">
        <w:rPr>
          <w:noProof/>
        </w:rPr>
        <w:t xml:space="preserve">originally is shown in figure 1. </w:t>
      </w:r>
    </w:p>
    <w:p w14:paraId="534B1B69" w14:textId="77777777" w:rsidR="00A5152D" w:rsidRDefault="00A5152D" w:rsidP="00A5152D">
      <w:pPr>
        <w:pStyle w:val="References"/>
        <w:numPr>
          <w:ilvl w:val="0"/>
          <w:numId w:val="0"/>
        </w:numPr>
        <w:rPr>
          <w:noProof/>
        </w:rPr>
      </w:pPr>
    </w:p>
    <w:p w14:paraId="3448BECD" w14:textId="42DCAF37" w:rsidR="00A5152D" w:rsidRDefault="000E0B39" w:rsidP="002852CB">
      <w:pPr>
        <w:pStyle w:val="References"/>
        <w:numPr>
          <w:ilvl w:val="0"/>
          <w:numId w:val="0"/>
        </w:numPr>
        <w:ind w:firstLine="202"/>
        <w:jc w:val="center"/>
        <w:rPr>
          <w:noProof/>
        </w:rPr>
      </w:pPr>
      <w:r>
        <w:rPr>
          <w:noProof/>
        </w:rPr>
        <w:drawing>
          <wp:inline distT="0" distB="0" distL="0" distR="0" wp14:anchorId="273AA966" wp14:editId="0A09453C">
            <wp:extent cx="2642861" cy="1982146"/>
            <wp:effectExtent l="0" t="0" r="5715" b="0"/>
            <wp:docPr id="1958830180" name="Picture 2" descr="A graph of a graph with a line graph and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30180" name="Picture 2" descr="A graph of a graph with a line graph and arrow&#10;&#10;AI-generated content may be incorrect."/>
                    <pic:cNvPicPr/>
                  </pic:nvPicPr>
                  <pic:blipFill>
                    <a:blip r:embed="rId11"/>
                    <a:stretch>
                      <a:fillRect/>
                    </a:stretch>
                  </pic:blipFill>
                  <pic:spPr>
                    <a:xfrm>
                      <a:off x="0" y="0"/>
                      <a:ext cx="2659869" cy="1994902"/>
                    </a:xfrm>
                    <a:prstGeom prst="rect">
                      <a:avLst/>
                    </a:prstGeom>
                  </pic:spPr>
                </pic:pic>
              </a:graphicData>
            </a:graphic>
          </wp:inline>
        </w:drawing>
      </w:r>
    </w:p>
    <w:p w14:paraId="2CE63249" w14:textId="1EBB90B9" w:rsidR="00A5152D" w:rsidRDefault="00A5152D" w:rsidP="00A5152D">
      <w:pPr>
        <w:pStyle w:val="References"/>
        <w:numPr>
          <w:ilvl w:val="0"/>
          <w:numId w:val="0"/>
        </w:numPr>
        <w:ind w:firstLine="202"/>
        <w:jc w:val="center"/>
        <w:rPr>
          <w:noProof/>
        </w:rPr>
      </w:pPr>
      <w:r>
        <w:rPr>
          <w:noProof/>
        </w:rPr>
        <w:t>Figure 1: The discrete rod network representing a prototype haptic node</w:t>
      </w:r>
    </w:p>
    <w:p w14:paraId="0FD24F8F" w14:textId="77777777" w:rsidR="00A5152D" w:rsidRDefault="00A5152D" w:rsidP="00A5152D">
      <w:pPr>
        <w:pStyle w:val="References"/>
        <w:numPr>
          <w:ilvl w:val="0"/>
          <w:numId w:val="0"/>
        </w:numPr>
        <w:ind w:left="360" w:hanging="360"/>
        <w:rPr>
          <w:noProof/>
        </w:rPr>
      </w:pPr>
    </w:p>
    <w:p w14:paraId="5DAA72DC" w14:textId="65812075" w:rsidR="00626E9E" w:rsidRDefault="00A5152D" w:rsidP="006E0E20">
      <w:pPr>
        <w:pStyle w:val="References"/>
        <w:numPr>
          <w:ilvl w:val="0"/>
          <w:numId w:val="0"/>
        </w:numPr>
        <w:ind w:firstLine="202"/>
        <w:rPr>
          <w:noProof/>
        </w:rPr>
      </w:pPr>
      <w:r>
        <w:rPr>
          <w:noProof/>
        </w:rPr>
        <w:t xml:space="preserve">For this </w:t>
      </w:r>
      <w:r w:rsidR="001562B7">
        <w:rPr>
          <w:noProof/>
        </w:rPr>
        <w:t>haptic node, e</w:t>
      </w:r>
      <w:r>
        <w:rPr>
          <w:noProof/>
        </w:rPr>
        <w:t xml:space="preserve">xternal tension forces </w:t>
      </w:r>
      <w:r w:rsidRPr="00AD0344">
        <w:rPr>
          <w:noProof/>
        </w:rPr>
        <w:t>tension force</w:t>
      </w:r>
      <w:r>
        <w:rPr>
          <w:noProof/>
        </w:rPr>
        <w:t>s</w:t>
      </w:r>
      <w:r w:rsidRPr="00AD0344">
        <w:rPr>
          <w:noProof/>
        </w:rPr>
        <w:t xml:space="preserve"> </w:t>
      </w:r>
      <w:r>
        <w:rPr>
          <w:noProof/>
        </w:rPr>
        <w:t xml:space="preserve">were applied </w:t>
      </w:r>
      <w:r w:rsidRPr="00AD0344">
        <w:rPr>
          <w:noProof/>
        </w:rPr>
        <w:t>to represent</w:t>
      </w:r>
      <w:r>
        <w:rPr>
          <w:noProof/>
        </w:rPr>
        <w:t xml:space="preserve"> the bowden cable inputs</w:t>
      </w:r>
      <w:r w:rsidRPr="00AD0344">
        <w:rPr>
          <w:noProof/>
        </w:rPr>
        <w:t>.</w:t>
      </w:r>
      <w:r w:rsidR="001562B7">
        <w:rPr>
          <w:noProof/>
        </w:rPr>
        <w:t xml:space="preserve"> </w:t>
      </w:r>
      <w:r w:rsidR="008A2DCA">
        <w:rPr>
          <w:noProof/>
        </w:rPr>
        <w:t>The goal of this particular sample node geometry was to evaluate the effectiveness of a “buckling” beam in the center, that when pulled</w:t>
      </w:r>
      <w:r w:rsidR="002852CB">
        <w:rPr>
          <w:noProof/>
        </w:rPr>
        <w:t xml:space="preserve">, </w:t>
      </w:r>
      <w:r w:rsidR="008A2DCA">
        <w:rPr>
          <w:noProof/>
        </w:rPr>
        <w:t xml:space="preserve">would </w:t>
      </w:r>
      <w:r w:rsidR="00D85D9F">
        <w:rPr>
          <w:noProof/>
        </w:rPr>
        <w:t xml:space="preserve">change the y position of the top of the dome. </w:t>
      </w:r>
      <w:r w:rsidR="002852CB">
        <w:rPr>
          <w:noProof/>
        </w:rPr>
        <w:t xml:space="preserve">The direction and position of the applied force is shown by the black arrow on Fig. 1. </w:t>
      </w:r>
      <w:r w:rsidR="007D6EED">
        <w:rPr>
          <w:noProof/>
        </w:rPr>
        <w:t xml:space="preserve">The load is applied with a </w:t>
      </w:r>
      <w:r w:rsidR="00626E9E">
        <w:rPr>
          <w:noProof/>
        </w:rPr>
        <w:t>sigmoid function as shown in Figure 2. The load is scaled such that it is sufficient to deform the geometry of the node.</w:t>
      </w:r>
    </w:p>
    <w:p w14:paraId="5FB19021" w14:textId="77777777" w:rsidR="00626E9E" w:rsidRDefault="00626E9E" w:rsidP="006E0E20">
      <w:pPr>
        <w:pStyle w:val="References"/>
        <w:numPr>
          <w:ilvl w:val="0"/>
          <w:numId w:val="0"/>
        </w:numPr>
        <w:ind w:firstLine="202"/>
        <w:rPr>
          <w:noProof/>
        </w:rPr>
      </w:pPr>
    </w:p>
    <w:p w14:paraId="3B280798" w14:textId="77777777" w:rsidR="00626E9E" w:rsidRDefault="00626E9E" w:rsidP="006E0E20">
      <w:pPr>
        <w:pStyle w:val="References"/>
        <w:numPr>
          <w:ilvl w:val="0"/>
          <w:numId w:val="0"/>
        </w:numPr>
        <w:ind w:firstLine="202"/>
        <w:rPr>
          <w:noProof/>
        </w:rPr>
      </w:pPr>
    </w:p>
    <w:p w14:paraId="32229734" w14:textId="7FDEDDA7" w:rsidR="00A5152D" w:rsidRDefault="00626E9E" w:rsidP="001261E2">
      <w:pPr>
        <w:pStyle w:val="References"/>
        <w:numPr>
          <w:ilvl w:val="0"/>
          <w:numId w:val="0"/>
        </w:numPr>
        <w:ind w:firstLine="202"/>
        <w:jc w:val="center"/>
        <w:rPr>
          <w:noProof/>
        </w:rPr>
      </w:pPr>
      <w:r w:rsidRPr="00626E9E">
        <w:rPr>
          <w:noProof/>
        </w:rPr>
        <w:drawing>
          <wp:inline distT="0" distB="0" distL="0" distR="0" wp14:anchorId="640ECEE5" wp14:editId="4841399B">
            <wp:extent cx="2409643" cy="1283568"/>
            <wp:effectExtent l="0" t="0" r="0" b="0"/>
            <wp:docPr id="1791504964" name="Picture 1" descr="A red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04964" name="Picture 1" descr="A red line graph with numbers&#10;&#10;AI-generated content may be incorrect."/>
                    <pic:cNvPicPr/>
                  </pic:nvPicPr>
                  <pic:blipFill>
                    <a:blip r:embed="rId12"/>
                    <a:stretch>
                      <a:fillRect/>
                    </a:stretch>
                  </pic:blipFill>
                  <pic:spPr>
                    <a:xfrm>
                      <a:off x="0" y="0"/>
                      <a:ext cx="2416462" cy="1287200"/>
                    </a:xfrm>
                    <a:prstGeom prst="rect">
                      <a:avLst/>
                    </a:prstGeom>
                  </pic:spPr>
                </pic:pic>
              </a:graphicData>
            </a:graphic>
          </wp:inline>
        </w:drawing>
      </w:r>
    </w:p>
    <w:p w14:paraId="40F4E95E" w14:textId="0110EB5C" w:rsidR="00626E9E" w:rsidRDefault="00626E9E" w:rsidP="00626E9E">
      <w:pPr>
        <w:pStyle w:val="References"/>
        <w:numPr>
          <w:ilvl w:val="0"/>
          <w:numId w:val="0"/>
        </w:numPr>
        <w:ind w:firstLine="202"/>
        <w:jc w:val="center"/>
        <w:rPr>
          <w:noProof/>
        </w:rPr>
      </w:pPr>
      <w:r>
        <w:rPr>
          <w:noProof/>
        </w:rPr>
        <w:t>Figure 2: Sigmoid function describing load application over time</w:t>
      </w:r>
    </w:p>
    <w:p w14:paraId="1C1B424E" w14:textId="5126738A" w:rsidR="000C35E7" w:rsidRDefault="000C35E7" w:rsidP="000C35E7">
      <w:pPr>
        <w:pStyle w:val="References"/>
        <w:numPr>
          <w:ilvl w:val="0"/>
          <w:numId w:val="0"/>
        </w:numPr>
        <w:ind w:left="360" w:hanging="360"/>
        <w:rPr>
          <w:noProof/>
        </w:rPr>
      </w:pPr>
    </w:p>
    <w:p w14:paraId="5A10DAA4" w14:textId="7C51C2F5" w:rsidR="000C35E7" w:rsidRDefault="000C35E7" w:rsidP="000C35E7">
      <w:pPr>
        <w:pStyle w:val="References"/>
        <w:numPr>
          <w:ilvl w:val="0"/>
          <w:numId w:val="0"/>
        </w:numPr>
        <w:ind w:left="360" w:hanging="360"/>
        <w:rPr>
          <w:b/>
          <w:bCs/>
          <w:noProof/>
        </w:rPr>
      </w:pPr>
      <w:r w:rsidRPr="000C35E7">
        <w:rPr>
          <w:b/>
          <w:bCs/>
          <w:noProof/>
        </w:rPr>
        <w:t>Preliminary Results and Analysis</w:t>
      </w:r>
    </w:p>
    <w:p w14:paraId="1D783612" w14:textId="17D9DF2A" w:rsidR="0062388B" w:rsidRPr="0062388B" w:rsidRDefault="0062388B" w:rsidP="0062388B">
      <w:pPr>
        <w:pStyle w:val="References"/>
        <w:numPr>
          <w:ilvl w:val="0"/>
          <w:numId w:val="0"/>
        </w:numPr>
        <w:ind w:firstLine="202"/>
        <w:rPr>
          <w:noProof/>
        </w:rPr>
      </w:pPr>
      <w:r>
        <w:rPr>
          <w:noProof/>
        </w:rPr>
        <w:t xml:space="preserve">The discrete beam network model has been evaluated for the structure shown in Fig. 1. </w:t>
      </w:r>
      <w:r w:rsidR="001261E2">
        <w:rPr>
          <w:noProof/>
        </w:rPr>
        <w:t xml:space="preserve">Figure 3 shows the </w:t>
      </w:r>
      <w:r w:rsidR="007C1144">
        <w:rPr>
          <w:noProof/>
        </w:rPr>
        <w:t xml:space="preserve">position of the node before the load is applied. </w:t>
      </w:r>
    </w:p>
    <w:p w14:paraId="035DC29D" w14:textId="6664887D" w:rsidR="0062388B" w:rsidRDefault="0062388B" w:rsidP="000C35E7">
      <w:pPr>
        <w:pStyle w:val="References"/>
        <w:numPr>
          <w:ilvl w:val="0"/>
          <w:numId w:val="0"/>
        </w:numPr>
        <w:ind w:left="360" w:hanging="360"/>
        <w:rPr>
          <w:noProof/>
        </w:rPr>
      </w:pPr>
    </w:p>
    <w:p w14:paraId="6EAF7098" w14:textId="5C837AE8" w:rsidR="00A22B03" w:rsidRDefault="00A22B03" w:rsidP="001261E2">
      <w:pPr>
        <w:pStyle w:val="References"/>
        <w:numPr>
          <w:ilvl w:val="0"/>
          <w:numId w:val="0"/>
        </w:numPr>
        <w:jc w:val="center"/>
        <w:rPr>
          <w:noProof/>
        </w:rPr>
      </w:pPr>
      <w:r w:rsidRPr="00A22B03">
        <w:rPr>
          <w:noProof/>
        </w:rPr>
        <w:drawing>
          <wp:inline distT="0" distB="0" distL="0" distR="0" wp14:anchorId="0DD92F6D" wp14:editId="66590D92">
            <wp:extent cx="2457711" cy="1843283"/>
            <wp:effectExtent l="0" t="0" r="0" b="5080"/>
            <wp:docPr id="34618671"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8671" name="Picture 4" descr="A graph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5206" cy="1848905"/>
                    </a:xfrm>
                    <a:prstGeom prst="rect">
                      <a:avLst/>
                    </a:prstGeom>
                    <a:noFill/>
                    <a:ln>
                      <a:noFill/>
                    </a:ln>
                  </pic:spPr>
                </pic:pic>
              </a:graphicData>
            </a:graphic>
          </wp:inline>
        </w:drawing>
      </w:r>
    </w:p>
    <w:p w14:paraId="38ECA572" w14:textId="2F3390A6" w:rsidR="001261E2" w:rsidRDefault="001261E2" w:rsidP="001261E2">
      <w:pPr>
        <w:pStyle w:val="References"/>
        <w:numPr>
          <w:ilvl w:val="0"/>
          <w:numId w:val="0"/>
        </w:numPr>
        <w:jc w:val="center"/>
        <w:rPr>
          <w:noProof/>
        </w:rPr>
      </w:pPr>
      <w:r>
        <w:rPr>
          <w:noProof/>
        </w:rPr>
        <w:t>Figure 3: Deformed haptic node at 1.01 seconds</w:t>
      </w:r>
    </w:p>
    <w:p w14:paraId="1508173D" w14:textId="77777777" w:rsidR="00115BB7" w:rsidRDefault="00115BB7" w:rsidP="00115BB7">
      <w:pPr>
        <w:pStyle w:val="References"/>
        <w:numPr>
          <w:ilvl w:val="0"/>
          <w:numId w:val="0"/>
        </w:numPr>
        <w:rPr>
          <w:noProof/>
        </w:rPr>
      </w:pPr>
    </w:p>
    <w:p w14:paraId="0C61E707" w14:textId="47CB418C" w:rsidR="00115BB7" w:rsidRDefault="00115BB7" w:rsidP="00115BB7">
      <w:pPr>
        <w:pStyle w:val="References"/>
        <w:numPr>
          <w:ilvl w:val="0"/>
          <w:numId w:val="0"/>
        </w:numPr>
        <w:rPr>
          <w:noProof/>
        </w:rPr>
      </w:pPr>
      <w:r>
        <w:rPr>
          <w:noProof/>
        </w:rPr>
        <w:t xml:space="preserve">Figure 4. shows the position of the node after the load has been applied, and a steady state has been reached. </w:t>
      </w:r>
    </w:p>
    <w:p w14:paraId="15E5897C" w14:textId="5B9E809C" w:rsidR="00115BB7" w:rsidRDefault="00115BB7" w:rsidP="00115BB7">
      <w:pPr>
        <w:pStyle w:val="References"/>
        <w:numPr>
          <w:ilvl w:val="0"/>
          <w:numId w:val="0"/>
        </w:numPr>
        <w:ind w:left="360"/>
        <w:jc w:val="center"/>
        <w:rPr>
          <w:noProof/>
        </w:rPr>
      </w:pPr>
      <w:r w:rsidRPr="00115BB7">
        <w:rPr>
          <w:noProof/>
        </w:rPr>
        <w:drawing>
          <wp:inline distT="0" distB="0" distL="0" distR="0" wp14:anchorId="604D7099" wp14:editId="4A08F96D">
            <wp:extent cx="2400536" cy="1800402"/>
            <wp:effectExtent l="0" t="0" r="0" b="9525"/>
            <wp:docPr id="747358599" name="Picture 6"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58599" name="Picture 6" descr="A graph of a line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02434" cy="1801826"/>
                    </a:xfrm>
                    <a:prstGeom prst="rect">
                      <a:avLst/>
                    </a:prstGeom>
                    <a:noFill/>
                    <a:ln>
                      <a:noFill/>
                    </a:ln>
                  </pic:spPr>
                </pic:pic>
              </a:graphicData>
            </a:graphic>
          </wp:inline>
        </w:drawing>
      </w:r>
    </w:p>
    <w:p w14:paraId="54D0E8FC" w14:textId="1FC7526D" w:rsidR="00115BB7" w:rsidRDefault="00115BB7" w:rsidP="00115BB7">
      <w:pPr>
        <w:pStyle w:val="References"/>
        <w:numPr>
          <w:ilvl w:val="0"/>
          <w:numId w:val="0"/>
        </w:numPr>
        <w:ind w:left="360"/>
        <w:jc w:val="center"/>
        <w:rPr>
          <w:noProof/>
        </w:rPr>
      </w:pPr>
      <w:r>
        <w:rPr>
          <w:noProof/>
        </w:rPr>
        <w:t>Figure 4. Deformed haptic node post load application</w:t>
      </w:r>
    </w:p>
    <w:p w14:paraId="13448BBF" w14:textId="77777777" w:rsidR="001B1E40" w:rsidRDefault="001B1E40" w:rsidP="00115BB7">
      <w:pPr>
        <w:pStyle w:val="References"/>
        <w:numPr>
          <w:ilvl w:val="0"/>
          <w:numId w:val="0"/>
        </w:numPr>
        <w:ind w:left="360"/>
        <w:jc w:val="center"/>
        <w:rPr>
          <w:noProof/>
        </w:rPr>
      </w:pPr>
    </w:p>
    <w:p w14:paraId="660B9396" w14:textId="47339A2A" w:rsidR="001B1E40" w:rsidRDefault="001B1E40" w:rsidP="000E3C0A">
      <w:pPr>
        <w:pStyle w:val="References"/>
        <w:numPr>
          <w:ilvl w:val="0"/>
          <w:numId w:val="0"/>
        </w:numPr>
        <w:ind w:firstLine="202"/>
        <w:rPr>
          <w:noProof/>
        </w:rPr>
      </w:pPr>
      <w:r>
        <w:rPr>
          <w:noProof/>
        </w:rPr>
        <w:lastRenderedPageBreak/>
        <w:t xml:space="preserve">The effect of </w:t>
      </w:r>
      <w:r w:rsidR="000E3C0A">
        <w:rPr>
          <w:noProof/>
        </w:rPr>
        <w:t xml:space="preserve">the buckling beam can be seen to have little effect on the Y position of the top of the haptic node. Rather than buckle and push the node upwards, the center beam bends to the right with the rest of the node. </w:t>
      </w:r>
      <w:r w:rsidR="000139EF">
        <w:rPr>
          <w:noProof/>
        </w:rPr>
        <w:t xml:space="preserve">The </w:t>
      </w:r>
      <w:r w:rsidR="00FA710B">
        <w:rPr>
          <w:noProof/>
        </w:rPr>
        <w:t>Y position of the tip of the haptic node is plotted over time in Figure 5.</w:t>
      </w:r>
      <w:r w:rsidR="008E6C5C">
        <w:rPr>
          <w:noProof/>
        </w:rPr>
        <w:t xml:space="preserve"> </w:t>
      </w:r>
    </w:p>
    <w:p w14:paraId="791455D5" w14:textId="71F249E0" w:rsidR="00FA710B" w:rsidRDefault="00FA710B" w:rsidP="00FA710B">
      <w:pPr>
        <w:pStyle w:val="References"/>
        <w:numPr>
          <w:ilvl w:val="0"/>
          <w:numId w:val="0"/>
        </w:numPr>
        <w:ind w:left="562"/>
        <w:jc w:val="center"/>
        <w:rPr>
          <w:noProof/>
        </w:rPr>
      </w:pPr>
      <w:r w:rsidRPr="00FA710B">
        <w:rPr>
          <w:noProof/>
        </w:rPr>
        <w:drawing>
          <wp:inline distT="0" distB="0" distL="0" distR="0" wp14:anchorId="5BDE4545" wp14:editId="03738B8F">
            <wp:extent cx="2321401" cy="1741051"/>
            <wp:effectExtent l="0" t="0" r="3175" b="0"/>
            <wp:docPr id="34245221" name="Picture 8"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5221" name="Picture 8" descr="A graph with a l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31097" cy="1748323"/>
                    </a:xfrm>
                    <a:prstGeom prst="rect">
                      <a:avLst/>
                    </a:prstGeom>
                    <a:noFill/>
                    <a:ln>
                      <a:noFill/>
                    </a:ln>
                  </pic:spPr>
                </pic:pic>
              </a:graphicData>
            </a:graphic>
          </wp:inline>
        </w:drawing>
      </w:r>
    </w:p>
    <w:p w14:paraId="1F3DB9E1" w14:textId="42C4EFF0" w:rsidR="00FA710B" w:rsidRDefault="00FA710B" w:rsidP="00FA710B">
      <w:pPr>
        <w:pStyle w:val="References"/>
        <w:numPr>
          <w:ilvl w:val="0"/>
          <w:numId w:val="0"/>
        </w:numPr>
        <w:ind w:left="562"/>
        <w:jc w:val="center"/>
        <w:rPr>
          <w:noProof/>
        </w:rPr>
      </w:pPr>
      <w:r>
        <w:rPr>
          <w:noProof/>
        </w:rPr>
        <w:t>Figure 5: Y position of the tip of the haptic node</w:t>
      </w:r>
    </w:p>
    <w:p w14:paraId="11DFB4D2" w14:textId="77777777" w:rsidR="008E6C5C" w:rsidRDefault="008E6C5C" w:rsidP="008E6C5C">
      <w:pPr>
        <w:pStyle w:val="References"/>
        <w:numPr>
          <w:ilvl w:val="0"/>
          <w:numId w:val="0"/>
        </w:numPr>
        <w:rPr>
          <w:noProof/>
        </w:rPr>
      </w:pPr>
    </w:p>
    <w:p w14:paraId="704D1353" w14:textId="3C300801" w:rsidR="0062388B" w:rsidRDefault="008E6C5C" w:rsidP="008E6C5C">
      <w:pPr>
        <w:pStyle w:val="References"/>
        <w:numPr>
          <w:ilvl w:val="0"/>
          <w:numId w:val="0"/>
        </w:numPr>
        <w:rPr>
          <w:noProof/>
        </w:rPr>
      </w:pPr>
      <w:r>
        <w:rPr>
          <w:noProof/>
        </w:rPr>
        <w:t>It is clear that the application of the load does not have a significant effect on the position of the node. Although this geometry was intended to be a test case for the node, the lack of Y movement in the top of the node indicates a geometry modification is necessary.</w:t>
      </w:r>
    </w:p>
    <w:p w14:paraId="0B43D1E3" w14:textId="77777777" w:rsidR="008E6C5C" w:rsidRPr="008E6C5C" w:rsidRDefault="008E6C5C" w:rsidP="008E6C5C">
      <w:pPr>
        <w:pStyle w:val="References"/>
        <w:numPr>
          <w:ilvl w:val="0"/>
          <w:numId w:val="0"/>
        </w:numPr>
        <w:rPr>
          <w:noProof/>
        </w:rPr>
      </w:pPr>
    </w:p>
    <w:p w14:paraId="193C75EC" w14:textId="64AEE8A4" w:rsidR="00544DB1" w:rsidRPr="00ED469B" w:rsidRDefault="00ED469B" w:rsidP="00ED469B">
      <w:pPr>
        <w:pStyle w:val="References"/>
        <w:numPr>
          <w:ilvl w:val="0"/>
          <w:numId w:val="0"/>
        </w:numPr>
        <w:ind w:left="360" w:hanging="360"/>
        <w:rPr>
          <w:b/>
          <w:bCs/>
          <w:noProof/>
        </w:rPr>
      </w:pPr>
      <w:r w:rsidRPr="00ED469B">
        <w:rPr>
          <w:b/>
          <w:bCs/>
          <w:noProof/>
        </w:rPr>
        <w:t>Future Work</w:t>
      </w:r>
    </w:p>
    <w:p w14:paraId="09992B24" w14:textId="3BCEE64F" w:rsidR="005B5798" w:rsidRDefault="00ED469B" w:rsidP="005B5798">
      <w:pPr>
        <w:pStyle w:val="References"/>
        <w:numPr>
          <w:ilvl w:val="0"/>
          <w:numId w:val="0"/>
        </w:numPr>
        <w:ind w:firstLine="158"/>
        <w:rPr>
          <w:noProof/>
        </w:rPr>
      </w:pPr>
      <w:r>
        <w:rPr>
          <w:noProof/>
        </w:rPr>
        <w:t>The remainder of the work that will be done for the scope of this project will consist of reworking the simulation model to function in 3 dimensions.</w:t>
      </w:r>
      <w:r w:rsidR="000C35E7">
        <w:rPr>
          <w:noProof/>
        </w:rPr>
        <w:t xml:space="preserve"> Since the intent of this project is to provide a foundation for informing </w:t>
      </w:r>
      <w:r w:rsidR="003E2148">
        <w:rPr>
          <w:noProof/>
        </w:rPr>
        <w:t>the design of the haptic nodes, the project will focus mostly on developing an accurate and useful model of TPU material</w:t>
      </w:r>
      <w:r w:rsidR="00073391">
        <w:rPr>
          <w:noProof/>
        </w:rPr>
        <w:t xml:space="preserve"> in rod networks</w:t>
      </w:r>
      <w:r w:rsidR="005B5798">
        <w:rPr>
          <w:noProof/>
        </w:rPr>
        <w:t>. More background work will be necessary to determine whether twisting wil be a required mechanism to include, since the models will have little or no moments applied to the structure</w:t>
      </w:r>
      <w:r w:rsidR="0062388B">
        <w:rPr>
          <w:noProof/>
        </w:rPr>
        <w:t xml:space="preserve">. </w:t>
      </w:r>
    </w:p>
    <w:p w14:paraId="07EEAEFE" w14:textId="64452D01" w:rsidR="008B2A76" w:rsidRDefault="008B2A76" w:rsidP="005B5798">
      <w:pPr>
        <w:pStyle w:val="References"/>
        <w:numPr>
          <w:ilvl w:val="0"/>
          <w:numId w:val="0"/>
        </w:numPr>
        <w:ind w:firstLine="158"/>
        <w:rPr>
          <w:noProof/>
        </w:rPr>
      </w:pPr>
      <w:r>
        <w:rPr>
          <w:noProof/>
        </w:rPr>
        <w:t xml:space="preserve">Simple TPU components will also be printed to use as validation for the models. First, they will be compared to the 2D beam model, then the </w:t>
      </w:r>
      <w:r w:rsidR="000E3C0A">
        <w:rPr>
          <w:noProof/>
        </w:rPr>
        <w:t>3D rod network model to ensure parity between the two and similarity to the real TPU material.</w:t>
      </w:r>
      <w:r>
        <w:rPr>
          <w:noProof/>
        </w:rPr>
        <w:t xml:space="preserve"> </w:t>
      </w:r>
    </w:p>
    <w:p w14:paraId="53FBCA27" w14:textId="77777777" w:rsidR="000139EF" w:rsidRDefault="007B1BC9" w:rsidP="000139EF">
      <w:pPr>
        <w:pStyle w:val="References"/>
        <w:numPr>
          <w:ilvl w:val="0"/>
          <w:numId w:val="0"/>
        </w:numPr>
        <w:ind w:firstLine="158"/>
        <w:rPr>
          <w:noProof/>
        </w:rPr>
      </w:pPr>
      <w:r>
        <w:rPr>
          <w:noProof/>
        </w:rPr>
        <w:t>Additionally, a slight contracting effect is visible at the beginning of the</w:t>
      </w:r>
      <w:r w:rsidR="000139EF">
        <w:rPr>
          <w:noProof/>
        </w:rPr>
        <w:t xml:space="preserve"> simulation model. This effect is visible when comparing the initial positions of the node in Figure 1. With the unloaded steady state position of the node in Figure 2. Future work will be directed at understanding this slight contraction. </w:t>
      </w:r>
    </w:p>
    <w:p w14:paraId="3F27A2A4" w14:textId="36CF9109" w:rsidR="002852CB" w:rsidRPr="007B1BC9" w:rsidRDefault="000139EF" w:rsidP="000139EF">
      <w:pPr>
        <w:pStyle w:val="References"/>
        <w:numPr>
          <w:ilvl w:val="0"/>
          <w:numId w:val="0"/>
        </w:numPr>
        <w:ind w:firstLine="158"/>
        <w:rPr>
          <w:noProof/>
        </w:rPr>
      </w:pPr>
      <w:r>
        <w:rPr>
          <w:noProof/>
        </w:rPr>
        <w:t xml:space="preserve"> </w:t>
      </w:r>
    </w:p>
    <w:p w14:paraId="248DB85E" w14:textId="0CA2085D" w:rsidR="001562B7" w:rsidRDefault="001562B7" w:rsidP="001562B7">
      <w:pPr>
        <w:pStyle w:val="References"/>
        <w:numPr>
          <w:ilvl w:val="0"/>
          <w:numId w:val="0"/>
        </w:numPr>
        <w:ind w:left="360" w:hanging="360"/>
        <w:rPr>
          <w:b/>
          <w:bCs/>
          <w:noProof/>
        </w:rPr>
      </w:pPr>
      <w:r w:rsidRPr="001562B7">
        <w:rPr>
          <w:b/>
          <w:bCs/>
          <w:noProof/>
        </w:rPr>
        <w:t>Conclusion</w:t>
      </w:r>
    </w:p>
    <w:p w14:paraId="327F59AB" w14:textId="6CF125A4" w:rsidR="00544DB1" w:rsidRDefault="00ED469B" w:rsidP="00567833">
      <w:pPr>
        <w:pStyle w:val="References"/>
        <w:numPr>
          <w:ilvl w:val="0"/>
          <w:numId w:val="0"/>
        </w:numPr>
        <w:ind w:firstLine="202"/>
        <w:rPr>
          <w:noProof/>
        </w:rPr>
      </w:pPr>
      <w:r>
        <w:rPr>
          <w:noProof/>
        </w:rPr>
        <w:t xml:space="preserve">This project will provide the foundation for iteration on the haptic node. </w:t>
      </w:r>
      <w:r w:rsidR="008E6C5C">
        <w:rPr>
          <w:noProof/>
        </w:rPr>
        <w:t xml:space="preserve">The ultimate goal is to create a robust simulation model </w:t>
      </w:r>
      <w:r w:rsidR="006E0E20" w:rsidRPr="00AD0344">
        <w:rPr>
          <w:noProof/>
        </w:rPr>
        <w:t xml:space="preserve">which will be able to replicate </w:t>
      </w:r>
      <w:r w:rsidR="008E6C5C">
        <w:rPr>
          <w:noProof/>
        </w:rPr>
        <w:t>the deformation of a node based on control forces</w:t>
      </w:r>
      <w:r w:rsidR="00567833">
        <w:rPr>
          <w:noProof/>
        </w:rPr>
        <w:t xml:space="preserve">. With a complete model of the behavior of a node, it will be possible to accurately position the node and provide a wide </w:t>
      </w:r>
      <w:r w:rsidR="008B306B">
        <w:rPr>
          <w:noProof/>
        </w:rPr>
        <w:t xml:space="preserve">range of haptic touch patterns to a user, allowing a greater degree of human-computer interaction. </w:t>
      </w:r>
    </w:p>
    <w:p w14:paraId="3DE51B49" w14:textId="77777777" w:rsidR="00544DB1" w:rsidRDefault="00544DB1" w:rsidP="006E0E20">
      <w:pPr>
        <w:pStyle w:val="References"/>
        <w:numPr>
          <w:ilvl w:val="0"/>
          <w:numId w:val="0"/>
        </w:numPr>
        <w:ind w:firstLine="202"/>
        <w:rPr>
          <w:noProof/>
        </w:rPr>
      </w:pPr>
    </w:p>
    <w:p w14:paraId="35D5B6B0" w14:textId="77777777" w:rsidR="006E0E20" w:rsidRDefault="006E0E20" w:rsidP="006E0E20">
      <w:pPr>
        <w:pStyle w:val="References"/>
        <w:numPr>
          <w:ilvl w:val="0"/>
          <w:numId w:val="0"/>
        </w:numPr>
        <w:rPr>
          <w:noProof/>
        </w:rPr>
      </w:pPr>
    </w:p>
    <w:p w14:paraId="62CE59B9" w14:textId="77777777" w:rsidR="006E0E20" w:rsidRPr="00463C33" w:rsidRDefault="006E0E20" w:rsidP="006E0E20">
      <w:pPr>
        <w:pStyle w:val="References"/>
        <w:numPr>
          <w:ilvl w:val="0"/>
          <w:numId w:val="0"/>
        </w:numPr>
        <w:ind w:left="360" w:hanging="360"/>
        <w:rPr>
          <w:noProof/>
        </w:rPr>
      </w:pPr>
      <w:r w:rsidRPr="00463C33">
        <w:rPr>
          <w:b/>
          <w:bCs/>
          <w:noProof/>
        </w:rPr>
        <w:t>Bibliography</w:t>
      </w:r>
    </w:p>
    <w:p w14:paraId="2154FB9B" w14:textId="77777777" w:rsidR="006E0E20" w:rsidRPr="00463C33" w:rsidRDefault="006E0E20" w:rsidP="006E0E20">
      <w:pPr>
        <w:pStyle w:val="References"/>
        <w:rPr>
          <w:noProof/>
        </w:rPr>
      </w:pPr>
      <w:r w:rsidRPr="00463C33">
        <w:rPr>
          <w:noProof/>
        </w:rPr>
        <w:t xml:space="preserve">C. du Pasquier </w:t>
      </w:r>
      <w:r w:rsidRPr="00463C33">
        <w:rPr>
          <w:i/>
          <w:iCs/>
          <w:noProof/>
        </w:rPr>
        <w:t>et al.</w:t>
      </w:r>
      <w:r w:rsidRPr="00463C33">
        <w:rPr>
          <w:noProof/>
        </w:rPr>
        <w:t xml:space="preserve">, “Haptiknit: Distributed stiffness knitting for wearable haptics,” </w:t>
      </w:r>
      <w:r w:rsidRPr="00463C33">
        <w:rPr>
          <w:i/>
          <w:iCs/>
          <w:noProof/>
        </w:rPr>
        <w:t>Science Robotics</w:t>
      </w:r>
      <w:r w:rsidRPr="00463C33">
        <w:rPr>
          <w:noProof/>
        </w:rPr>
        <w:t xml:space="preserve">, vol. 9, no. 97, Dec. 2024, doi: </w:t>
      </w:r>
      <w:hyperlink r:id="rId16" w:history="1">
        <w:r w:rsidRPr="00463C33">
          <w:rPr>
            <w:rStyle w:val="Hyperlink"/>
            <w:noProof/>
          </w:rPr>
          <w:t>https://doi.org/10.1126/scirobotics.ado3887</w:t>
        </w:r>
      </w:hyperlink>
      <w:r w:rsidRPr="00463C33">
        <w:rPr>
          <w:noProof/>
        </w:rPr>
        <w:t>.</w:t>
      </w:r>
    </w:p>
    <w:p w14:paraId="54452447" w14:textId="77777777" w:rsidR="006E0E20" w:rsidRPr="00463C33" w:rsidRDefault="006E0E20" w:rsidP="006E0E20">
      <w:pPr>
        <w:pStyle w:val="References"/>
        <w:numPr>
          <w:ilvl w:val="0"/>
          <w:numId w:val="0"/>
        </w:numPr>
        <w:rPr>
          <w:noProof/>
        </w:rPr>
      </w:pPr>
    </w:p>
    <w:p w14:paraId="7B8D8FC1" w14:textId="77777777" w:rsidR="006E0E20" w:rsidRPr="00463C33" w:rsidRDefault="006E0E20" w:rsidP="006E0E20">
      <w:pPr>
        <w:pStyle w:val="References"/>
        <w:rPr>
          <w:noProof/>
        </w:rPr>
      </w:pPr>
      <w:r w:rsidRPr="00463C33">
        <w:rPr>
          <w:noProof/>
        </w:rPr>
        <w:t>K. T. Yoshida, C. M. Nunez, S. R. Williams, A. M. Okamura and M. Luo, "3-DoF Wearable, Pneumatic Haptic Device to Deliver Normal, Shear, Vibration, and Torsion Feedback," 2019 IEEE World Haptics Conference (WHC), Tokyo, Japan, 2019, pp. 97-102, doi: 10.1109/WHC.2019.8816084.</w:t>
      </w:r>
    </w:p>
    <w:p w14:paraId="697E27E0" w14:textId="77777777" w:rsidR="006E0E20" w:rsidRPr="00463C33" w:rsidRDefault="006E0E20" w:rsidP="006E0E20">
      <w:pPr>
        <w:pStyle w:val="References"/>
        <w:numPr>
          <w:ilvl w:val="0"/>
          <w:numId w:val="0"/>
        </w:numPr>
        <w:ind w:left="360"/>
        <w:rPr>
          <w:noProof/>
        </w:rPr>
      </w:pPr>
    </w:p>
    <w:p w14:paraId="7251CF15" w14:textId="63138D92" w:rsidR="006E0E20" w:rsidRDefault="006E0E20" w:rsidP="00534073">
      <w:pPr>
        <w:pStyle w:val="References"/>
        <w:rPr>
          <w:noProof/>
        </w:rPr>
      </w:pPr>
      <w:r w:rsidRPr="00463C33">
        <w:rPr>
          <w:noProof/>
        </w:rPr>
        <w:t>R. Mutlu, D. Singh, C. Tawk, and E. Sariyildiz, “A 3D-Printed Soft Haptic Device with Built-in Force Sensing Delivering Bio-Mimicked Feedback,” Biomimetics (Basel), vol. 8, no. 1, art. 127, 22 Mar. 2023, doi: 10.3390/biomimetics8010127.</w:t>
      </w:r>
    </w:p>
    <w:p w14:paraId="0D3F14DE" w14:textId="77777777" w:rsidR="00534073" w:rsidRPr="00463C33" w:rsidRDefault="00534073" w:rsidP="00534073">
      <w:pPr>
        <w:pStyle w:val="References"/>
        <w:numPr>
          <w:ilvl w:val="0"/>
          <w:numId w:val="0"/>
        </w:numPr>
        <w:rPr>
          <w:noProof/>
        </w:rPr>
      </w:pPr>
    </w:p>
    <w:p w14:paraId="478253BC" w14:textId="1D9BD62A" w:rsidR="006E0E20" w:rsidRDefault="006E0E20" w:rsidP="006E0E20">
      <w:pPr>
        <w:pStyle w:val="References"/>
        <w:rPr>
          <w:noProof/>
        </w:rPr>
      </w:pPr>
      <w:r w:rsidRPr="00463C33">
        <w:rPr>
          <w:noProof/>
        </w:rPr>
        <w:t xml:space="preserve"> E. H. Skorina, M. Luo, and Ç. D. Onal, “A Soft Robotic Wearable Wrist Device for Kinesthetic Haptic Feedback,” Frontiers in Robotics and AI, vol. 5, art. 83, 23 July 2018, doi: 10.3389/frobt.2018.00083.</w:t>
      </w:r>
    </w:p>
    <w:p w14:paraId="32D44C56" w14:textId="77777777" w:rsidR="00534073" w:rsidRDefault="00534073" w:rsidP="00534073">
      <w:pPr>
        <w:pStyle w:val="ListParagraph"/>
        <w:rPr>
          <w:noProof/>
        </w:rPr>
      </w:pPr>
    </w:p>
    <w:p w14:paraId="158144DA" w14:textId="77777777" w:rsidR="00534073" w:rsidRDefault="00534073" w:rsidP="00534073">
      <w:pPr>
        <w:pStyle w:val="References"/>
      </w:pPr>
      <w:r>
        <w:t xml:space="preserve">Q. Guan, F. Stella, C. Della Santina, J. Leng, and J. Hughes, “Trimmed helicoids: An </w:t>
      </w:r>
      <w:proofErr w:type="spellStart"/>
      <w:r>
        <w:t>architectured</w:t>
      </w:r>
      <w:proofErr w:type="spellEnd"/>
      <w:r>
        <w:t xml:space="preserve"> soft structure yielding soft robots with high precision, large workspace, and compliant interactions,” </w:t>
      </w:r>
      <w:proofErr w:type="spellStart"/>
      <w:r>
        <w:rPr>
          <w:i/>
          <w:iCs/>
        </w:rPr>
        <w:t>npj</w:t>
      </w:r>
      <w:proofErr w:type="spellEnd"/>
      <w:r>
        <w:rPr>
          <w:i/>
          <w:iCs/>
        </w:rPr>
        <w:t xml:space="preserve"> Robotics</w:t>
      </w:r>
      <w:r>
        <w:t xml:space="preserve">, vol. 1, no. 1, Oct. 2023. doi:10.1038/s44182-023-00004-7 </w:t>
      </w:r>
    </w:p>
    <w:p w14:paraId="7DCCBF50" w14:textId="77777777" w:rsidR="00534073" w:rsidRPr="00463C33" w:rsidRDefault="00534073" w:rsidP="00534073">
      <w:pPr>
        <w:pStyle w:val="References"/>
        <w:numPr>
          <w:ilvl w:val="0"/>
          <w:numId w:val="0"/>
        </w:numPr>
        <w:ind w:left="360"/>
        <w:rPr>
          <w:noProof/>
        </w:rPr>
      </w:pPr>
    </w:p>
    <w:p w14:paraId="52AF7C03" w14:textId="77777777" w:rsidR="006E0E20" w:rsidRDefault="006E0E20" w:rsidP="006E0E20">
      <w:pPr>
        <w:pStyle w:val="References"/>
        <w:numPr>
          <w:ilvl w:val="0"/>
          <w:numId w:val="0"/>
        </w:numPr>
        <w:ind w:left="360" w:hanging="360"/>
        <w:rPr>
          <w:noProof/>
        </w:rPr>
      </w:pPr>
    </w:p>
    <w:p w14:paraId="31356272" w14:textId="77777777" w:rsidR="006E0E20" w:rsidRPr="00B224CF" w:rsidRDefault="006E0E20" w:rsidP="006E0E20">
      <w:pPr>
        <w:pStyle w:val="References"/>
        <w:numPr>
          <w:ilvl w:val="0"/>
          <w:numId w:val="0"/>
        </w:numPr>
        <w:ind w:left="360" w:hanging="360"/>
        <w:rPr>
          <w:noProof/>
        </w:rPr>
      </w:pPr>
    </w:p>
    <w:p w14:paraId="680E83B5" w14:textId="77777777" w:rsidR="006E0E20" w:rsidRPr="00B224CF" w:rsidRDefault="006E0E20" w:rsidP="006E0E20">
      <w:pPr>
        <w:pStyle w:val="References"/>
        <w:numPr>
          <w:ilvl w:val="0"/>
          <w:numId w:val="0"/>
        </w:numPr>
        <w:ind w:left="360"/>
        <w:rPr>
          <w:noProof/>
        </w:rPr>
      </w:pPr>
    </w:p>
    <w:p w14:paraId="0FDF9DDC" w14:textId="77777777" w:rsidR="006E0E20" w:rsidRPr="005F10BF" w:rsidRDefault="006E0E20" w:rsidP="006E0E20">
      <w:pPr>
        <w:pStyle w:val="References"/>
        <w:numPr>
          <w:ilvl w:val="0"/>
          <w:numId w:val="0"/>
        </w:numPr>
        <w:rPr>
          <w:noProof/>
        </w:rPr>
      </w:pPr>
    </w:p>
    <w:p w14:paraId="7DE368D8" w14:textId="77777777" w:rsidR="00B224CF" w:rsidRPr="005F10BF" w:rsidRDefault="00B224CF" w:rsidP="00B419D9">
      <w:pPr>
        <w:pStyle w:val="References"/>
        <w:numPr>
          <w:ilvl w:val="0"/>
          <w:numId w:val="0"/>
        </w:numPr>
        <w:rPr>
          <w:noProof/>
        </w:rPr>
      </w:pPr>
    </w:p>
    <w:sectPr w:rsidR="00B224CF" w:rsidRPr="005F10BF" w:rsidSect="0015028E">
      <w:headerReference w:type="default" r:id="rId17"/>
      <w:pgSz w:w="12240" w:h="15840" w:code="1"/>
      <w:pgMar w:top="1080" w:right="1080" w:bottom="1080" w:left="1080" w:header="432"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B4111" w14:textId="77777777" w:rsidR="00841036" w:rsidRDefault="00841036">
      <w:r>
        <w:separator/>
      </w:r>
    </w:p>
  </w:endnote>
  <w:endnote w:type="continuationSeparator" w:id="0">
    <w:p w14:paraId="41BCF881" w14:textId="77777777" w:rsidR="00841036" w:rsidRDefault="00841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F6C8D" w14:textId="77777777" w:rsidR="00841036" w:rsidRDefault="00841036"/>
  </w:footnote>
  <w:footnote w:type="continuationSeparator" w:id="0">
    <w:p w14:paraId="365479EE" w14:textId="77777777" w:rsidR="00841036" w:rsidRDefault="00841036">
      <w:r>
        <w:continuationSeparator/>
      </w:r>
    </w:p>
  </w:footnote>
  <w:footnote w:id="1">
    <w:p w14:paraId="638D4275" w14:textId="77777777" w:rsidR="006E0E20" w:rsidRDefault="006E0E20" w:rsidP="006E0E20">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FD8C" w14:textId="77777777" w:rsidR="00C2692F" w:rsidRDefault="00C2692F">
    <w:pPr>
      <w:framePr w:wrap="auto" w:vAnchor="text" w:hAnchor="margin" w:xAlign="right" w:y="1"/>
    </w:pPr>
  </w:p>
  <w:p w14:paraId="4D7CE02A" w14:textId="77777777" w:rsidR="00C2692F" w:rsidRDefault="00C2692F" w:rsidP="00C2692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FC77A1C"/>
    <w:multiLevelType w:val="hybridMultilevel"/>
    <w:tmpl w:val="58AE724C"/>
    <w:lvl w:ilvl="0" w:tplc="16948428">
      <w:numFmt w:val="bullet"/>
      <w:lvlText w:val="-"/>
      <w:lvlJc w:val="left"/>
      <w:pPr>
        <w:ind w:left="555" w:hanging="360"/>
      </w:pPr>
      <w:rPr>
        <w:rFonts w:ascii="Times New Roman" w:eastAsia="Times New Roman" w:hAnsi="Times New Roman" w:cs="Times New Roman" w:hint="default"/>
      </w:rPr>
    </w:lvl>
    <w:lvl w:ilvl="1" w:tplc="04090003">
      <w:start w:val="1"/>
      <w:numFmt w:val="bullet"/>
      <w:lvlText w:val="o"/>
      <w:lvlJc w:val="left"/>
      <w:pPr>
        <w:ind w:left="1275" w:hanging="360"/>
      </w:pPr>
      <w:rPr>
        <w:rFonts w:ascii="Courier New" w:hAnsi="Courier New" w:cs="Courier New" w:hint="default"/>
      </w:rPr>
    </w:lvl>
    <w:lvl w:ilvl="2" w:tplc="04090005">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38C30C3"/>
    <w:multiLevelType w:val="hybridMultilevel"/>
    <w:tmpl w:val="DF74E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1"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2"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3" w15:restartNumberingAfterBreak="0">
    <w:nsid w:val="692C1769"/>
    <w:multiLevelType w:val="hybridMultilevel"/>
    <w:tmpl w:val="8D50C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6" w15:restartNumberingAfterBreak="0">
    <w:nsid w:val="6DC3293B"/>
    <w:multiLevelType w:val="singleLevel"/>
    <w:tmpl w:val="0450B0AA"/>
    <w:lvl w:ilvl="0">
      <w:start w:val="1"/>
      <w:numFmt w:val="decimal"/>
      <w:lvlText w:val="[%1]"/>
      <w:lvlJc w:val="left"/>
      <w:pPr>
        <w:tabs>
          <w:tab w:val="num" w:pos="360"/>
        </w:tabs>
        <w:ind w:left="360" w:hanging="360"/>
      </w:pPr>
      <w:rPr>
        <w:sz w:val="18"/>
        <w:szCs w:val="18"/>
      </w:rPr>
    </w:lvl>
  </w:abstractNum>
  <w:abstractNum w:abstractNumId="17"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806702850">
    <w:abstractNumId w:val="0"/>
  </w:num>
  <w:num w:numId="2" w16cid:durableId="627128559">
    <w:abstractNumId w:val="5"/>
  </w:num>
  <w:num w:numId="3" w16cid:durableId="1469396494">
    <w:abstractNumId w:val="5"/>
    <w:lvlOverride w:ilvl="0">
      <w:lvl w:ilvl="0">
        <w:start w:val="1"/>
        <w:numFmt w:val="decimal"/>
        <w:lvlText w:val="%1."/>
        <w:legacy w:legacy="1" w:legacySpace="0" w:legacyIndent="360"/>
        <w:lvlJc w:val="left"/>
        <w:pPr>
          <w:ind w:left="360" w:hanging="360"/>
        </w:pPr>
      </w:lvl>
    </w:lvlOverride>
  </w:num>
  <w:num w:numId="4" w16cid:durableId="30083273">
    <w:abstractNumId w:val="5"/>
    <w:lvlOverride w:ilvl="0">
      <w:lvl w:ilvl="0">
        <w:start w:val="1"/>
        <w:numFmt w:val="decimal"/>
        <w:lvlText w:val="%1."/>
        <w:legacy w:legacy="1" w:legacySpace="0" w:legacyIndent="360"/>
        <w:lvlJc w:val="left"/>
        <w:pPr>
          <w:ind w:left="360" w:hanging="360"/>
        </w:pPr>
      </w:lvl>
    </w:lvlOverride>
  </w:num>
  <w:num w:numId="5" w16cid:durableId="1090127739">
    <w:abstractNumId w:val="5"/>
    <w:lvlOverride w:ilvl="0">
      <w:lvl w:ilvl="0">
        <w:start w:val="1"/>
        <w:numFmt w:val="decimal"/>
        <w:lvlText w:val="%1."/>
        <w:legacy w:legacy="1" w:legacySpace="0" w:legacyIndent="360"/>
        <w:lvlJc w:val="left"/>
        <w:pPr>
          <w:ind w:left="360" w:hanging="360"/>
        </w:pPr>
      </w:lvl>
    </w:lvlOverride>
  </w:num>
  <w:num w:numId="6" w16cid:durableId="969361852">
    <w:abstractNumId w:val="10"/>
  </w:num>
  <w:num w:numId="7" w16cid:durableId="3482379">
    <w:abstractNumId w:val="10"/>
    <w:lvlOverride w:ilvl="0">
      <w:lvl w:ilvl="0">
        <w:start w:val="1"/>
        <w:numFmt w:val="decimal"/>
        <w:lvlText w:val="%1."/>
        <w:legacy w:legacy="1" w:legacySpace="0" w:legacyIndent="360"/>
        <w:lvlJc w:val="left"/>
        <w:pPr>
          <w:ind w:left="360" w:hanging="360"/>
        </w:pPr>
      </w:lvl>
    </w:lvlOverride>
  </w:num>
  <w:num w:numId="8" w16cid:durableId="607274119">
    <w:abstractNumId w:val="10"/>
    <w:lvlOverride w:ilvl="0">
      <w:lvl w:ilvl="0">
        <w:start w:val="1"/>
        <w:numFmt w:val="decimal"/>
        <w:lvlText w:val="%1."/>
        <w:legacy w:legacy="1" w:legacySpace="0" w:legacyIndent="360"/>
        <w:lvlJc w:val="left"/>
        <w:pPr>
          <w:ind w:left="360" w:hanging="360"/>
        </w:pPr>
      </w:lvl>
    </w:lvlOverride>
  </w:num>
  <w:num w:numId="9" w16cid:durableId="842549440">
    <w:abstractNumId w:val="10"/>
    <w:lvlOverride w:ilvl="0">
      <w:lvl w:ilvl="0">
        <w:start w:val="1"/>
        <w:numFmt w:val="decimal"/>
        <w:lvlText w:val="%1."/>
        <w:legacy w:legacy="1" w:legacySpace="0" w:legacyIndent="360"/>
        <w:lvlJc w:val="left"/>
        <w:pPr>
          <w:ind w:left="360" w:hanging="360"/>
        </w:pPr>
      </w:lvl>
    </w:lvlOverride>
  </w:num>
  <w:num w:numId="10" w16cid:durableId="889801404">
    <w:abstractNumId w:val="10"/>
    <w:lvlOverride w:ilvl="0">
      <w:lvl w:ilvl="0">
        <w:start w:val="1"/>
        <w:numFmt w:val="decimal"/>
        <w:lvlText w:val="%1."/>
        <w:legacy w:legacy="1" w:legacySpace="0" w:legacyIndent="360"/>
        <w:lvlJc w:val="left"/>
        <w:pPr>
          <w:ind w:left="360" w:hanging="360"/>
        </w:pPr>
      </w:lvl>
    </w:lvlOverride>
  </w:num>
  <w:num w:numId="11" w16cid:durableId="1082023917">
    <w:abstractNumId w:val="10"/>
    <w:lvlOverride w:ilvl="0">
      <w:lvl w:ilvl="0">
        <w:start w:val="1"/>
        <w:numFmt w:val="decimal"/>
        <w:lvlText w:val="%1."/>
        <w:legacy w:legacy="1" w:legacySpace="0" w:legacyIndent="360"/>
        <w:lvlJc w:val="left"/>
        <w:pPr>
          <w:ind w:left="360" w:hanging="360"/>
        </w:pPr>
      </w:lvl>
    </w:lvlOverride>
  </w:num>
  <w:num w:numId="12" w16cid:durableId="1465005712">
    <w:abstractNumId w:val="8"/>
  </w:num>
  <w:num w:numId="13" w16cid:durableId="1637444448">
    <w:abstractNumId w:val="2"/>
  </w:num>
  <w:num w:numId="14" w16cid:durableId="463083994">
    <w:abstractNumId w:val="12"/>
  </w:num>
  <w:num w:numId="15" w16cid:durableId="2103790911">
    <w:abstractNumId w:val="11"/>
  </w:num>
  <w:num w:numId="16" w16cid:durableId="632712970">
    <w:abstractNumId w:val="17"/>
  </w:num>
  <w:num w:numId="17" w16cid:durableId="634263114">
    <w:abstractNumId w:val="4"/>
  </w:num>
  <w:num w:numId="18" w16cid:durableId="988021128">
    <w:abstractNumId w:val="3"/>
  </w:num>
  <w:num w:numId="19" w16cid:durableId="1788432336">
    <w:abstractNumId w:val="16"/>
  </w:num>
  <w:num w:numId="20" w16cid:durableId="348415711">
    <w:abstractNumId w:val="9"/>
  </w:num>
  <w:num w:numId="21" w16cid:durableId="910583889">
    <w:abstractNumId w:val="7"/>
  </w:num>
  <w:num w:numId="22" w16cid:durableId="979769539">
    <w:abstractNumId w:val="14"/>
  </w:num>
  <w:num w:numId="23" w16cid:durableId="922689619">
    <w:abstractNumId w:val="15"/>
  </w:num>
  <w:num w:numId="24" w16cid:durableId="551310480">
    <w:abstractNumId w:val="6"/>
  </w:num>
  <w:num w:numId="25" w16cid:durableId="1740009839">
    <w:abstractNumId w:val="1"/>
  </w:num>
  <w:num w:numId="26" w16cid:durableId="20041218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528"/>
    <w:rsid w:val="000139EF"/>
    <w:rsid w:val="00073391"/>
    <w:rsid w:val="000901E9"/>
    <w:rsid w:val="00093272"/>
    <w:rsid w:val="000C35E7"/>
    <w:rsid w:val="000D1990"/>
    <w:rsid w:val="000E0B39"/>
    <w:rsid w:val="000E3C0A"/>
    <w:rsid w:val="000F2C38"/>
    <w:rsid w:val="001039B5"/>
    <w:rsid w:val="00110ED6"/>
    <w:rsid w:val="00115BB7"/>
    <w:rsid w:val="001261E2"/>
    <w:rsid w:val="0015028E"/>
    <w:rsid w:val="001562B7"/>
    <w:rsid w:val="00175F42"/>
    <w:rsid w:val="001A13E6"/>
    <w:rsid w:val="001B1E40"/>
    <w:rsid w:val="001C6080"/>
    <w:rsid w:val="001D018B"/>
    <w:rsid w:val="001F1952"/>
    <w:rsid w:val="00225846"/>
    <w:rsid w:val="00284F87"/>
    <w:rsid w:val="002852CB"/>
    <w:rsid w:val="002900B3"/>
    <w:rsid w:val="00294274"/>
    <w:rsid w:val="002970DA"/>
    <w:rsid w:val="002C0CD7"/>
    <w:rsid w:val="002E5EA2"/>
    <w:rsid w:val="002F1770"/>
    <w:rsid w:val="00303D6A"/>
    <w:rsid w:val="003402AE"/>
    <w:rsid w:val="003A4903"/>
    <w:rsid w:val="003E2148"/>
    <w:rsid w:val="003F028B"/>
    <w:rsid w:val="004140A5"/>
    <w:rsid w:val="00422717"/>
    <w:rsid w:val="00423672"/>
    <w:rsid w:val="00427EF8"/>
    <w:rsid w:val="00447CC3"/>
    <w:rsid w:val="00463C33"/>
    <w:rsid w:val="004F1251"/>
    <w:rsid w:val="00534073"/>
    <w:rsid w:val="00534227"/>
    <w:rsid w:val="00540574"/>
    <w:rsid w:val="005405CC"/>
    <w:rsid w:val="00544DB1"/>
    <w:rsid w:val="00567833"/>
    <w:rsid w:val="00574485"/>
    <w:rsid w:val="00585D47"/>
    <w:rsid w:val="00592C1E"/>
    <w:rsid w:val="005B5798"/>
    <w:rsid w:val="005F10BF"/>
    <w:rsid w:val="00617DAC"/>
    <w:rsid w:val="0062388B"/>
    <w:rsid w:val="00624305"/>
    <w:rsid w:val="00626E9E"/>
    <w:rsid w:val="00632A70"/>
    <w:rsid w:val="00647290"/>
    <w:rsid w:val="00690A5A"/>
    <w:rsid w:val="006E0E20"/>
    <w:rsid w:val="00732528"/>
    <w:rsid w:val="007B1BC9"/>
    <w:rsid w:val="007C037D"/>
    <w:rsid w:val="007C1144"/>
    <w:rsid w:val="007C713D"/>
    <w:rsid w:val="007D4243"/>
    <w:rsid w:val="007D6EED"/>
    <w:rsid w:val="007F0ECA"/>
    <w:rsid w:val="007F61BC"/>
    <w:rsid w:val="008143A9"/>
    <w:rsid w:val="00826F12"/>
    <w:rsid w:val="00832202"/>
    <w:rsid w:val="008406AD"/>
    <w:rsid w:val="00841036"/>
    <w:rsid w:val="00897416"/>
    <w:rsid w:val="008A2DCA"/>
    <w:rsid w:val="008B2A76"/>
    <w:rsid w:val="008B306B"/>
    <w:rsid w:val="008E6C5C"/>
    <w:rsid w:val="008F08DE"/>
    <w:rsid w:val="00923A20"/>
    <w:rsid w:val="00935B63"/>
    <w:rsid w:val="00971A51"/>
    <w:rsid w:val="009D197E"/>
    <w:rsid w:val="009D6DE2"/>
    <w:rsid w:val="009D7513"/>
    <w:rsid w:val="00A00ADD"/>
    <w:rsid w:val="00A22B03"/>
    <w:rsid w:val="00A5152D"/>
    <w:rsid w:val="00A8744B"/>
    <w:rsid w:val="00AA0F56"/>
    <w:rsid w:val="00AD0344"/>
    <w:rsid w:val="00B224CF"/>
    <w:rsid w:val="00B419D9"/>
    <w:rsid w:val="00BC08F6"/>
    <w:rsid w:val="00BD522D"/>
    <w:rsid w:val="00BF07A8"/>
    <w:rsid w:val="00C10AD9"/>
    <w:rsid w:val="00C148A2"/>
    <w:rsid w:val="00C2692F"/>
    <w:rsid w:val="00C312F5"/>
    <w:rsid w:val="00C72643"/>
    <w:rsid w:val="00C9096E"/>
    <w:rsid w:val="00CC67B2"/>
    <w:rsid w:val="00D01553"/>
    <w:rsid w:val="00D43624"/>
    <w:rsid w:val="00D43E32"/>
    <w:rsid w:val="00D62116"/>
    <w:rsid w:val="00D66194"/>
    <w:rsid w:val="00D85D9F"/>
    <w:rsid w:val="00DA56F7"/>
    <w:rsid w:val="00DE71CD"/>
    <w:rsid w:val="00E11FC2"/>
    <w:rsid w:val="00E37AAE"/>
    <w:rsid w:val="00E655E6"/>
    <w:rsid w:val="00E73912"/>
    <w:rsid w:val="00E7766C"/>
    <w:rsid w:val="00ED2A8D"/>
    <w:rsid w:val="00ED469B"/>
    <w:rsid w:val="00F144F4"/>
    <w:rsid w:val="00FA710B"/>
    <w:rsid w:val="00FB7969"/>
    <w:rsid w:val="00FD220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427076"/>
  <w15:chartTrackingRefBased/>
  <w15:docId w15:val="{D3AE4E90-8ABE-4484-AACD-5766869F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3" w:qFormat="1"/>
    <w:lsdException w:name="Plain Table 4" w:qFormat="1"/>
    <w:lsdException w:name="Plain Table 5" w:qFormat="1"/>
    <w:lsdException w:name="Grid Table Light" w:qFormat="1"/>
    <w:lsdException w:name="Grid Table 1 Light" w:qFormat="1"/>
    <w:lsdException w:name="Grid Table 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link w:val="TitleChar"/>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lang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BodyText">
    <w:name w:val="Body Text"/>
    <w:basedOn w:val="Normal"/>
    <w:link w:val="BodyTextChar"/>
    <w:rsid w:val="00B32A40"/>
    <w:pPr>
      <w:autoSpaceDE/>
      <w:autoSpaceDN/>
      <w:spacing w:after="120" w:line="228" w:lineRule="auto"/>
      <w:ind w:firstLine="288"/>
      <w:jc w:val="both"/>
    </w:pPr>
    <w:rPr>
      <w:rFonts w:eastAsia="SimSun"/>
      <w:spacing w:val="-1"/>
    </w:rPr>
  </w:style>
  <w:style w:type="character" w:customStyle="1" w:styleId="BodyTextChar">
    <w:name w:val="Body Text Char"/>
    <w:link w:val="BodyText"/>
    <w:rsid w:val="00B32A40"/>
    <w:rPr>
      <w:rFonts w:eastAsia="SimSun"/>
      <w:spacing w:val="-1"/>
    </w:rPr>
  </w:style>
  <w:style w:type="paragraph" w:customStyle="1" w:styleId="bulletlist">
    <w:name w:val="bullet list"/>
    <w:basedOn w:val="BodyText"/>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rPr>
  </w:style>
  <w:style w:type="paragraph" w:customStyle="1" w:styleId="papersubtitle">
    <w:name w:val="paper subtitle"/>
    <w:rsid w:val="007A28F1"/>
    <w:pPr>
      <w:spacing w:after="120"/>
      <w:jc w:val="center"/>
    </w:pPr>
    <w:rPr>
      <w:rFonts w:eastAsia="MS Mincho"/>
      <w:noProof/>
      <w:sz w:val="28"/>
      <w:szCs w:val="28"/>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rPr>
  </w:style>
  <w:style w:type="paragraph" w:customStyle="1" w:styleId="tablefootnote">
    <w:name w:val="table footnote"/>
    <w:rsid w:val="007A28F1"/>
    <w:pPr>
      <w:spacing w:before="60" w:after="30"/>
      <w:jc w:val="right"/>
    </w:pPr>
    <w:rPr>
      <w:rFonts w:eastAsia="SimSun"/>
      <w:sz w:val="12"/>
      <w:szCs w:val="12"/>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rPr>
  </w:style>
  <w:style w:type="character" w:styleId="UnresolvedMention">
    <w:name w:val="Unresolved Mention"/>
    <w:basedOn w:val="DefaultParagraphFont"/>
    <w:uiPriority w:val="99"/>
    <w:semiHidden/>
    <w:unhideWhenUsed/>
    <w:rsid w:val="00592C1E"/>
    <w:rPr>
      <w:color w:val="605E5C"/>
      <w:shd w:val="clear" w:color="auto" w:fill="E1DFDD"/>
    </w:rPr>
  </w:style>
  <w:style w:type="character" w:customStyle="1" w:styleId="TitleChar">
    <w:name w:val="Title Char"/>
    <w:basedOn w:val="DefaultParagraphFont"/>
    <w:link w:val="Title"/>
    <w:rsid w:val="006E0E20"/>
    <w:rPr>
      <w:b/>
      <w:kern w:val="28"/>
      <w:sz w:val="32"/>
      <w:szCs w:val="48"/>
    </w:rPr>
  </w:style>
  <w:style w:type="character" w:customStyle="1" w:styleId="FootnoteTextChar">
    <w:name w:val="Footnote Text Char"/>
    <w:basedOn w:val="DefaultParagraphFont"/>
    <w:link w:val="FootnoteText"/>
    <w:semiHidden/>
    <w:rsid w:val="006E0E20"/>
    <w:rPr>
      <w:sz w:val="16"/>
      <w:szCs w:val="16"/>
    </w:rPr>
  </w:style>
  <w:style w:type="paragraph" w:styleId="NormalWeb">
    <w:name w:val="Normal (Web)"/>
    <w:basedOn w:val="Normal"/>
    <w:rsid w:val="00115BB7"/>
    <w:rPr>
      <w:sz w:val="24"/>
      <w:szCs w:val="24"/>
    </w:rPr>
  </w:style>
  <w:style w:type="paragraph" w:styleId="ListParagraph">
    <w:name w:val="List Paragraph"/>
    <w:basedOn w:val="Normal"/>
    <w:qFormat/>
    <w:rsid w:val="005340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oi.org/10.1126/scirobotics.ado388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ea\Downloads\ieeeconf_letter%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c28cf01-2f3f-49e7-ab29-8c5977331886"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F73F251EE21BD4389C65964FD9E39DD" ma:contentTypeVersion="5" ma:contentTypeDescription="Create a new document." ma:contentTypeScope="" ma:versionID="a78f658610aa03b1869bb909762b2fed">
  <xsd:schema xmlns:xsd="http://www.w3.org/2001/XMLSchema" xmlns:xs="http://www.w3.org/2001/XMLSchema" xmlns:p="http://schemas.microsoft.com/office/2006/metadata/properties" xmlns:ns3="dc28cf01-2f3f-49e7-ab29-8c5977331886" targetNamespace="http://schemas.microsoft.com/office/2006/metadata/properties" ma:root="true" ma:fieldsID="2b939759ba9179aa235abb79d1479690" ns3:_="">
    <xsd:import namespace="dc28cf01-2f3f-49e7-ab29-8c597733188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28cf01-2f3f-49e7-ab29-8c597733188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053AF5-6F56-4C20-918E-C537B7362EC5}">
  <ds:schemaRefs>
    <ds:schemaRef ds:uri="http://purl.org/dc/dcmitype/"/>
    <ds:schemaRef ds:uri="http://purl.org/dc/terms/"/>
    <ds:schemaRef ds:uri="http://schemas.microsoft.com/office/2006/metadata/properties"/>
    <ds:schemaRef ds:uri="http://www.w3.org/XML/1998/namespace"/>
    <ds:schemaRef ds:uri="http://schemas.microsoft.com/office/2006/documentManagement/types"/>
    <ds:schemaRef ds:uri="dc28cf01-2f3f-49e7-ab29-8c5977331886"/>
    <ds:schemaRef ds:uri="http://purl.org/dc/elements/1.1/"/>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3A403F9D-BD13-B74B-AFC2-33A52F1E0F1E}">
  <ds:schemaRefs>
    <ds:schemaRef ds:uri="http://schemas.openxmlformats.org/officeDocument/2006/bibliography"/>
  </ds:schemaRefs>
</ds:datastoreItem>
</file>

<file path=customXml/itemProps3.xml><?xml version="1.0" encoding="utf-8"?>
<ds:datastoreItem xmlns:ds="http://schemas.openxmlformats.org/officeDocument/2006/customXml" ds:itemID="{E2869F21-97C2-407F-B826-BFA9CB8DC2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28cf01-2f3f-49e7-ab29-8c5977331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E18B72-AFD8-405A-9820-F3EA2D92B9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ieeeconf_letter (1)</Template>
  <TotalTime>1</TotalTime>
  <Pages>2</Pages>
  <Words>1067</Words>
  <Characters>6087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Luke Sage</dc:creator>
  <cp:keywords/>
  <cp:lastModifiedBy>Luke Sage</cp:lastModifiedBy>
  <cp:revision>2</cp:revision>
  <cp:lastPrinted>2012-01-31T07:17:00Z</cp:lastPrinted>
  <dcterms:created xsi:type="dcterms:W3CDTF">2025-12-24T03:06:00Z</dcterms:created>
  <dcterms:modified xsi:type="dcterms:W3CDTF">2025-12-24T03:06:00Z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0x010100BF73F251EE21BD4389C65964FD9E39DD</vt:lpwstr>
  </property>
</Properties>
</file>