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C22E2" w14:textId="77777777" w:rsidR="006E2733" w:rsidRDefault="006E2733" w:rsidP="006E2733">
      <w:pPr>
        <w:pStyle w:val="Title"/>
        <w:spacing w:line="276" w:lineRule="auto"/>
        <w:jc w:val="center"/>
        <w:rPr>
          <w:rFonts w:ascii="Times New Roman" w:eastAsiaTheme="minorEastAsia" w:hAnsi="Times New Roman" w:cs="Times New Roman"/>
          <w:spacing w:val="0"/>
          <w:kern w:val="0"/>
          <w:sz w:val="40"/>
          <w:szCs w:val="40"/>
        </w:rPr>
      </w:pPr>
    </w:p>
    <w:p w14:paraId="7969F0C4" w14:textId="77777777" w:rsidR="006E2733" w:rsidRDefault="006E2733" w:rsidP="006E2733">
      <w:pPr>
        <w:pStyle w:val="Title"/>
        <w:spacing w:line="276" w:lineRule="auto"/>
        <w:jc w:val="center"/>
        <w:rPr>
          <w:rFonts w:ascii="Times New Roman" w:eastAsiaTheme="minorEastAsia" w:hAnsi="Times New Roman" w:cs="Times New Roman"/>
          <w:spacing w:val="0"/>
          <w:kern w:val="0"/>
          <w:sz w:val="40"/>
          <w:szCs w:val="40"/>
        </w:rPr>
      </w:pPr>
    </w:p>
    <w:p w14:paraId="5D5D2183" w14:textId="77777777" w:rsidR="006E2733" w:rsidRDefault="006E2733" w:rsidP="006E2733">
      <w:pPr>
        <w:pStyle w:val="Title"/>
        <w:spacing w:line="276" w:lineRule="auto"/>
        <w:jc w:val="center"/>
        <w:rPr>
          <w:rFonts w:ascii="Times New Roman" w:eastAsiaTheme="minorEastAsia" w:hAnsi="Times New Roman" w:cs="Times New Roman"/>
          <w:spacing w:val="0"/>
          <w:kern w:val="0"/>
          <w:sz w:val="40"/>
          <w:szCs w:val="40"/>
        </w:rPr>
      </w:pPr>
    </w:p>
    <w:p w14:paraId="767FA771" w14:textId="77777777" w:rsidR="006E2733" w:rsidRDefault="006E2733" w:rsidP="006E2733">
      <w:pPr>
        <w:pStyle w:val="Title"/>
        <w:spacing w:line="276" w:lineRule="auto"/>
        <w:jc w:val="center"/>
        <w:rPr>
          <w:rFonts w:ascii="Times New Roman" w:eastAsiaTheme="minorEastAsia" w:hAnsi="Times New Roman" w:cs="Times New Roman"/>
          <w:spacing w:val="0"/>
          <w:kern w:val="0"/>
          <w:sz w:val="40"/>
          <w:szCs w:val="40"/>
        </w:rPr>
      </w:pPr>
    </w:p>
    <w:p w14:paraId="450A22FC" w14:textId="77777777" w:rsidR="006E2733" w:rsidRDefault="006E2733" w:rsidP="006E2733">
      <w:pPr>
        <w:pStyle w:val="Title"/>
        <w:spacing w:line="276" w:lineRule="auto"/>
        <w:jc w:val="center"/>
        <w:rPr>
          <w:rFonts w:ascii="Times New Roman" w:eastAsiaTheme="minorEastAsia" w:hAnsi="Times New Roman" w:cs="Times New Roman"/>
          <w:spacing w:val="0"/>
          <w:kern w:val="0"/>
          <w:sz w:val="40"/>
          <w:szCs w:val="40"/>
        </w:rPr>
      </w:pPr>
    </w:p>
    <w:p w14:paraId="0E6DFC0B" w14:textId="77777777" w:rsidR="006E2733" w:rsidRDefault="006E2733" w:rsidP="006E2733">
      <w:pPr>
        <w:pStyle w:val="Title"/>
        <w:spacing w:line="276" w:lineRule="auto"/>
        <w:jc w:val="center"/>
        <w:rPr>
          <w:rFonts w:ascii="Times New Roman" w:eastAsiaTheme="minorEastAsia" w:hAnsi="Times New Roman" w:cs="Times New Roman"/>
          <w:spacing w:val="0"/>
          <w:kern w:val="0"/>
          <w:sz w:val="40"/>
          <w:szCs w:val="40"/>
        </w:rPr>
      </w:pPr>
    </w:p>
    <w:p w14:paraId="1EE062E1" w14:textId="77777777" w:rsidR="006E2733" w:rsidRDefault="006E2733" w:rsidP="006E2733">
      <w:pPr>
        <w:pStyle w:val="Title"/>
        <w:spacing w:line="276" w:lineRule="auto"/>
        <w:jc w:val="center"/>
        <w:rPr>
          <w:rFonts w:ascii="Times New Roman" w:eastAsiaTheme="minorEastAsia" w:hAnsi="Times New Roman" w:cs="Times New Roman"/>
          <w:spacing w:val="0"/>
          <w:kern w:val="0"/>
          <w:sz w:val="40"/>
          <w:szCs w:val="40"/>
        </w:rPr>
      </w:pPr>
    </w:p>
    <w:p w14:paraId="631303E2" w14:textId="77777777" w:rsidR="006E2733" w:rsidRDefault="006E2733" w:rsidP="006E2733">
      <w:pPr>
        <w:pStyle w:val="Title"/>
        <w:spacing w:line="276" w:lineRule="auto"/>
        <w:jc w:val="center"/>
        <w:rPr>
          <w:rFonts w:ascii="Times New Roman" w:eastAsiaTheme="minorEastAsia" w:hAnsi="Times New Roman" w:cs="Times New Roman"/>
          <w:spacing w:val="0"/>
          <w:kern w:val="0"/>
          <w:sz w:val="40"/>
          <w:szCs w:val="40"/>
        </w:rPr>
      </w:pPr>
    </w:p>
    <w:p w14:paraId="7E57789A" w14:textId="77777777" w:rsidR="006E2733" w:rsidRDefault="006E2733" w:rsidP="006E2733">
      <w:pPr>
        <w:pStyle w:val="Title"/>
        <w:spacing w:line="276" w:lineRule="auto"/>
        <w:jc w:val="center"/>
        <w:rPr>
          <w:rFonts w:ascii="Times New Roman" w:eastAsiaTheme="minorEastAsia" w:hAnsi="Times New Roman" w:cs="Times New Roman"/>
          <w:spacing w:val="0"/>
          <w:kern w:val="0"/>
          <w:sz w:val="40"/>
          <w:szCs w:val="40"/>
        </w:rPr>
      </w:pPr>
    </w:p>
    <w:p w14:paraId="1B8CC4E3" w14:textId="77777777" w:rsidR="006E2733" w:rsidRDefault="006E2733" w:rsidP="006E2733">
      <w:pPr>
        <w:pStyle w:val="Title"/>
        <w:spacing w:line="276" w:lineRule="auto"/>
        <w:jc w:val="center"/>
        <w:rPr>
          <w:rFonts w:ascii="Times New Roman" w:eastAsiaTheme="minorEastAsia" w:hAnsi="Times New Roman" w:cs="Times New Roman"/>
          <w:spacing w:val="0"/>
          <w:kern w:val="0"/>
          <w:sz w:val="40"/>
          <w:szCs w:val="40"/>
        </w:rPr>
      </w:pPr>
    </w:p>
    <w:p w14:paraId="37984B2D" w14:textId="77777777" w:rsidR="006E2733" w:rsidRDefault="006E2733" w:rsidP="006E2733">
      <w:pPr>
        <w:pStyle w:val="Title"/>
        <w:spacing w:line="276" w:lineRule="auto"/>
        <w:jc w:val="center"/>
        <w:rPr>
          <w:rFonts w:ascii="Times New Roman" w:eastAsiaTheme="minorEastAsia" w:hAnsi="Times New Roman" w:cs="Times New Roman"/>
          <w:spacing w:val="0"/>
          <w:kern w:val="0"/>
          <w:sz w:val="40"/>
          <w:szCs w:val="40"/>
        </w:rPr>
      </w:pPr>
    </w:p>
    <w:p w14:paraId="06A54490" w14:textId="026A0040" w:rsidR="006E2733" w:rsidRPr="006E2733" w:rsidRDefault="006E2733" w:rsidP="006E2733">
      <w:pPr>
        <w:pStyle w:val="Title"/>
        <w:spacing w:line="276" w:lineRule="auto"/>
        <w:jc w:val="center"/>
        <w:rPr>
          <w:rFonts w:ascii="Times New Roman" w:eastAsiaTheme="minorEastAsia" w:hAnsi="Times New Roman" w:cs="Times New Roman"/>
          <w:spacing w:val="0"/>
          <w:kern w:val="0"/>
          <w:sz w:val="40"/>
          <w:szCs w:val="40"/>
          <w:u w:val="single"/>
        </w:rPr>
      </w:pPr>
      <w:r w:rsidRPr="006E2733">
        <w:rPr>
          <w:rFonts w:ascii="Times New Roman" w:eastAsiaTheme="minorEastAsia" w:hAnsi="Times New Roman" w:cs="Times New Roman"/>
          <w:spacing w:val="0"/>
          <w:kern w:val="0"/>
          <w:sz w:val="40"/>
          <w:szCs w:val="40"/>
          <w:u w:val="single"/>
        </w:rPr>
        <w:t>Time-Series Forecasting Using RNN Variants</w:t>
      </w:r>
    </w:p>
    <w:p w14:paraId="7DF3D414" w14:textId="3CFE36D4" w:rsidR="006E2733" w:rsidRPr="006E2733" w:rsidRDefault="006E2733" w:rsidP="006E2733">
      <w:pPr>
        <w:spacing w:line="360" w:lineRule="auto"/>
        <w:jc w:val="center"/>
        <w:rPr>
          <w:rFonts w:ascii="Times New Roman" w:hAnsi="Times New Roman" w:cs="Times New Roman"/>
          <w:b/>
          <w:bCs/>
        </w:rPr>
      </w:pPr>
      <w:r w:rsidRPr="006E2733">
        <w:rPr>
          <w:rFonts w:ascii="Times New Roman" w:hAnsi="Times New Roman" w:cs="Times New Roman"/>
          <w:b/>
          <w:bCs/>
        </w:rPr>
        <w:t>Assignment-3</w:t>
      </w:r>
      <w:r w:rsidRPr="006E2733">
        <w:rPr>
          <w:rFonts w:ascii="Times New Roman" w:hAnsi="Times New Roman" w:cs="Times New Roman"/>
          <w:b/>
          <w:bCs/>
        </w:rPr>
        <w:br/>
        <w:t>BA-64061-001 Advanced Machine Learning</w:t>
      </w:r>
      <w:r>
        <w:rPr>
          <w:rFonts w:ascii="Times New Roman" w:hAnsi="Times New Roman" w:cs="Times New Roman"/>
          <w:b/>
          <w:bCs/>
        </w:rPr>
        <w:br/>
      </w:r>
      <w:r w:rsidRPr="006E2733">
        <w:rPr>
          <w:rFonts w:ascii="Times New Roman" w:hAnsi="Times New Roman" w:cs="Times New Roman"/>
          <w:b/>
          <w:bCs/>
        </w:rPr>
        <w:t>Chaojiang (CJ) Wu, Ph.D.</w:t>
      </w:r>
    </w:p>
    <w:p w14:paraId="0D43FC04" w14:textId="0E1C05B8" w:rsidR="006E2733" w:rsidRPr="006E2733" w:rsidRDefault="006E2733" w:rsidP="006E2733">
      <w:pPr>
        <w:pStyle w:val="Title"/>
        <w:spacing w:line="276" w:lineRule="auto"/>
        <w:jc w:val="center"/>
        <w:rPr>
          <w:rFonts w:ascii="Times New Roman" w:eastAsiaTheme="minorEastAsia" w:hAnsi="Times New Roman" w:cs="Times New Roman"/>
          <w:spacing w:val="0"/>
          <w:kern w:val="0"/>
          <w:sz w:val="28"/>
          <w:szCs w:val="28"/>
        </w:rPr>
      </w:pPr>
      <w:r w:rsidRPr="006E2733">
        <w:rPr>
          <w:rFonts w:ascii="Times New Roman" w:eastAsiaTheme="minorEastAsia" w:hAnsi="Times New Roman" w:cs="Times New Roman"/>
          <w:spacing w:val="0"/>
          <w:kern w:val="0"/>
          <w:sz w:val="28"/>
          <w:szCs w:val="28"/>
        </w:rPr>
        <w:br/>
      </w:r>
    </w:p>
    <w:p w14:paraId="2DC892F1" w14:textId="77777777" w:rsidR="00F25B73" w:rsidRDefault="00F25B73"/>
    <w:p w14:paraId="3AB29488" w14:textId="77777777" w:rsidR="006E2733" w:rsidRDefault="006E2733"/>
    <w:p w14:paraId="3DC6CCAC" w14:textId="77777777" w:rsidR="006E2733" w:rsidRDefault="006E2733"/>
    <w:p w14:paraId="2CFE148D" w14:textId="77777777" w:rsidR="006E2733" w:rsidRDefault="006E2733"/>
    <w:p w14:paraId="422107C6" w14:textId="77777777" w:rsidR="006E2733" w:rsidRDefault="006E2733" w:rsidP="006E2733">
      <w:pPr>
        <w:spacing w:line="240" w:lineRule="auto"/>
        <w:jc w:val="right"/>
        <w:rPr>
          <w:rFonts w:ascii="Times New Roman" w:hAnsi="Times New Roman" w:cs="Times New Roman"/>
        </w:rPr>
      </w:pPr>
    </w:p>
    <w:p w14:paraId="08E7F175" w14:textId="36F52774" w:rsidR="006E2733" w:rsidRPr="006E2733" w:rsidRDefault="006E2733" w:rsidP="006E2733">
      <w:pPr>
        <w:spacing w:line="240" w:lineRule="auto"/>
        <w:jc w:val="right"/>
        <w:rPr>
          <w:rFonts w:ascii="Times New Roman" w:hAnsi="Times New Roman" w:cs="Times New Roman"/>
          <w:lang w:val="es-ES"/>
        </w:rPr>
      </w:pPr>
      <w:r w:rsidRPr="006E2733">
        <w:rPr>
          <w:rFonts w:ascii="Times New Roman" w:hAnsi="Times New Roman" w:cs="Times New Roman"/>
          <w:lang w:val="es-ES"/>
        </w:rPr>
        <w:t>Laxmi Priya Saride</w:t>
      </w:r>
    </w:p>
    <w:p w14:paraId="4526B8DF" w14:textId="6EFC36A9" w:rsidR="006E2733" w:rsidRPr="006E2733" w:rsidRDefault="006E2733" w:rsidP="006E2733">
      <w:pPr>
        <w:spacing w:line="240" w:lineRule="auto"/>
        <w:jc w:val="right"/>
        <w:rPr>
          <w:rFonts w:ascii="Times New Roman" w:hAnsi="Times New Roman" w:cs="Times New Roman"/>
          <w:lang w:val="es-ES"/>
        </w:rPr>
      </w:pPr>
      <w:hyperlink r:id="rId4" w:history="1">
        <w:r w:rsidRPr="006E2733">
          <w:rPr>
            <w:rStyle w:val="Hyperlink"/>
            <w:rFonts w:ascii="Times New Roman" w:hAnsi="Times New Roman" w:cs="Times New Roman"/>
            <w:lang w:val="es-ES"/>
          </w:rPr>
          <w:t>lsaride</w:t>
        </w:r>
        <w:r w:rsidRPr="006E2733">
          <w:rPr>
            <w:rStyle w:val="Hyperlink"/>
            <w:rFonts w:ascii="Times New Roman" w:hAnsi="Times New Roman" w:cs="Times New Roman"/>
            <w:lang w:val="es-ES"/>
          </w:rPr>
          <w:t>@kent.edu</w:t>
        </w:r>
      </w:hyperlink>
    </w:p>
    <w:p w14:paraId="798F12A8" w14:textId="20C755BB" w:rsidR="006E2733" w:rsidRDefault="006E2733" w:rsidP="006E2733">
      <w:pPr>
        <w:spacing w:line="240" w:lineRule="auto"/>
        <w:jc w:val="right"/>
        <w:rPr>
          <w:rFonts w:ascii="Times New Roman" w:hAnsi="Times New Roman" w:cs="Times New Roman"/>
        </w:rPr>
      </w:pPr>
      <w:r>
        <w:rPr>
          <w:rFonts w:ascii="Times New Roman" w:hAnsi="Times New Roman" w:cs="Times New Roman"/>
        </w:rPr>
        <w:t xml:space="preserve">Student ID: </w:t>
      </w:r>
      <w:r w:rsidRPr="006E2733">
        <w:rPr>
          <w:rFonts w:ascii="Times New Roman" w:hAnsi="Times New Roman" w:cs="Times New Roman"/>
        </w:rPr>
        <w:t>811292102</w:t>
      </w:r>
    </w:p>
    <w:p w14:paraId="50F5816B" w14:textId="77777777" w:rsidR="006E2733" w:rsidRDefault="006E2733" w:rsidP="006E2733"/>
    <w:p w14:paraId="4E449733" w14:textId="08341425" w:rsidR="006E2733" w:rsidRPr="006E2733" w:rsidRDefault="006E2733" w:rsidP="006E2733">
      <w:pPr>
        <w:rPr>
          <w:rFonts w:ascii="Times New Roman" w:hAnsi="Times New Roman" w:cs="Times New Roman"/>
          <w:b/>
          <w:bCs/>
          <w:sz w:val="28"/>
          <w:szCs w:val="28"/>
        </w:rPr>
      </w:pPr>
      <w:r w:rsidRPr="006E2733">
        <w:rPr>
          <w:rFonts w:ascii="Times New Roman" w:hAnsi="Times New Roman" w:cs="Times New Roman"/>
          <w:b/>
          <w:bCs/>
          <w:sz w:val="28"/>
          <w:szCs w:val="28"/>
        </w:rPr>
        <w:lastRenderedPageBreak/>
        <w:t>1. Introduction</w:t>
      </w:r>
    </w:p>
    <w:p w14:paraId="6D24FBDE" w14:textId="02D5B8E2" w:rsidR="006E2733" w:rsidRPr="006E2733" w:rsidRDefault="006E2733" w:rsidP="006E2733">
      <w:pPr>
        <w:rPr>
          <w:rFonts w:ascii="Times New Roman" w:hAnsi="Times New Roman" w:cs="Times New Roman"/>
        </w:rPr>
      </w:pPr>
      <w:r w:rsidRPr="006E2733">
        <w:rPr>
          <w:rFonts w:ascii="Times New Roman" w:hAnsi="Times New Roman" w:cs="Times New Roman"/>
        </w:rPr>
        <w:t xml:space="preserve">This report investigates the effectiveness of different Recurrent Neural Network (RNN) </w:t>
      </w:r>
      <w:r w:rsidRPr="006E2733">
        <w:rPr>
          <w:rFonts w:ascii="Times New Roman" w:hAnsi="Times New Roman" w:cs="Times New Roman"/>
        </w:rPr>
        <w:t xml:space="preserve">architecture </w:t>
      </w:r>
      <w:r w:rsidRPr="006E2733">
        <w:rPr>
          <w:rFonts w:ascii="Times New Roman" w:hAnsi="Times New Roman" w:cs="Times New Roman"/>
        </w:rPr>
        <w:t>namely Long Short-Term Memory (LSTM), Gated Recurrent Unit (GRU), and one-dimensional Convolutional Neural Network (Conv1D)—in the context of time-series forecasting. The study focuses on predicting daily minimum temperatures in Melbourne by analyzing past temperature trends. Each model is trained on normalized historical data, with careful preprocessing to create suitable input sequences. The performance of these models is assessed using the Mean Absolute Error (MAE) metric, allowing for a comparative evaluation of their predictive accuracy and suitability for this forecasting task.</w:t>
      </w:r>
      <w:r>
        <w:rPr>
          <w:rFonts w:ascii="Times New Roman" w:hAnsi="Times New Roman" w:cs="Times New Roman"/>
        </w:rPr>
        <w:t xml:space="preserve"> </w:t>
      </w:r>
      <w:r w:rsidRPr="006E2733">
        <w:rPr>
          <w:rFonts w:ascii="Times New Roman" w:hAnsi="Times New Roman" w:cs="Times New Roman"/>
        </w:rPr>
        <w:t>These architectures were selected due to their proven ability to capture temporal dependencies and sequential patterns in time-series data. By comparing their performance, the study aims to identify the most reliable model for accurately forecasting temperature fluctuations and informing potential applications in climate analysis and weather-related decision-making.</w:t>
      </w:r>
    </w:p>
    <w:p w14:paraId="3DFAACC9" w14:textId="77777777" w:rsidR="006E2733" w:rsidRPr="006E2733" w:rsidRDefault="006E2733" w:rsidP="006E2733">
      <w:pPr>
        <w:rPr>
          <w:rFonts w:ascii="Times New Roman" w:hAnsi="Times New Roman" w:cs="Times New Roman"/>
          <w:b/>
          <w:bCs/>
          <w:sz w:val="28"/>
          <w:szCs w:val="28"/>
        </w:rPr>
      </w:pPr>
      <w:r w:rsidRPr="006E2733">
        <w:rPr>
          <w:rFonts w:ascii="Times New Roman" w:hAnsi="Times New Roman" w:cs="Times New Roman"/>
          <w:b/>
          <w:bCs/>
          <w:sz w:val="28"/>
          <w:szCs w:val="28"/>
        </w:rPr>
        <w:t>2. Methods</w:t>
      </w:r>
    </w:p>
    <w:p w14:paraId="54C3681F" w14:textId="77777777" w:rsidR="006E2733" w:rsidRPr="006E2733" w:rsidRDefault="006E2733" w:rsidP="006E2733">
      <w:pPr>
        <w:rPr>
          <w:rFonts w:ascii="Times New Roman" w:hAnsi="Times New Roman" w:cs="Times New Roman"/>
          <w:b/>
          <w:bCs/>
        </w:rPr>
      </w:pPr>
      <w:r w:rsidRPr="006E2733">
        <w:rPr>
          <w:rFonts w:ascii="Times New Roman" w:hAnsi="Times New Roman" w:cs="Times New Roman"/>
          <w:b/>
          <w:bCs/>
        </w:rPr>
        <w:t>Dataset Overview</w:t>
      </w:r>
    </w:p>
    <w:p w14:paraId="677E4394" w14:textId="77777777" w:rsidR="006E2733" w:rsidRDefault="006E2733" w:rsidP="006E2733">
      <w:pPr>
        <w:rPr>
          <w:rFonts w:ascii="Times New Roman" w:hAnsi="Times New Roman" w:cs="Times New Roman"/>
        </w:rPr>
      </w:pPr>
      <w:r w:rsidRPr="0028510E">
        <w:rPr>
          <w:rFonts w:ascii="Times New Roman" w:hAnsi="Times New Roman" w:cs="Times New Roman"/>
        </w:rPr>
        <w:t>Source: Daily Minimum Temperatures Dataset</w:t>
      </w:r>
      <w:r w:rsidRPr="0028510E">
        <w:rPr>
          <w:rFonts w:ascii="Times New Roman" w:hAnsi="Times New Roman" w:cs="Times New Roman"/>
        </w:rPr>
        <w:br/>
        <w:t>Target Variable: Daily minimum temperature (°C)</w:t>
      </w:r>
      <w:r w:rsidRPr="0028510E">
        <w:rPr>
          <w:rFonts w:ascii="Times New Roman" w:hAnsi="Times New Roman" w:cs="Times New Roman"/>
        </w:rPr>
        <w:br/>
        <w:t>Time Span: 1981–1990</w:t>
      </w:r>
      <w:r w:rsidRPr="0028510E">
        <w:rPr>
          <w:rFonts w:ascii="Times New Roman" w:hAnsi="Times New Roman" w:cs="Times New Roman"/>
        </w:rPr>
        <w:br/>
        <w:t>Features: Univariate time-series with timestamp as the index</w:t>
      </w:r>
    </w:p>
    <w:p w14:paraId="71F36831" w14:textId="77777777" w:rsidR="006E2733" w:rsidRPr="006E2733" w:rsidRDefault="006E2733" w:rsidP="006E2733">
      <w:pPr>
        <w:rPr>
          <w:rFonts w:ascii="Times New Roman" w:hAnsi="Times New Roman" w:cs="Times New Roman"/>
          <w:b/>
          <w:bCs/>
        </w:rPr>
      </w:pPr>
      <w:r w:rsidRPr="006E2733">
        <w:rPr>
          <w:rFonts w:ascii="Times New Roman" w:hAnsi="Times New Roman" w:cs="Times New Roman"/>
          <w:b/>
          <w:bCs/>
        </w:rPr>
        <w:t>Preprocessing Steps</w:t>
      </w:r>
    </w:p>
    <w:p w14:paraId="21F1216E" w14:textId="77777777" w:rsidR="006E2733" w:rsidRDefault="006E2733" w:rsidP="006E2733">
      <w:pPr>
        <w:rPr>
          <w:rFonts w:ascii="Times New Roman" w:hAnsi="Times New Roman" w:cs="Times New Roman"/>
        </w:rPr>
      </w:pPr>
      <w:r w:rsidRPr="0028510E">
        <w:rPr>
          <w:rFonts w:ascii="Times New Roman" w:hAnsi="Times New Roman" w:cs="Times New Roman"/>
        </w:rPr>
        <w:t>- Normalized the temperature values using MinMaxScaler from scikit-learn.</w:t>
      </w:r>
      <w:r w:rsidRPr="0028510E">
        <w:rPr>
          <w:rFonts w:ascii="Times New Roman" w:hAnsi="Times New Roman" w:cs="Times New Roman"/>
        </w:rPr>
        <w:br/>
        <w:t>- Created time windows of 30 days to serve as input sequences for model training.</w:t>
      </w:r>
      <w:r w:rsidRPr="0028510E">
        <w:rPr>
          <w:rFonts w:ascii="Times New Roman" w:hAnsi="Times New Roman" w:cs="Times New Roman"/>
        </w:rPr>
        <w:br/>
        <w:t>- Split data into 70% training, 20% validation, and 10% testing sets.</w:t>
      </w:r>
    </w:p>
    <w:p w14:paraId="3A9C35BA" w14:textId="77777777" w:rsidR="006E2733" w:rsidRPr="006E2733" w:rsidRDefault="006E2733" w:rsidP="006E2733">
      <w:pPr>
        <w:rPr>
          <w:rFonts w:ascii="Times New Roman" w:hAnsi="Times New Roman" w:cs="Times New Roman"/>
          <w:b/>
          <w:bCs/>
        </w:rPr>
      </w:pPr>
      <w:r w:rsidRPr="006E2733">
        <w:rPr>
          <w:rFonts w:ascii="Times New Roman" w:hAnsi="Times New Roman" w:cs="Times New Roman"/>
          <w:b/>
          <w:bCs/>
        </w:rPr>
        <w:t>Models Used</w:t>
      </w:r>
    </w:p>
    <w:p w14:paraId="15C60653" w14:textId="77777777" w:rsidR="006E2733" w:rsidRPr="0028510E" w:rsidRDefault="006E2733" w:rsidP="006E2733">
      <w:pPr>
        <w:rPr>
          <w:rFonts w:ascii="Times New Roman" w:hAnsi="Times New Roman" w:cs="Times New Roman"/>
        </w:rPr>
      </w:pPr>
      <w:r w:rsidRPr="0028510E">
        <w:rPr>
          <w:rFonts w:ascii="Times New Roman" w:hAnsi="Times New Roman" w:cs="Times New Roman"/>
        </w:rPr>
        <w:t>1. LSTM: LSTM Layer (50 units), Dense output, Dropout</w:t>
      </w:r>
    </w:p>
    <w:p w14:paraId="68ED6B40" w14:textId="77777777" w:rsidR="006E2733" w:rsidRPr="0028510E" w:rsidRDefault="006E2733" w:rsidP="006E2733">
      <w:pPr>
        <w:rPr>
          <w:rFonts w:ascii="Times New Roman" w:hAnsi="Times New Roman" w:cs="Times New Roman"/>
          <w:lang w:val="fr-FR"/>
        </w:rPr>
      </w:pPr>
      <w:r w:rsidRPr="0028510E">
        <w:rPr>
          <w:rFonts w:ascii="Times New Roman" w:hAnsi="Times New Roman" w:cs="Times New Roman"/>
          <w:lang w:val="fr-FR"/>
        </w:rPr>
        <w:t>2. GRU: GRU Layer (50 units), Dense output, Dropout</w:t>
      </w:r>
    </w:p>
    <w:p w14:paraId="5AD44913" w14:textId="1D044C93" w:rsidR="006E2733" w:rsidRDefault="006E2733" w:rsidP="006E2733">
      <w:pPr>
        <w:rPr>
          <w:rFonts w:ascii="Times New Roman" w:hAnsi="Times New Roman" w:cs="Times New Roman"/>
        </w:rPr>
      </w:pPr>
      <w:r w:rsidRPr="0028510E">
        <w:rPr>
          <w:rFonts w:ascii="Times New Roman" w:hAnsi="Times New Roman" w:cs="Times New Roman"/>
        </w:rPr>
        <w:t>3. Conv1D: Conv1D + MaxPooling + Dense output</w:t>
      </w:r>
    </w:p>
    <w:p w14:paraId="488494A8" w14:textId="77777777" w:rsidR="006E2733" w:rsidRDefault="006E2733" w:rsidP="006E2733">
      <w:pPr>
        <w:rPr>
          <w:rFonts w:ascii="Times New Roman" w:hAnsi="Times New Roman" w:cs="Times New Roman"/>
        </w:rPr>
      </w:pPr>
    </w:p>
    <w:p w14:paraId="5C9D2365" w14:textId="77777777" w:rsidR="006E2733" w:rsidRDefault="006E2733" w:rsidP="006E2733">
      <w:pPr>
        <w:rPr>
          <w:rFonts w:ascii="Times New Roman" w:hAnsi="Times New Roman" w:cs="Times New Roman"/>
        </w:rPr>
      </w:pPr>
    </w:p>
    <w:p w14:paraId="74C584BD" w14:textId="77777777" w:rsidR="006E2733" w:rsidRDefault="006E2733" w:rsidP="006E2733">
      <w:pPr>
        <w:rPr>
          <w:rFonts w:ascii="Times New Roman" w:hAnsi="Times New Roman" w:cs="Times New Roman"/>
        </w:rPr>
      </w:pPr>
    </w:p>
    <w:p w14:paraId="14A9AEDE" w14:textId="77777777" w:rsidR="006E2733" w:rsidRDefault="006E2733" w:rsidP="006E2733">
      <w:pPr>
        <w:rPr>
          <w:rFonts w:ascii="Times New Roman" w:hAnsi="Times New Roman" w:cs="Times New Roman"/>
        </w:rPr>
      </w:pPr>
    </w:p>
    <w:p w14:paraId="1D66FD42" w14:textId="77777777" w:rsidR="006E2733" w:rsidRDefault="006E2733" w:rsidP="006E2733">
      <w:pPr>
        <w:rPr>
          <w:rFonts w:ascii="Times New Roman" w:hAnsi="Times New Roman" w:cs="Times New Roman"/>
        </w:rPr>
      </w:pPr>
    </w:p>
    <w:p w14:paraId="4780F52A" w14:textId="77777777" w:rsidR="006E2733" w:rsidRDefault="006E2733" w:rsidP="006E2733">
      <w:pPr>
        <w:rPr>
          <w:rFonts w:ascii="Times New Roman" w:hAnsi="Times New Roman" w:cs="Times New Roman"/>
          <w:b/>
          <w:bCs/>
          <w:sz w:val="28"/>
          <w:szCs w:val="28"/>
        </w:rPr>
      </w:pPr>
      <w:r w:rsidRPr="006E2733">
        <w:rPr>
          <w:rFonts w:ascii="Times New Roman" w:hAnsi="Times New Roman" w:cs="Times New Roman"/>
          <w:b/>
          <w:bCs/>
          <w:sz w:val="28"/>
          <w:szCs w:val="28"/>
        </w:rPr>
        <w:lastRenderedPageBreak/>
        <w:t>Daily Minimum Temperatures in Melbourne</w:t>
      </w:r>
    </w:p>
    <w:p w14:paraId="5541A22D" w14:textId="1EE9D5D5" w:rsidR="006E2733" w:rsidRPr="006E2733" w:rsidRDefault="006E2733" w:rsidP="006E2733">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BBD18E2" wp14:editId="0D75B80B">
            <wp:extent cx="5138938" cy="3904496"/>
            <wp:effectExtent l="0" t="0" r="5080" b="1270"/>
            <wp:docPr id="5706738" name="Picture 1" descr="A graph showing the time of the wea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738" name="Picture 1" descr="A graph showing the time of the weather"/>
                    <pic:cNvPicPr/>
                  </pic:nvPicPr>
                  <pic:blipFill>
                    <a:blip r:embed="rId5">
                      <a:extLst>
                        <a:ext uri="{28A0092B-C50C-407E-A947-70E740481C1C}">
                          <a14:useLocalDpi xmlns:a14="http://schemas.microsoft.com/office/drawing/2010/main" val="0"/>
                        </a:ext>
                      </a:extLst>
                    </a:blip>
                    <a:stretch>
                      <a:fillRect/>
                    </a:stretch>
                  </pic:blipFill>
                  <pic:spPr>
                    <a:xfrm>
                      <a:off x="0" y="0"/>
                      <a:ext cx="5138938" cy="3904496"/>
                    </a:xfrm>
                    <a:prstGeom prst="rect">
                      <a:avLst/>
                    </a:prstGeom>
                  </pic:spPr>
                </pic:pic>
              </a:graphicData>
            </a:graphic>
          </wp:inline>
        </w:drawing>
      </w:r>
    </w:p>
    <w:p w14:paraId="2FE1029D" w14:textId="77777777" w:rsidR="006E2733" w:rsidRDefault="006E2733" w:rsidP="006E2733">
      <w:pPr>
        <w:rPr>
          <w:rFonts w:ascii="Times New Roman" w:hAnsi="Times New Roman" w:cs="Times New Roman"/>
        </w:rPr>
      </w:pPr>
    </w:p>
    <w:p w14:paraId="4B9DF7E4" w14:textId="77777777" w:rsidR="006E2733" w:rsidRPr="006E2733" w:rsidRDefault="006E2733" w:rsidP="006E2733">
      <w:pPr>
        <w:rPr>
          <w:rFonts w:ascii="Times New Roman" w:hAnsi="Times New Roman" w:cs="Times New Roman"/>
          <w:b/>
          <w:bCs/>
          <w:sz w:val="28"/>
          <w:szCs w:val="28"/>
        </w:rPr>
      </w:pPr>
      <w:r w:rsidRPr="006E2733">
        <w:rPr>
          <w:rFonts w:ascii="Times New Roman" w:hAnsi="Times New Roman" w:cs="Times New Roman"/>
          <w:b/>
          <w:bCs/>
          <w:sz w:val="28"/>
          <w:szCs w:val="28"/>
        </w:rPr>
        <w:t>3. Experiments and Results</w:t>
      </w:r>
    </w:p>
    <w:p w14:paraId="063BC12B" w14:textId="77777777" w:rsidR="006E2733" w:rsidRPr="006E2733" w:rsidRDefault="006E2733" w:rsidP="006E2733">
      <w:pPr>
        <w:rPr>
          <w:rFonts w:ascii="Times New Roman" w:hAnsi="Times New Roman" w:cs="Times New Roman"/>
          <w:b/>
          <w:bCs/>
        </w:rPr>
      </w:pPr>
      <w:r w:rsidRPr="006E2733">
        <w:rPr>
          <w:rFonts w:ascii="Times New Roman" w:hAnsi="Times New Roman" w:cs="Times New Roman"/>
          <w:b/>
          <w:bCs/>
        </w:rPr>
        <w:t>Experiment: LSTM Model</w:t>
      </w:r>
    </w:p>
    <w:p w14:paraId="3D6E5235" w14:textId="77777777" w:rsidR="006E2733" w:rsidRPr="0028510E" w:rsidRDefault="006E2733" w:rsidP="006E2733">
      <w:pPr>
        <w:rPr>
          <w:rFonts w:ascii="Times New Roman" w:hAnsi="Times New Roman" w:cs="Times New Roman"/>
        </w:rPr>
      </w:pPr>
      <w:r w:rsidRPr="0028510E">
        <w:rPr>
          <w:rFonts w:ascii="Times New Roman" w:hAnsi="Times New Roman" w:cs="Times New Roman"/>
        </w:rPr>
        <w:t>Training MAE: 0.0386</w:t>
      </w:r>
    </w:p>
    <w:p w14:paraId="4C548EF3" w14:textId="77777777" w:rsidR="006E2733" w:rsidRPr="0028510E" w:rsidRDefault="006E2733" w:rsidP="006E2733">
      <w:pPr>
        <w:rPr>
          <w:rFonts w:ascii="Times New Roman" w:hAnsi="Times New Roman" w:cs="Times New Roman"/>
        </w:rPr>
      </w:pPr>
      <w:r w:rsidRPr="0028510E">
        <w:rPr>
          <w:rFonts w:ascii="Times New Roman" w:hAnsi="Times New Roman" w:cs="Times New Roman"/>
        </w:rPr>
        <w:t>Validation MAE: 0.0645</w:t>
      </w:r>
    </w:p>
    <w:p w14:paraId="62FCD5FE" w14:textId="77777777" w:rsidR="006E2733" w:rsidRPr="0028510E" w:rsidRDefault="006E2733" w:rsidP="006E2733">
      <w:pPr>
        <w:rPr>
          <w:rFonts w:ascii="Times New Roman" w:hAnsi="Times New Roman" w:cs="Times New Roman"/>
        </w:rPr>
      </w:pPr>
      <w:r w:rsidRPr="0028510E">
        <w:rPr>
          <w:rFonts w:ascii="Times New Roman" w:hAnsi="Times New Roman" w:cs="Times New Roman"/>
        </w:rPr>
        <w:t>Test MAE: 0.065</w:t>
      </w:r>
    </w:p>
    <w:p w14:paraId="18AA69B0" w14:textId="77777777" w:rsidR="006E2733" w:rsidRDefault="006E2733" w:rsidP="006E2733">
      <w:pPr>
        <w:rPr>
          <w:rFonts w:ascii="Times New Roman" w:hAnsi="Times New Roman" w:cs="Times New Roman"/>
        </w:rPr>
      </w:pPr>
      <w:r w:rsidRPr="006E2733">
        <w:rPr>
          <w:rFonts w:ascii="Times New Roman" w:hAnsi="Times New Roman" w:cs="Times New Roman"/>
          <w:b/>
          <w:bCs/>
        </w:rPr>
        <w:t>Observations: LSTM shows moderate generalization with stable curves</w:t>
      </w:r>
      <w:r w:rsidRPr="0028510E">
        <w:rPr>
          <w:rFonts w:ascii="Times New Roman" w:hAnsi="Times New Roman" w:cs="Times New Roman"/>
        </w:rPr>
        <w:t>.</w:t>
      </w:r>
    </w:p>
    <w:p w14:paraId="5CA53471" w14:textId="77777777" w:rsidR="006E2733" w:rsidRPr="006E2733" w:rsidRDefault="006E2733" w:rsidP="006E2733">
      <w:pPr>
        <w:rPr>
          <w:rFonts w:ascii="Times New Roman" w:hAnsi="Times New Roman" w:cs="Times New Roman"/>
          <w:b/>
          <w:bCs/>
        </w:rPr>
      </w:pPr>
      <w:r w:rsidRPr="006E2733">
        <w:rPr>
          <w:rFonts w:ascii="Times New Roman" w:hAnsi="Times New Roman" w:cs="Times New Roman"/>
          <w:b/>
          <w:bCs/>
        </w:rPr>
        <w:t>Experiment: GRU Model</w:t>
      </w:r>
    </w:p>
    <w:p w14:paraId="48D9B309" w14:textId="77777777" w:rsidR="006E2733" w:rsidRPr="0028510E" w:rsidRDefault="006E2733" w:rsidP="006E2733">
      <w:pPr>
        <w:rPr>
          <w:rFonts w:ascii="Times New Roman" w:hAnsi="Times New Roman" w:cs="Times New Roman"/>
        </w:rPr>
      </w:pPr>
      <w:r w:rsidRPr="0028510E">
        <w:rPr>
          <w:rFonts w:ascii="Times New Roman" w:hAnsi="Times New Roman" w:cs="Times New Roman"/>
        </w:rPr>
        <w:t>Training MAE: 0.0371</w:t>
      </w:r>
    </w:p>
    <w:p w14:paraId="62B62DE5" w14:textId="77777777" w:rsidR="006E2733" w:rsidRPr="0028510E" w:rsidRDefault="006E2733" w:rsidP="006E2733">
      <w:pPr>
        <w:rPr>
          <w:rFonts w:ascii="Times New Roman" w:hAnsi="Times New Roman" w:cs="Times New Roman"/>
        </w:rPr>
      </w:pPr>
      <w:r w:rsidRPr="0028510E">
        <w:rPr>
          <w:rFonts w:ascii="Times New Roman" w:hAnsi="Times New Roman" w:cs="Times New Roman"/>
        </w:rPr>
        <w:t>Validation MAE: 0.0619</w:t>
      </w:r>
    </w:p>
    <w:p w14:paraId="020B8AEE" w14:textId="77777777" w:rsidR="006E2733" w:rsidRPr="0028510E" w:rsidRDefault="006E2733" w:rsidP="006E2733">
      <w:pPr>
        <w:rPr>
          <w:rFonts w:ascii="Times New Roman" w:hAnsi="Times New Roman" w:cs="Times New Roman"/>
        </w:rPr>
      </w:pPr>
      <w:r w:rsidRPr="0028510E">
        <w:rPr>
          <w:rFonts w:ascii="Times New Roman" w:hAnsi="Times New Roman" w:cs="Times New Roman"/>
        </w:rPr>
        <w:t>Test MAE: 0.0614</w:t>
      </w:r>
    </w:p>
    <w:p w14:paraId="0FDD6CAF" w14:textId="77777777" w:rsidR="006E2733" w:rsidRPr="006E2733" w:rsidRDefault="006E2733" w:rsidP="006E2733">
      <w:pPr>
        <w:rPr>
          <w:rFonts w:ascii="Times New Roman" w:hAnsi="Times New Roman" w:cs="Times New Roman"/>
          <w:b/>
          <w:bCs/>
        </w:rPr>
      </w:pPr>
      <w:r w:rsidRPr="006E2733">
        <w:rPr>
          <w:rFonts w:ascii="Times New Roman" w:hAnsi="Times New Roman" w:cs="Times New Roman"/>
          <w:b/>
          <w:bCs/>
        </w:rPr>
        <w:t>Observations: GRU slightly outperforms LSTM, with effective learning.</w:t>
      </w:r>
    </w:p>
    <w:p w14:paraId="3C9F2D19" w14:textId="77777777" w:rsidR="006E2733" w:rsidRPr="006E2733" w:rsidRDefault="006E2733" w:rsidP="006E2733">
      <w:pPr>
        <w:rPr>
          <w:rFonts w:ascii="Times New Roman" w:hAnsi="Times New Roman" w:cs="Times New Roman"/>
          <w:b/>
          <w:bCs/>
        </w:rPr>
      </w:pPr>
      <w:r w:rsidRPr="006E2733">
        <w:rPr>
          <w:rFonts w:ascii="Times New Roman" w:hAnsi="Times New Roman" w:cs="Times New Roman"/>
          <w:b/>
          <w:bCs/>
        </w:rPr>
        <w:lastRenderedPageBreak/>
        <w:t>Experiment: Conv1D Model</w:t>
      </w:r>
    </w:p>
    <w:p w14:paraId="4191F96A" w14:textId="77777777" w:rsidR="006E2733" w:rsidRPr="0028510E" w:rsidRDefault="006E2733" w:rsidP="006E2733">
      <w:pPr>
        <w:rPr>
          <w:rFonts w:ascii="Times New Roman" w:hAnsi="Times New Roman" w:cs="Times New Roman"/>
        </w:rPr>
      </w:pPr>
      <w:r w:rsidRPr="0028510E">
        <w:rPr>
          <w:rFonts w:ascii="Times New Roman" w:hAnsi="Times New Roman" w:cs="Times New Roman"/>
        </w:rPr>
        <w:t>Training MAE: 0.0345</w:t>
      </w:r>
    </w:p>
    <w:p w14:paraId="181A2F7A" w14:textId="77777777" w:rsidR="006E2733" w:rsidRPr="0028510E" w:rsidRDefault="006E2733" w:rsidP="006E2733">
      <w:pPr>
        <w:rPr>
          <w:rFonts w:ascii="Times New Roman" w:hAnsi="Times New Roman" w:cs="Times New Roman"/>
        </w:rPr>
      </w:pPr>
      <w:r w:rsidRPr="0028510E">
        <w:rPr>
          <w:rFonts w:ascii="Times New Roman" w:hAnsi="Times New Roman" w:cs="Times New Roman"/>
        </w:rPr>
        <w:t>Validation MAE: 0.0595</w:t>
      </w:r>
    </w:p>
    <w:p w14:paraId="3F9C183D" w14:textId="77777777" w:rsidR="006E2733" w:rsidRPr="0028510E" w:rsidRDefault="006E2733" w:rsidP="006E2733">
      <w:pPr>
        <w:rPr>
          <w:rFonts w:ascii="Times New Roman" w:hAnsi="Times New Roman" w:cs="Times New Roman"/>
        </w:rPr>
      </w:pPr>
      <w:r w:rsidRPr="0028510E">
        <w:rPr>
          <w:rFonts w:ascii="Times New Roman" w:hAnsi="Times New Roman" w:cs="Times New Roman"/>
        </w:rPr>
        <w:t>Test MAE: 0.0587</w:t>
      </w:r>
    </w:p>
    <w:p w14:paraId="625AA97C" w14:textId="77777777" w:rsidR="006E2733" w:rsidRPr="006E2733" w:rsidRDefault="006E2733" w:rsidP="006E2733">
      <w:pPr>
        <w:rPr>
          <w:rFonts w:ascii="Times New Roman" w:hAnsi="Times New Roman" w:cs="Times New Roman"/>
          <w:b/>
          <w:bCs/>
        </w:rPr>
      </w:pPr>
      <w:r w:rsidRPr="006E2733">
        <w:rPr>
          <w:rFonts w:ascii="Times New Roman" w:hAnsi="Times New Roman" w:cs="Times New Roman"/>
          <w:b/>
          <w:bCs/>
        </w:rPr>
        <w:t>Observations: Conv1D achieves the best MAE and training efficiency.</w:t>
      </w:r>
    </w:p>
    <w:p w14:paraId="4B24E545" w14:textId="77777777" w:rsidR="006E2733" w:rsidRPr="006E2733" w:rsidRDefault="006E2733" w:rsidP="006E2733">
      <w:pPr>
        <w:rPr>
          <w:rFonts w:ascii="Times New Roman" w:hAnsi="Times New Roman" w:cs="Times New Roman"/>
          <w:b/>
          <w:bCs/>
        </w:rPr>
      </w:pPr>
      <w:r w:rsidRPr="006E2733">
        <w:rPr>
          <w:rFonts w:ascii="Times New Roman" w:hAnsi="Times New Roman" w:cs="Times New Roman"/>
          <w:b/>
          <w:bCs/>
        </w:rPr>
        <w:t>Summary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6E2733" w:rsidRPr="0028510E" w14:paraId="3E057474" w14:textId="77777777" w:rsidTr="006E2733">
        <w:tc>
          <w:tcPr>
            <w:tcW w:w="2160" w:type="dxa"/>
          </w:tcPr>
          <w:p w14:paraId="617C5F22" w14:textId="77777777" w:rsidR="006E2733" w:rsidRPr="0028510E" w:rsidRDefault="006E2733" w:rsidP="00BC40A9">
            <w:pPr>
              <w:rPr>
                <w:rFonts w:ascii="Times New Roman" w:hAnsi="Times New Roman" w:cs="Times New Roman"/>
              </w:rPr>
            </w:pPr>
            <w:r w:rsidRPr="0028510E">
              <w:rPr>
                <w:rFonts w:ascii="Times New Roman" w:hAnsi="Times New Roman" w:cs="Times New Roman"/>
              </w:rPr>
              <w:t>Model</w:t>
            </w:r>
          </w:p>
        </w:tc>
        <w:tc>
          <w:tcPr>
            <w:tcW w:w="2160" w:type="dxa"/>
          </w:tcPr>
          <w:p w14:paraId="7B5A77BC" w14:textId="77777777" w:rsidR="006E2733" w:rsidRPr="0028510E" w:rsidRDefault="006E2733" w:rsidP="00BC40A9">
            <w:pPr>
              <w:rPr>
                <w:rFonts w:ascii="Times New Roman" w:hAnsi="Times New Roman" w:cs="Times New Roman"/>
              </w:rPr>
            </w:pPr>
            <w:r w:rsidRPr="0028510E">
              <w:rPr>
                <w:rFonts w:ascii="Times New Roman" w:hAnsi="Times New Roman" w:cs="Times New Roman"/>
              </w:rPr>
              <w:t>Training MAE</w:t>
            </w:r>
          </w:p>
        </w:tc>
        <w:tc>
          <w:tcPr>
            <w:tcW w:w="2160" w:type="dxa"/>
          </w:tcPr>
          <w:p w14:paraId="58B06613" w14:textId="77777777" w:rsidR="006E2733" w:rsidRPr="0028510E" w:rsidRDefault="006E2733" w:rsidP="00BC40A9">
            <w:pPr>
              <w:rPr>
                <w:rFonts w:ascii="Times New Roman" w:hAnsi="Times New Roman" w:cs="Times New Roman"/>
              </w:rPr>
            </w:pPr>
            <w:r w:rsidRPr="0028510E">
              <w:rPr>
                <w:rFonts w:ascii="Times New Roman" w:hAnsi="Times New Roman" w:cs="Times New Roman"/>
              </w:rPr>
              <w:t>Validation MAE</w:t>
            </w:r>
          </w:p>
        </w:tc>
        <w:tc>
          <w:tcPr>
            <w:tcW w:w="2160" w:type="dxa"/>
          </w:tcPr>
          <w:p w14:paraId="0248CDA2" w14:textId="77777777" w:rsidR="006E2733" w:rsidRPr="0028510E" w:rsidRDefault="006E2733" w:rsidP="00BC40A9">
            <w:pPr>
              <w:rPr>
                <w:rFonts w:ascii="Times New Roman" w:hAnsi="Times New Roman" w:cs="Times New Roman"/>
              </w:rPr>
            </w:pPr>
            <w:r w:rsidRPr="0028510E">
              <w:rPr>
                <w:rFonts w:ascii="Times New Roman" w:hAnsi="Times New Roman" w:cs="Times New Roman"/>
              </w:rPr>
              <w:t>Test MAE</w:t>
            </w:r>
          </w:p>
        </w:tc>
      </w:tr>
      <w:tr w:rsidR="006E2733" w:rsidRPr="0028510E" w14:paraId="20F9ED83" w14:textId="77777777" w:rsidTr="006E2733">
        <w:tc>
          <w:tcPr>
            <w:tcW w:w="2160" w:type="dxa"/>
          </w:tcPr>
          <w:p w14:paraId="72514D3F" w14:textId="77777777" w:rsidR="006E2733" w:rsidRPr="0028510E" w:rsidRDefault="006E2733" w:rsidP="00BC40A9">
            <w:pPr>
              <w:rPr>
                <w:rFonts w:ascii="Times New Roman" w:hAnsi="Times New Roman" w:cs="Times New Roman"/>
              </w:rPr>
            </w:pPr>
            <w:r w:rsidRPr="0028510E">
              <w:rPr>
                <w:rFonts w:ascii="Times New Roman" w:hAnsi="Times New Roman" w:cs="Times New Roman"/>
              </w:rPr>
              <w:t>LSTM Model</w:t>
            </w:r>
          </w:p>
        </w:tc>
        <w:tc>
          <w:tcPr>
            <w:tcW w:w="2160" w:type="dxa"/>
          </w:tcPr>
          <w:p w14:paraId="340D6931" w14:textId="77777777" w:rsidR="006E2733" w:rsidRPr="0028510E" w:rsidRDefault="006E2733" w:rsidP="00BC40A9">
            <w:pPr>
              <w:rPr>
                <w:rFonts w:ascii="Times New Roman" w:hAnsi="Times New Roman" w:cs="Times New Roman"/>
              </w:rPr>
            </w:pPr>
            <w:r w:rsidRPr="0028510E">
              <w:rPr>
                <w:rFonts w:ascii="Times New Roman" w:hAnsi="Times New Roman" w:cs="Times New Roman"/>
              </w:rPr>
              <w:t>0.0386</w:t>
            </w:r>
          </w:p>
        </w:tc>
        <w:tc>
          <w:tcPr>
            <w:tcW w:w="2160" w:type="dxa"/>
          </w:tcPr>
          <w:p w14:paraId="018947A9" w14:textId="77777777" w:rsidR="006E2733" w:rsidRPr="0028510E" w:rsidRDefault="006E2733" w:rsidP="00BC40A9">
            <w:pPr>
              <w:rPr>
                <w:rFonts w:ascii="Times New Roman" w:hAnsi="Times New Roman" w:cs="Times New Roman"/>
              </w:rPr>
            </w:pPr>
            <w:r w:rsidRPr="0028510E">
              <w:rPr>
                <w:rFonts w:ascii="Times New Roman" w:hAnsi="Times New Roman" w:cs="Times New Roman"/>
              </w:rPr>
              <w:t>0.0645</w:t>
            </w:r>
          </w:p>
        </w:tc>
        <w:tc>
          <w:tcPr>
            <w:tcW w:w="2160" w:type="dxa"/>
          </w:tcPr>
          <w:p w14:paraId="0A8EBD1E" w14:textId="77777777" w:rsidR="006E2733" w:rsidRPr="0028510E" w:rsidRDefault="006E2733" w:rsidP="00BC40A9">
            <w:pPr>
              <w:rPr>
                <w:rFonts w:ascii="Times New Roman" w:hAnsi="Times New Roman" w:cs="Times New Roman"/>
              </w:rPr>
            </w:pPr>
            <w:r w:rsidRPr="0028510E">
              <w:rPr>
                <w:rFonts w:ascii="Times New Roman" w:hAnsi="Times New Roman" w:cs="Times New Roman"/>
              </w:rPr>
              <w:t>0.065</w:t>
            </w:r>
          </w:p>
        </w:tc>
      </w:tr>
      <w:tr w:rsidR="006E2733" w:rsidRPr="0028510E" w14:paraId="47245F50" w14:textId="77777777" w:rsidTr="006E2733">
        <w:tc>
          <w:tcPr>
            <w:tcW w:w="2160" w:type="dxa"/>
          </w:tcPr>
          <w:p w14:paraId="2F196FC1" w14:textId="77777777" w:rsidR="006E2733" w:rsidRPr="0028510E" w:rsidRDefault="006E2733" w:rsidP="00BC40A9">
            <w:pPr>
              <w:rPr>
                <w:rFonts w:ascii="Times New Roman" w:hAnsi="Times New Roman" w:cs="Times New Roman"/>
              </w:rPr>
            </w:pPr>
            <w:r w:rsidRPr="0028510E">
              <w:rPr>
                <w:rFonts w:ascii="Times New Roman" w:hAnsi="Times New Roman" w:cs="Times New Roman"/>
              </w:rPr>
              <w:t>GRU Model</w:t>
            </w:r>
          </w:p>
        </w:tc>
        <w:tc>
          <w:tcPr>
            <w:tcW w:w="2160" w:type="dxa"/>
          </w:tcPr>
          <w:p w14:paraId="7DE100EF" w14:textId="77777777" w:rsidR="006E2733" w:rsidRPr="0028510E" w:rsidRDefault="006E2733" w:rsidP="00BC40A9">
            <w:pPr>
              <w:rPr>
                <w:rFonts w:ascii="Times New Roman" w:hAnsi="Times New Roman" w:cs="Times New Roman"/>
              </w:rPr>
            </w:pPr>
            <w:r w:rsidRPr="0028510E">
              <w:rPr>
                <w:rFonts w:ascii="Times New Roman" w:hAnsi="Times New Roman" w:cs="Times New Roman"/>
              </w:rPr>
              <w:t>0.0371</w:t>
            </w:r>
          </w:p>
        </w:tc>
        <w:tc>
          <w:tcPr>
            <w:tcW w:w="2160" w:type="dxa"/>
          </w:tcPr>
          <w:p w14:paraId="3BEDD3C3" w14:textId="77777777" w:rsidR="006E2733" w:rsidRPr="0028510E" w:rsidRDefault="006E2733" w:rsidP="00BC40A9">
            <w:pPr>
              <w:rPr>
                <w:rFonts w:ascii="Times New Roman" w:hAnsi="Times New Roman" w:cs="Times New Roman"/>
              </w:rPr>
            </w:pPr>
            <w:r w:rsidRPr="0028510E">
              <w:rPr>
                <w:rFonts w:ascii="Times New Roman" w:hAnsi="Times New Roman" w:cs="Times New Roman"/>
              </w:rPr>
              <w:t>0.0619</w:t>
            </w:r>
          </w:p>
        </w:tc>
        <w:tc>
          <w:tcPr>
            <w:tcW w:w="2160" w:type="dxa"/>
          </w:tcPr>
          <w:p w14:paraId="2DE1B689" w14:textId="77777777" w:rsidR="006E2733" w:rsidRPr="0028510E" w:rsidRDefault="006E2733" w:rsidP="00BC40A9">
            <w:pPr>
              <w:rPr>
                <w:rFonts w:ascii="Times New Roman" w:hAnsi="Times New Roman" w:cs="Times New Roman"/>
              </w:rPr>
            </w:pPr>
            <w:r w:rsidRPr="0028510E">
              <w:rPr>
                <w:rFonts w:ascii="Times New Roman" w:hAnsi="Times New Roman" w:cs="Times New Roman"/>
              </w:rPr>
              <w:t>0.0614</w:t>
            </w:r>
          </w:p>
        </w:tc>
      </w:tr>
      <w:tr w:rsidR="006E2733" w:rsidRPr="0028510E" w14:paraId="7BBA03BF" w14:textId="77777777" w:rsidTr="006E2733">
        <w:tc>
          <w:tcPr>
            <w:tcW w:w="2160" w:type="dxa"/>
          </w:tcPr>
          <w:p w14:paraId="59696D15" w14:textId="77777777" w:rsidR="006E2733" w:rsidRPr="0028510E" w:rsidRDefault="006E2733" w:rsidP="00BC40A9">
            <w:pPr>
              <w:rPr>
                <w:rFonts w:ascii="Times New Roman" w:hAnsi="Times New Roman" w:cs="Times New Roman"/>
              </w:rPr>
            </w:pPr>
            <w:r w:rsidRPr="0028510E">
              <w:rPr>
                <w:rFonts w:ascii="Times New Roman" w:hAnsi="Times New Roman" w:cs="Times New Roman"/>
              </w:rPr>
              <w:t>Conv1D Model</w:t>
            </w:r>
          </w:p>
        </w:tc>
        <w:tc>
          <w:tcPr>
            <w:tcW w:w="2160" w:type="dxa"/>
          </w:tcPr>
          <w:p w14:paraId="3C8AA37C" w14:textId="77777777" w:rsidR="006E2733" w:rsidRPr="0028510E" w:rsidRDefault="006E2733" w:rsidP="00BC40A9">
            <w:pPr>
              <w:rPr>
                <w:rFonts w:ascii="Times New Roman" w:hAnsi="Times New Roman" w:cs="Times New Roman"/>
              </w:rPr>
            </w:pPr>
            <w:r w:rsidRPr="0028510E">
              <w:rPr>
                <w:rFonts w:ascii="Times New Roman" w:hAnsi="Times New Roman" w:cs="Times New Roman"/>
              </w:rPr>
              <w:t>0.0345</w:t>
            </w:r>
          </w:p>
        </w:tc>
        <w:tc>
          <w:tcPr>
            <w:tcW w:w="2160" w:type="dxa"/>
          </w:tcPr>
          <w:p w14:paraId="2DAE9242" w14:textId="77777777" w:rsidR="006E2733" w:rsidRPr="0028510E" w:rsidRDefault="006E2733" w:rsidP="00BC40A9">
            <w:pPr>
              <w:rPr>
                <w:rFonts w:ascii="Times New Roman" w:hAnsi="Times New Roman" w:cs="Times New Roman"/>
              </w:rPr>
            </w:pPr>
            <w:r w:rsidRPr="0028510E">
              <w:rPr>
                <w:rFonts w:ascii="Times New Roman" w:hAnsi="Times New Roman" w:cs="Times New Roman"/>
              </w:rPr>
              <w:t>0.0595</w:t>
            </w:r>
          </w:p>
        </w:tc>
        <w:tc>
          <w:tcPr>
            <w:tcW w:w="2160" w:type="dxa"/>
          </w:tcPr>
          <w:p w14:paraId="1D2DA906" w14:textId="77777777" w:rsidR="006E2733" w:rsidRPr="0028510E" w:rsidRDefault="006E2733" w:rsidP="00BC40A9">
            <w:pPr>
              <w:rPr>
                <w:rFonts w:ascii="Times New Roman" w:hAnsi="Times New Roman" w:cs="Times New Roman"/>
              </w:rPr>
            </w:pPr>
            <w:r w:rsidRPr="0028510E">
              <w:rPr>
                <w:rFonts w:ascii="Times New Roman" w:hAnsi="Times New Roman" w:cs="Times New Roman"/>
              </w:rPr>
              <w:t>0.0587</w:t>
            </w:r>
          </w:p>
        </w:tc>
      </w:tr>
    </w:tbl>
    <w:p w14:paraId="5F76657F" w14:textId="77777777" w:rsidR="006E2733" w:rsidRDefault="006E2733" w:rsidP="006E2733">
      <w:pPr>
        <w:rPr>
          <w:rFonts w:ascii="Times New Roman" w:hAnsi="Times New Roman" w:cs="Times New Roman"/>
          <w:b/>
          <w:bCs/>
          <w:sz w:val="28"/>
          <w:szCs w:val="28"/>
        </w:rPr>
      </w:pPr>
    </w:p>
    <w:p w14:paraId="25A82C30" w14:textId="77777777" w:rsidR="006E2733" w:rsidRPr="006E2733" w:rsidRDefault="006E2733" w:rsidP="006E2733">
      <w:pPr>
        <w:rPr>
          <w:rFonts w:ascii="Times New Roman" w:hAnsi="Times New Roman" w:cs="Times New Roman"/>
          <w:b/>
          <w:bCs/>
          <w:sz w:val="28"/>
          <w:szCs w:val="28"/>
        </w:rPr>
      </w:pPr>
      <w:r w:rsidRPr="006E2733">
        <w:rPr>
          <w:rFonts w:ascii="Times New Roman" w:hAnsi="Times New Roman" w:cs="Times New Roman"/>
          <w:b/>
          <w:bCs/>
          <w:sz w:val="28"/>
          <w:szCs w:val="28"/>
        </w:rPr>
        <w:t>Model Comparison</w:t>
      </w:r>
    </w:p>
    <w:p w14:paraId="5640590E" w14:textId="1B152690" w:rsidR="006E2733" w:rsidRDefault="006E2733" w:rsidP="006E2733">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57521C8" wp14:editId="56E65BE5">
            <wp:extent cx="5760731" cy="4297689"/>
            <wp:effectExtent l="0" t="0" r="0" b="7620"/>
            <wp:docPr id="1574538902" name="Picture 2"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38902" name="Picture 2" descr="A graph of a graph&#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60731" cy="4297689"/>
                    </a:xfrm>
                    <a:prstGeom prst="rect">
                      <a:avLst/>
                    </a:prstGeom>
                  </pic:spPr>
                </pic:pic>
              </a:graphicData>
            </a:graphic>
          </wp:inline>
        </w:drawing>
      </w:r>
    </w:p>
    <w:p w14:paraId="2A2EBBE9" w14:textId="78224866" w:rsidR="006E2733" w:rsidRPr="006E2733" w:rsidRDefault="006E2733" w:rsidP="006E2733">
      <w:pPr>
        <w:rPr>
          <w:rFonts w:ascii="Times New Roman" w:hAnsi="Times New Roman" w:cs="Times New Roman"/>
          <w:b/>
          <w:bCs/>
          <w:sz w:val="28"/>
          <w:szCs w:val="28"/>
        </w:rPr>
      </w:pPr>
      <w:r w:rsidRPr="006E2733">
        <w:rPr>
          <w:rFonts w:ascii="Times New Roman" w:hAnsi="Times New Roman" w:cs="Times New Roman"/>
          <w:b/>
          <w:bCs/>
          <w:sz w:val="28"/>
          <w:szCs w:val="28"/>
        </w:rPr>
        <w:lastRenderedPageBreak/>
        <w:t>4. Final Analysis</w:t>
      </w:r>
    </w:p>
    <w:p w14:paraId="4D883D59" w14:textId="5ECD9D15" w:rsidR="006E2733" w:rsidRDefault="006E2733" w:rsidP="006E2733">
      <w:pPr>
        <w:rPr>
          <w:rFonts w:ascii="Times New Roman" w:hAnsi="Times New Roman" w:cs="Times New Roman"/>
        </w:rPr>
      </w:pPr>
      <w:r w:rsidRPr="006E2733">
        <w:rPr>
          <w:rFonts w:ascii="Times New Roman" w:hAnsi="Times New Roman" w:cs="Times New Roman"/>
        </w:rPr>
        <w:t xml:space="preserve">Among the evaluated models, the Conv1D architecture consistently outperformed both LSTM and GRU across all performance metrics, achieving the lowest Mean Absolute Error (MAE). This indicates its superior accuracy in forecasting daily minimum temperatures. All three models demonstrated good generalization capabilities, as reflected by the minimal differences between validation and test results. Notably, Conv1D's simpler architecture and lower computational complexity, combined with its strong predictive performance, </w:t>
      </w:r>
      <w:r w:rsidRPr="006E2733">
        <w:rPr>
          <w:rFonts w:ascii="Times New Roman" w:hAnsi="Times New Roman" w:cs="Times New Roman"/>
        </w:rPr>
        <w:t>position</w:t>
      </w:r>
      <w:r w:rsidRPr="006E2733">
        <w:rPr>
          <w:rFonts w:ascii="Times New Roman" w:hAnsi="Times New Roman" w:cs="Times New Roman"/>
        </w:rPr>
        <w:t xml:space="preserve"> as the most efficient and practical choice for this time-series forecasting task.</w:t>
      </w:r>
    </w:p>
    <w:p w14:paraId="34858269" w14:textId="76530265" w:rsidR="006E2733" w:rsidRPr="006E2733" w:rsidRDefault="006E2733" w:rsidP="006E2733">
      <w:pPr>
        <w:rPr>
          <w:rFonts w:ascii="Times New Roman" w:hAnsi="Times New Roman" w:cs="Times New Roman"/>
          <w:b/>
          <w:bCs/>
          <w:sz w:val="28"/>
          <w:szCs w:val="28"/>
        </w:rPr>
      </w:pPr>
      <w:r w:rsidRPr="006E2733">
        <w:rPr>
          <w:rFonts w:ascii="Times New Roman" w:hAnsi="Times New Roman" w:cs="Times New Roman"/>
          <w:b/>
          <w:bCs/>
          <w:sz w:val="28"/>
          <w:szCs w:val="28"/>
        </w:rPr>
        <w:t>5. Conclusion</w:t>
      </w:r>
    </w:p>
    <w:p w14:paraId="2330B867" w14:textId="32124859" w:rsidR="006E2733" w:rsidRDefault="006E2733">
      <w:r w:rsidRPr="006E2733">
        <w:rPr>
          <w:rFonts w:ascii="Times New Roman" w:hAnsi="Times New Roman" w:cs="Times New Roman"/>
        </w:rPr>
        <w:t>This study highlights that Conv1D neural networks can effectively surpass traditional recurrent models such as LSTM and GRU in specific time-series forecasting scenarios. While all three architectures demonstrated strong predictive capabilities, Conv1D emerged as the top performer, delivering the highest accuracy with lower computational demands. The results emphasize the importance of thorough data preprocessing and the strategic selection of model architecture when applying deep learning techniques to time-series problems. These factors play a crucial role in optimizing model performance and ensuring reliable forecasting outcomes.</w:t>
      </w:r>
      <w:r>
        <w:rPr>
          <w:rFonts w:ascii="Times New Roman" w:hAnsi="Times New Roman" w:cs="Times New Roman"/>
        </w:rPr>
        <w:t xml:space="preserve"> </w:t>
      </w:r>
      <w:r w:rsidRPr="006E2733">
        <w:rPr>
          <w:rFonts w:ascii="Times New Roman" w:hAnsi="Times New Roman" w:cs="Times New Roman"/>
        </w:rPr>
        <w:t>Additionally, the study reinforces the idea that simpler models, when appropriately tuned and applied, can rival or even outperform more complex architectures in certain domains. These findings provide valuable insights for researchers and practitioners aiming to build efficient, accurate, and scalable forecasting systems for real-world time-series applications.</w:t>
      </w:r>
    </w:p>
    <w:sectPr w:rsidR="006E2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33"/>
    <w:rsid w:val="0034544F"/>
    <w:rsid w:val="003D5BD5"/>
    <w:rsid w:val="006E2733"/>
    <w:rsid w:val="00F25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0A128"/>
  <w15:chartTrackingRefBased/>
  <w15:docId w15:val="{CD8EB54F-8F23-42CB-8359-F6B56213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7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7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7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7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7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7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7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7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7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7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7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7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7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7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7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7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7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733"/>
    <w:rPr>
      <w:rFonts w:eastAsiaTheme="majorEastAsia" w:cstheme="majorBidi"/>
      <w:color w:val="272727" w:themeColor="text1" w:themeTint="D8"/>
    </w:rPr>
  </w:style>
  <w:style w:type="paragraph" w:styleId="Title">
    <w:name w:val="Title"/>
    <w:basedOn w:val="Normal"/>
    <w:next w:val="Normal"/>
    <w:link w:val="TitleChar"/>
    <w:uiPriority w:val="10"/>
    <w:qFormat/>
    <w:rsid w:val="006E27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7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7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7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733"/>
    <w:pPr>
      <w:spacing w:before="160"/>
      <w:jc w:val="center"/>
    </w:pPr>
    <w:rPr>
      <w:i/>
      <w:iCs/>
      <w:color w:val="404040" w:themeColor="text1" w:themeTint="BF"/>
    </w:rPr>
  </w:style>
  <w:style w:type="character" w:customStyle="1" w:styleId="QuoteChar">
    <w:name w:val="Quote Char"/>
    <w:basedOn w:val="DefaultParagraphFont"/>
    <w:link w:val="Quote"/>
    <w:uiPriority w:val="29"/>
    <w:rsid w:val="006E2733"/>
    <w:rPr>
      <w:i/>
      <w:iCs/>
      <w:color w:val="404040" w:themeColor="text1" w:themeTint="BF"/>
    </w:rPr>
  </w:style>
  <w:style w:type="paragraph" w:styleId="ListParagraph">
    <w:name w:val="List Paragraph"/>
    <w:basedOn w:val="Normal"/>
    <w:uiPriority w:val="34"/>
    <w:qFormat/>
    <w:rsid w:val="006E2733"/>
    <w:pPr>
      <w:ind w:left="720"/>
      <w:contextualSpacing/>
    </w:pPr>
  </w:style>
  <w:style w:type="character" w:styleId="IntenseEmphasis">
    <w:name w:val="Intense Emphasis"/>
    <w:basedOn w:val="DefaultParagraphFont"/>
    <w:uiPriority w:val="21"/>
    <w:qFormat/>
    <w:rsid w:val="006E2733"/>
    <w:rPr>
      <w:i/>
      <w:iCs/>
      <w:color w:val="0F4761" w:themeColor="accent1" w:themeShade="BF"/>
    </w:rPr>
  </w:style>
  <w:style w:type="paragraph" w:styleId="IntenseQuote">
    <w:name w:val="Intense Quote"/>
    <w:basedOn w:val="Normal"/>
    <w:next w:val="Normal"/>
    <w:link w:val="IntenseQuoteChar"/>
    <w:uiPriority w:val="30"/>
    <w:qFormat/>
    <w:rsid w:val="006E27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733"/>
    <w:rPr>
      <w:i/>
      <w:iCs/>
      <w:color w:val="0F4761" w:themeColor="accent1" w:themeShade="BF"/>
    </w:rPr>
  </w:style>
  <w:style w:type="character" w:styleId="IntenseReference">
    <w:name w:val="Intense Reference"/>
    <w:basedOn w:val="DefaultParagraphFont"/>
    <w:uiPriority w:val="32"/>
    <w:qFormat/>
    <w:rsid w:val="006E2733"/>
    <w:rPr>
      <w:b/>
      <w:bCs/>
      <w:smallCaps/>
      <w:color w:val="0F4761" w:themeColor="accent1" w:themeShade="BF"/>
      <w:spacing w:val="5"/>
    </w:rPr>
  </w:style>
  <w:style w:type="character" w:styleId="Hyperlink">
    <w:name w:val="Hyperlink"/>
    <w:basedOn w:val="DefaultParagraphFont"/>
    <w:uiPriority w:val="99"/>
    <w:unhideWhenUsed/>
    <w:rsid w:val="006E2733"/>
    <w:rPr>
      <w:color w:val="467886" w:themeColor="hyperlink"/>
      <w:u w:val="single"/>
    </w:rPr>
  </w:style>
  <w:style w:type="character" w:styleId="UnresolvedMention">
    <w:name w:val="Unresolved Mention"/>
    <w:basedOn w:val="DefaultParagraphFont"/>
    <w:uiPriority w:val="99"/>
    <w:semiHidden/>
    <w:unhideWhenUsed/>
    <w:rsid w:val="006E27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86920">
      <w:bodyDiv w:val="1"/>
      <w:marLeft w:val="0"/>
      <w:marRight w:val="0"/>
      <w:marTop w:val="0"/>
      <w:marBottom w:val="0"/>
      <w:divBdr>
        <w:top w:val="none" w:sz="0" w:space="0" w:color="auto"/>
        <w:left w:val="none" w:sz="0" w:space="0" w:color="auto"/>
        <w:bottom w:val="none" w:sz="0" w:space="0" w:color="auto"/>
        <w:right w:val="none" w:sz="0" w:space="0" w:color="auto"/>
      </w:divBdr>
      <w:divsChild>
        <w:div w:id="1856385257">
          <w:marLeft w:val="0"/>
          <w:marRight w:val="0"/>
          <w:marTop w:val="0"/>
          <w:marBottom w:val="0"/>
          <w:divBdr>
            <w:top w:val="none" w:sz="0" w:space="0" w:color="auto"/>
            <w:left w:val="none" w:sz="0" w:space="0" w:color="auto"/>
            <w:bottom w:val="none" w:sz="0" w:space="0" w:color="auto"/>
            <w:right w:val="none" w:sz="0" w:space="0" w:color="auto"/>
          </w:divBdr>
          <w:divsChild>
            <w:div w:id="518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6170">
      <w:bodyDiv w:val="1"/>
      <w:marLeft w:val="0"/>
      <w:marRight w:val="0"/>
      <w:marTop w:val="0"/>
      <w:marBottom w:val="0"/>
      <w:divBdr>
        <w:top w:val="none" w:sz="0" w:space="0" w:color="auto"/>
        <w:left w:val="none" w:sz="0" w:space="0" w:color="auto"/>
        <w:bottom w:val="none" w:sz="0" w:space="0" w:color="auto"/>
        <w:right w:val="none" w:sz="0" w:space="0" w:color="auto"/>
      </w:divBdr>
      <w:divsChild>
        <w:div w:id="1690597958">
          <w:marLeft w:val="0"/>
          <w:marRight w:val="0"/>
          <w:marTop w:val="0"/>
          <w:marBottom w:val="0"/>
          <w:divBdr>
            <w:top w:val="none" w:sz="0" w:space="0" w:color="auto"/>
            <w:left w:val="none" w:sz="0" w:space="0" w:color="auto"/>
            <w:bottom w:val="none" w:sz="0" w:space="0" w:color="auto"/>
            <w:right w:val="none" w:sz="0" w:space="0" w:color="auto"/>
          </w:divBdr>
          <w:divsChild>
            <w:div w:id="6595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1523">
      <w:bodyDiv w:val="1"/>
      <w:marLeft w:val="0"/>
      <w:marRight w:val="0"/>
      <w:marTop w:val="0"/>
      <w:marBottom w:val="0"/>
      <w:divBdr>
        <w:top w:val="none" w:sz="0" w:space="0" w:color="auto"/>
        <w:left w:val="none" w:sz="0" w:space="0" w:color="auto"/>
        <w:bottom w:val="none" w:sz="0" w:space="0" w:color="auto"/>
        <w:right w:val="none" w:sz="0" w:space="0" w:color="auto"/>
      </w:divBdr>
    </w:div>
    <w:div w:id="669019770">
      <w:bodyDiv w:val="1"/>
      <w:marLeft w:val="0"/>
      <w:marRight w:val="0"/>
      <w:marTop w:val="0"/>
      <w:marBottom w:val="0"/>
      <w:divBdr>
        <w:top w:val="none" w:sz="0" w:space="0" w:color="auto"/>
        <w:left w:val="none" w:sz="0" w:space="0" w:color="auto"/>
        <w:bottom w:val="none" w:sz="0" w:space="0" w:color="auto"/>
        <w:right w:val="none" w:sz="0" w:space="0" w:color="auto"/>
      </w:divBdr>
      <w:divsChild>
        <w:div w:id="505633052">
          <w:marLeft w:val="0"/>
          <w:marRight w:val="0"/>
          <w:marTop w:val="0"/>
          <w:marBottom w:val="0"/>
          <w:divBdr>
            <w:top w:val="none" w:sz="0" w:space="0" w:color="auto"/>
            <w:left w:val="none" w:sz="0" w:space="0" w:color="auto"/>
            <w:bottom w:val="none" w:sz="0" w:space="0" w:color="auto"/>
            <w:right w:val="none" w:sz="0" w:space="0" w:color="auto"/>
          </w:divBdr>
          <w:divsChild>
            <w:div w:id="73416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25721">
      <w:bodyDiv w:val="1"/>
      <w:marLeft w:val="0"/>
      <w:marRight w:val="0"/>
      <w:marTop w:val="0"/>
      <w:marBottom w:val="0"/>
      <w:divBdr>
        <w:top w:val="none" w:sz="0" w:space="0" w:color="auto"/>
        <w:left w:val="none" w:sz="0" w:space="0" w:color="auto"/>
        <w:bottom w:val="none" w:sz="0" w:space="0" w:color="auto"/>
        <w:right w:val="none" w:sz="0" w:space="0" w:color="auto"/>
      </w:divBdr>
    </w:div>
    <w:div w:id="1537621418">
      <w:bodyDiv w:val="1"/>
      <w:marLeft w:val="0"/>
      <w:marRight w:val="0"/>
      <w:marTop w:val="0"/>
      <w:marBottom w:val="0"/>
      <w:divBdr>
        <w:top w:val="none" w:sz="0" w:space="0" w:color="auto"/>
        <w:left w:val="none" w:sz="0" w:space="0" w:color="auto"/>
        <w:bottom w:val="none" w:sz="0" w:space="0" w:color="auto"/>
        <w:right w:val="none" w:sz="0" w:space="0" w:color="auto"/>
      </w:divBdr>
      <w:divsChild>
        <w:div w:id="1251155672">
          <w:marLeft w:val="0"/>
          <w:marRight w:val="0"/>
          <w:marTop w:val="0"/>
          <w:marBottom w:val="0"/>
          <w:divBdr>
            <w:top w:val="none" w:sz="0" w:space="0" w:color="auto"/>
            <w:left w:val="none" w:sz="0" w:space="0" w:color="auto"/>
            <w:bottom w:val="none" w:sz="0" w:space="0" w:color="auto"/>
            <w:right w:val="none" w:sz="0" w:space="0" w:color="auto"/>
          </w:divBdr>
          <w:divsChild>
            <w:div w:id="6379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lsaride@ken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Bharath</dc:creator>
  <cp:keywords/>
  <dc:description/>
  <cp:lastModifiedBy>Sai Bharath</cp:lastModifiedBy>
  <cp:revision>1</cp:revision>
  <dcterms:created xsi:type="dcterms:W3CDTF">2025-04-06T06:54:00Z</dcterms:created>
  <dcterms:modified xsi:type="dcterms:W3CDTF">2025-04-06T07:09:00Z</dcterms:modified>
</cp:coreProperties>
</file>