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0F2A47"/>
          <w:sz w:val="28"/>
          <w:szCs w:val="28"/>
        </w:rPr>
        <w:t xml:space="preserve">ACCORD DE CO-ENGAGEMENT</w:t>
      </w:r>
    </w:p>
    <w:p>
      <w:pPr>
        <w:spacing w:after="400"/>
        <w:jc w:val="center"/>
      </w:pPr>
      <w:r>
        <w:rPr>
          <w:b/>
          <w:bCs/>
          <w:color w:val="0F2A47"/>
          <w:sz w:val="28"/>
          <w:szCs w:val="28"/>
        </w:rPr>
        <w:t xml:space="preserve">DE DISCRÉTION ET DE CONFIDENTIALITÉ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ENTRE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L'organisme de Bilan de Compétences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Dénomination : </w:t>
      </w:r>
      <w:r>
        <w:rPr>
          <w:i/>
          <w:iCs/>
          <w:color w:val="888780"/>
          <w:sz w:val="22"/>
          <w:szCs w:val="22"/>
        </w:rPr>
        <w:t xml:space="preserve">[ Raison sociale et forme juridique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SIRET : </w:t>
      </w:r>
      <w:r>
        <w:rPr>
          <w:i/>
          <w:iCs/>
          <w:color w:val="888780"/>
          <w:sz w:val="22"/>
          <w:szCs w:val="22"/>
        </w:rPr>
        <w:t xml:space="preserve">[ N° SIRET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Adresse : </w:t>
      </w:r>
      <w:r>
        <w:rPr>
          <w:i/>
          <w:iCs/>
          <w:color w:val="888780"/>
          <w:sz w:val="22"/>
          <w:szCs w:val="22"/>
        </w:rPr>
        <w:t xml:space="preserve">[ Adresse complète, code postal, ville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Représenté par : </w:t>
      </w:r>
      <w:r>
        <w:rPr>
          <w:i/>
          <w:iCs/>
          <w:color w:val="888780"/>
          <w:sz w:val="22"/>
          <w:szCs w:val="22"/>
        </w:rPr>
        <w:t xml:space="preserve">[ Nom Prénom du représentant légal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ci-après dénommé « l'Organisme »,</w:t>
      </w:r>
    </w:p>
    <w:p>
      <w:pPr>
        <w:spacing w:after="300" w:before="0"/>
      </w:pPr>
      <w:r>
        <w:t xml:space="preserve"/>
      </w:r>
    </w:p>
    <w:p>
      <w:pPr>
        <w:spacing w:after="100"/>
      </w:pPr>
      <w:r>
        <w:rPr>
          <w:b/>
          <w:bCs/>
          <w:color w:val="D85A30"/>
          <w:sz w:val="22"/>
          <w:szCs w:val="22"/>
        </w:rPr>
        <w:t xml:space="preserve">ET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Le bénéficiaire du Bilan de Compétences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Nom et prénom : </w:t>
      </w:r>
      <w:r>
        <w:rPr>
          <w:i/>
          <w:iCs/>
          <w:color w:val="888780"/>
          <w:sz w:val="22"/>
          <w:szCs w:val="22"/>
        </w:rPr>
        <w:t xml:space="preserve">[ Nom Prénom du bénéficiaire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2A47"/>
          <w:sz w:val="22"/>
          <w:szCs w:val="22"/>
        </w:rPr>
        <w:t xml:space="preserve">Adresse : </w:t>
      </w:r>
      <w:r>
        <w:rPr>
          <w:i/>
          <w:iCs/>
          <w:color w:val="888780"/>
          <w:sz w:val="22"/>
          <w:szCs w:val="22"/>
        </w:rPr>
        <w:t xml:space="preserve">[ Adresse postale complète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ci-après dénommé « le Bénéficiaire »,</w:t>
      </w:r>
    </w:p>
    <w:p>
      <w:pPr>
        <w:spacing w:after="300" w:before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Préambule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Dans le cadre du Bilan de Compétences, l'Organisme et le Bénéficiaire échangeront des informations personnelles et professionnelles confidentielles. Cet accord vise à garantir la confidentialité de ces échanges et à encadrer les engagements des deux parties.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1 — Objet de l'accord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présent accord a pour objet de définir les obligations de confidentialité et de discrétion des parties dans le cadre du Bilan de Compétences.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2 — Engagements de l'Organisme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L'Organisme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Assurer la confidentialité de toutes les informations transmises par le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Ne divulguer aucune donnée personnelle ou professionnelle à des tiers sans l'autorisation écrite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Garantir un cadre bienveillant et sécurisé pour l'expression du Bénéficiaire.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Restituer au Bénéficiaire tous les documents lui appartenant à la fin du bilan.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Conserver les documents et données conformément aux obligations RGPD (durée, destruction, droits d'accès).</w:t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3 — Engagements du Bénéficiaire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Bénéficiaire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Ne pas divulguer les méthodologies, outils ou documents fournis par l'Organisme à des tiers sans son autorisation.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Respecter le cadre défini pour les échanges et les séances de travail.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Être honnête et transparent dans les informations transmises afin de garantir la qualité du bilan.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4 — Durée et validité de l'accord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Le présent accord prend effet à compter de la signature et demeure en vigueur pendant toute la durée du Bilan de Compétences.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Il reste applicable après la fin du bilan pour toute information sensible échangée durant l'accompagnement, et ce pendant une durée de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Durée de conservation post-bilan — usage : 3 à 5 ans recommandé ]</w:t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5 — Communication de la synthèse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synthèse du Bilan de Compétences est la propriété exclusive du Bénéficiaire. Elle ne peut être communiquée à un tiers (employeur, financeur, autre organisme) qu'avec son accord écrit explicite, conformément à l'article L.6313-4 du Code du travail.</w:t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6 — Sanctions en cas de non-respect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En cas de manquement aux engagements de confidentialité, les parties se réservent le droit de prendre les mesures appropriées, incluant l'arrêt du bilan ou des actions légales si nécessaire.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Article 7 — Données personnelles (RGPD)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Conformément au Règlement Général sur la Protection des Données (RGPD)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personnelles du Bénéficiaire sont collectées dans le strict cadre du Bilan de Compétences.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 Bénéficiaire dispose d'un droit d'accès, de rectification, de suppression et de portabilité de ses données.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Pour exercer ces droits, le Bénéficiaire peut contacter le référent RGPD de l'Organisme à l'adresse :</w:t>
      </w:r>
    </w:p>
    <w:p>
      <w:pPr>
        <w:spacing w:after="100"/>
      </w:pPr>
      <w:r>
        <w:rPr>
          <w:i/>
          <w:iCs/>
          <w:color w:val="888780"/>
          <w:sz w:val="22"/>
          <w:szCs w:val="22"/>
        </w:rPr>
        <w:t xml:space="preserve">[ Adresse mail RGPD ]</w:t>
      </w:r>
    </w:p>
    <w:p>
      <w:pPr>
        <w:spacing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Les données sont conservées pendant la durée mentionnée à l'article 4 puis détruites de manière sécurisée.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00"/>
      </w:pPr>
      <w:r>
        <w:rPr>
          <w:b/>
          <w:bCs/>
          <w:color w:val="2C2C2A"/>
          <w:sz w:val="22"/>
          <w:szCs w:val="22"/>
        </w:rPr>
        <w:t xml:space="preserve">Fait à </w:t>
      </w:r>
      <w:r>
        <w:rPr>
          <w:i/>
          <w:iCs/>
          <w:color w:val="888780"/>
          <w:sz w:val="22"/>
          <w:szCs w:val="22"/>
        </w:rPr>
        <w:t xml:space="preserve">[ Ville ]</w:t>
      </w:r>
      <w:r>
        <w:rPr>
          <w:b/>
          <w:bCs/>
          <w:color w:val="2C2C2A"/>
          <w:sz w:val="22"/>
          <w:szCs w:val="22"/>
        </w:rPr>
        <w:t xml:space="preserve">, le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00"/>
      </w:pPr>
      <w:r>
        <w:rPr>
          <w:i/>
          <w:iCs/>
          <w:color w:val="5F5E5A"/>
          <w:sz w:val="22"/>
          <w:szCs w:val="22"/>
        </w:rPr>
        <w:t xml:space="preserve">En deux exemplaires originaux, un pour chaque partie.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Le Bénéficiaire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0"/>
            </w:pPr>
            <w:r>
              <w:rPr>
                <w:b/>
                <w:bCs/>
                <w:color w:val="0F2A47"/>
                <w:sz w:val="22"/>
                <w:szCs w:val="22"/>
              </w:rPr>
              <w:t xml:space="preserve">L'Organisme</w:t>
            </w:r>
          </w:p>
          <w:p>
            <w:pPr>
              <w:spacing w:after="600"/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Nom, prénom, qualité :</w:t>
            </w:r>
          </w:p>
          <w:p>
            <w:pPr>
              <w:pBdr>
                <w:top w:color="D3D1C7" w:sz="6" w:space="4"/>
              </w:pBdr>
            </w:pPr>
            <w:r>
              <w:rPr>
                <w:i/>
                <w:iCs/>
                <w:color w:val="5F5E5A"/>
                <w:sz w:val="18"/>
                <w:szCs w:val="18"/>
              </w:rPr>
              <w:t xml:space="preserve">Signature, précédée de « Lu et approuvé 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Accord confidentialité BC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Accord de confidentialité BC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2026-05-13T19:00:55.716Z</dcterms:created>
  <dcterms:modified xsi:type="dcterms:W3CDTF">2026-05-13T19:00:55.716Z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