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M31</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Attestation de fin de formation</w:t>
      </w:r>
    </w:p>
    <w:p>
      <w:pPr>
        <w:spacing w:after="600" w:before="80" w:line="300"/>
        <w:jc w:val="left"/>
      </w:pPr>
      <w:r>
        <w:rPr>
          <w:rFonts w:ascii="Arial" w:cs="Arial" w:eastAsia="Arial" w:hAnsi="Arial"/>
          <w:b w:val="false"/>
          <w:bCs w:val="false"/>
          <w:i/>
          <w:iCs/>
          <w:color w:val="5F5E5A"/>
          <w:sz w:val="24"/>
          <w:szCs w:val="24"/>
        </w:rPr>
        <w:t xml:space="preserve">Document obligatoire à remettre au bénéficiaire — Conforme à l'Article L.6353-1 du Code du travail — Ind. 11</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11 — Évaluation des acquis (Majeure) — Notification du niveau atteint</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Article L.6353-1 du Code du travail (obligation de remise)</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À distinguer du Certificat de réalisation (M32) destiné aux financeurs</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p>
      <w:pPr>
        <w:spacing w:after="100" w:before="200" w:line="300"/>
        <w:jc w:val="center"/>
      </w:pPr>
      <w:r>
        <w:rPr>
          <w:rFonts w:ascii="Arial" w:cs="Arial" w:eastAsia="Arial" w:hAnsi="Arial"/>
          <w:b/>
          <w:bCs/>
          <w:i w:val="false"/>
          <w:iCs w:val="false"/>
          <w:color w:val="0F2A47"/>
          <w:sz w:val="36"/>
          <w:szCs w:val="36"/>
        </w:rPr>
        <w:t xml:space="preserve">ATTESTATION DE FIN DE FORMATION</w:t>
      </w:r>
    </w:p>
    <w:p>
      <w:pPr>
        <w:spacing w:after="240" w:before="80" w:line="300"/>
        <w:jc w:val="center"/>
      </w:pPr>
      <w:r>
        <w:rPr>
          <w:rFonts w:ascii="Arial" w:cs="Arial" w:eastAsia="Arial" w:hAnsi="Arial"/>
          <w:b w:val="false"/>
          <w:bCs w:val="false"/>
          <w:i/>
          <w:iCs/>
          <w:color w:val="5F5E5A"/>
          <w:sz w:val="18"/>
          <w:szCs w:val="18"/>
        </w:rPr>
        <w:t xml:space="preserve">Article L.6353-1 du Code du travail</w:t>
      </w:r>
    </w:p>
    <w:p>
      <w:pPr>
        <w:spacing w:after="240" w:before="80" w:line="300"/>
        <w:jc w:val="left"/>
      </w:pPr>
      <w:r>
        <w:rPr>
          <w:rFonts w:ascii="Arial" w:cs="Arial" w:eastAsia="Arial" w:hAnsi="Arial"/>
          <w:b w:val="false"/>
          <w:bCs w:val="false"/>
          <w:i w:val="false"/>
          <w:iCs w:val="false"/>
          <w:color w:val="2C2C2A"/>
          <w:sz w:val="22"/>
          <w:szCs w:val="22"/>
        </w:rPr>
        <w:t xml:space="preserve">Je soussigné(e), </w:t>
      </w:r>
      <w:r>
        <w:rPr>
          <w:rFonts w:ascii="Arial" w:cs="Arial" w:eastAsia="Arial" w:hAnsi="Arial"/>
          <w:b/>
          <w:bCs/>
          <w:i w:val="false"/>
          <w:iCs w:val="false"/>
          <w:color w:val="2C2C2A"/>
          <w:sz w:val="22"/>
          <w:szCs w:val="22"/>
        </w:rPr>
        <w:t xml:space="preserve">[ Prénom NOM ]</w:t>
      </w:r>
      <w:r>
        <w:rPr>
          <w:rFonts w:ascii="Arial" w:cs="Arial" w:eastAsia="Arial" w:hAnsi="Arial"/>
          <w:b w:val="false"/>
          <w:bCs w:val="false"/>
          <w:i w:val="false"/>
          <w:iCs w:val="false"/>
          <w:color w:val="2C2C2A"/>
          <w:sz w:val="22"/>
          <w:szCs w:val="22"/>
        </w:rPr>
        <w:t xml:space="preserve">, agissant en qualité de </w:t>
      </w:r>
      <w:r>
        <w:rPr>
          <w:rFonts w:ascii="Arial" w:cs="Arial" w:eastAsia="Arial" w:hAnsi="Arial"/>
          <w:b/>
          <w:bCs/>
          <w:i w:val="false"/>
          <w:iCs w:val="false"/>
          <w:color w:val="2C2C2A"/>
          <w:sz w:val="22"/>
          <w:szCs w:val="22"/>
        </w:rPr>
        <w:t xml:space="preserve">[ fonction — responsable pédagogique / dirigeant ]</w:t>
      </w:r>
      <w:r>
        <w:rPr>
          <w:rFonts w:ascii="Arial" w:cs="Arial" w:eastAsia="Arial" w:hAnsi="Arial"/>
          <w:b w:val="false"/>
          <w:bCs w:val="false"/>
          <w:i w:val="false"/>
          <w:iCs w:val="false"/>
          <w:color w:val="2C2C2A"/>
          <w:sz w:val="22"/>
          <w:szCs w:val="22"/>
        </w:rPr>
        <w:t xml:space="preserve"> de l'organisme de formation </w:t>
      </w:r>
      <w:r>
        <w:rPr>
          <w:rFonts w:ascii="Arial" w:cs="Arial" w:eastAsia="Arial" w:hAnsi="Arial"/>
          <w:b/>
          <w:bCs/>
          <w:i w:val="false"/>
          <w:iCs w:val="false"/>
          <w:color w:val="2C2C2A"/>
          <w:sz w:val="22"/>
          <w:szCs w:val="22"/>
        </w:rPr>
        <w:t xml:space="preserve">[ Nom de l'organisme ]</w:t>
      </w:r>
      <w:r>
        <w:rPr>
          <w:rFonts w:ascii="Arial" w:cs="Arial" w:eastAsia="Arial" w:hAnsi="Arial"/>
          <w:b w:val="false"/>
          <w:bCs w:val="false"/>
          <w:i w:val="false"/>
          <w:iCs w:val="false"/>
          <w:color w:val="2C2C2A"/>
          <w:sz w:val="22"/>
          <w:szCs w:val="22"/>
        </w:rPr>
        <w:t xml:space="preserve">, déclare que :</w:t>
      </w:r>
    </w:p>
    <w:p>
      <w:pPr>
        <w:spacing w:after="80" w:before="200" w:line="300"/>
        <w:jc w:val="left"/>
      </w:pPr>
      <w:r>
        <w:rPr>
          <w:rFonts w:ascii="Arial" w:cs="Arial" w:eastAsia="Arial" w:hAnsi="Arial"/>
          <w:b/>
          <w:bCs/>
          <w:color w:val="D85A30"/>
          <w:spacing w:val="30"/>
          <w:sz w:val="18"/>
          <w:szCs w:val="18"/>
        </w:rPr>
        <w:t xml:space="preserve">LE OU LA BÉNÉFICIAIRE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Nom et prénom</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Madame / Monsieur PRÉNOM NOM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naissance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Lieu de naissance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Ville, département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Adresse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Adresse complète ]</w:t>
            </w:r>
          </w:p>
        </w:tc>
      </w:tr>
    </w:tbl>
    <w:p>
      <w:pPr>
        <w:spacing w:after="160"/>
      </w:pPr>
      <w:r>
        <w:t xml:space="preserve"/>
      </w:r>
    </w:p>
    <w:p>
      <w:pPr>
        <w:spacing w:after="80" w:before="200" w:line="300"/>
        <w:jc w:val="left"/>
      </w:pPr>
      <w:r>
        <w:rPr>
          <w:rFonts w:ascii="Arial" w:cs="Arial" w:eastAsia="Arial" w:hAnsi="Arial"/>
          <w:b/>
          <w:bCs/>
          <w:color w:val="D85A30"/>
          <w:spacing w:val="30"/>
          <w:sz w:val="18"/>
          <w:szCs w:val="18"/>
        </w:rPr>
        <w:t xml:space="preserve">A SUIVI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Intitulé exact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Intitulé tel qu'au programme M5 et au contrat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Catégorie d'action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Action de formation / Bilan de compétences / VAE / Apprentissage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Certification visée (si applicable)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RNCP XXXXX — Niveau X — ou « Action non certifiante »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début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fin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Durée totale (heures)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heures ] dont [ XX h ] en présentiel et [ XX h ] en distanciel</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Modalités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Présentiel / Distanciel synchrone / Distanciel asynchrone / Mixte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Lieu(x)</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Adresse(s) + plateforme(s) FOAD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Conformité Art. L.6353-1  </w:t>
            </w:r>
            <w:r>
              <w:rPr>
                <w:rFonts w:ascii="Arial" w:cs="Arial" w:eastAsia="Arial" w:hAnsi="Arial"/>
                <w:color w:val="2C2C2A"/>
                <w:sz w:val="18"/>
                <w:szCs w:val="18"/>
              </w:rPr>
              <w:t xml:space="preserve">L'attestation est OBLIGATOIRE et doit être remise au bénéficiaire en fin de formation. Elle doit mentionner les objectifs et les résultats de l'évaluation des acquis. Sa remise est tracée (registre de remise ou accusé de réception).</w:t>
            </w:r>
          </w:p>
        </w:tc>
      </w:tr>
    </w:tbl>
    <w:p>
      <w:pPr>
        <w:pStyle w:val="Heading2"/>
        <w:spacing w:after="140" w:before="320"/>
      </w:pPr>
      <w:r>
        <w:rPr>
          <w:rFonts w:ascii="Arial" w:cs="Arial" w:eastAsia="Arial" w:hAnsi="Arial"/>
          <w:b/>
          <w:bCs/>
          <w:color w:val="0F2A47"/>
          <w:sz w:val="26"/>
          <w:szCs w:val="26"/>
        </w:rPr>
        <w:t xml:space="preserve">Objectifs de la formation et résultats de l'évaluation</w:t>
      </w:r>
    </w:p>
    <w:p>
      <w:pPr>
        <w:spacing w:after="140" w:before="80" w:line="300"/>
        <w:jc w:val="left"/>
      </w:pPr>
      <w:r>
        <w:rPr>
          <w:rFonts w:ascii="Arial" w:cs="Arial" w:eastAsia="Arial" w:hAnsi="Arial"/>
          <w:b w:val="false"/>
          <w:bCs w:val="false"/>
          <w:i w:val="false"/>
          <w:iCs w:val="false"/>
          <w:color w:val="2C2C2A"/>
          <w:sz w:val="22"/>
          <w:szCs w:val="22"/>
        </w:rPr>
        <w:t xml:space="preserve">Conformément à l'article L.6353-1 du Code du travail, voici les objectifs poursuivis par cette formation et le niveau d'atteinte évalué pour le bénéficiaire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200"/>
        <w:gridCol w:w="2560"/>
      </w:tblGrid>
      <w:tr>
        <w:trPr>
          <w:tblHeader/>
        </w:trPr>
        <w:tc>
          <w:tcPr>
            <w:tcW w:type="dxa" w:w="6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w:t>
            </w:r>
          </w:p>
        </w:tc>
        <w:tc>
          <w:tcPr>
            <w:tcW w:type="dxa" w:w="4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Objectif pédagogique</w:t>
            </w:r>
          </w:p>
        </w:tc>
        <w:tc>
          <w:tcPr>
            <w:tcW w:type="dxa" w:w="2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Niveau d'atteinte</w:t>
            </w:r>
          </w:p>
        </w:tc>
        <w:tc>
          <w:tcPr>
            <w:tcW w:type="dxa" w:w="25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Observations</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OS1</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Définir une idée de projet alignée avec ses compétences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Acquis</w:t>
            </w:r>
          </w:p>
        </w:tc>
        <w:tc>
          <w:tcPr>
            <w:tcW w:type="dxa" w:w="2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Très bonne autonomie démontrée</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OS2</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Identifier les besoins clients et analyser la concurrence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Acquis</w:t>
            </w:r>
          </w:p>
        </w:tc>
        <w:tc>
          <w:tcPr>
            <w:tcW w:type="dxa" w:w="2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Étude de marché solide, ≥ 5 interviews réalisées</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OS3</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Construire un Business Model Canvas et choisir la structure juridique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Acquis</w:t>
            </w:r>
          </w:p>
        </w:tc>
        <w:tc>
          <w:tcPr>
            <w:tcW w:type="dxa" w:w="2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BMC complet et cohérent</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OS4</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Établir un plan de trésorerie prévisionnel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En cours d'acquisition</w:t>
            </w:r>
          </w:p>
        </w:tc>
        <w:tc>
          <w:tcPr>
            <w:tcW w:type="dxa" w:w="2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Maîtrise des principes — exercices pratiques à approfondir</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OS5</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Identifier et gérer les risques entrepreneuriaux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Acquis</w:t>
            </w:r>
          </w:p>
        </w:tc>
        <w:tc>
          <w:tcPr>
            <w:tcW w:type="dxa" w:w="2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Matrice risques bien construite</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LÉGENDE DES NIVEAUX D'ATTEINTE</w:t>
      </w:r>
    </w:p>
    <w:p>
      <w:pPr>
        <w:pStyle w:val="ListParagraph"/>
        <w:numPr>
          <w:ilvl w:val="0"/>
          <w:numId w:val="2"/>
        </w:numPr>
        <w:spacing w:after="40" w:before="40" w:line="280"/>
      </w:pPr>
      <w:r>
        <w:rPr>
          <w:rFonts w:ascii="Arial" w:cs="Arial" w:eastAsia="Arial" w:hAnsi="Arial"/>
          <w:color w:val="2C2C2A"/>
          <w:sz w:val="22"/>
          <w:szCs w:val="22"/>
        </w:rPr>
        <w:t xml:space="preserve">Acquis : l'objectif est pleinement atteint, le bénéficiaire est autonome.</w:t>
      </w:r>
    </w:p>
    <w:p>
      <w:pPr>
        <w:pStyle w:val="ListParagraph"/>
        <w:numPr>
          <w:ilvl w:val="0"/>
          <w:numId w:val="2"/>
        </w:numPr>
        <w:spacing w:after="40" w:before="40" w:line="280"/>
      </w:pPr>
      <w:r>
        <w:rPr>
          <w:rFonts w:ascii="Arial" w:cs="Arial" w:eastAsia="Arial" w:hAnsi="Arial"/>
          <w:color w:val="2C2C2A"/>
          <w:sz w:val="22"/>
          <w:szCs w:val="22"/>
        </w:rPr>
        <w:t xml:space="preserve">En cours d'acquisition : l'objectif est partiellement atteint, le bénéficiaire progresse, accompagnement éventuel à prévoir.</w:t>
      </w:r>
    </w:p>
    <w:p>
      <w:pPr>
        <w:pStyle w:val="ListParagraph"/>
        <w:numPr>
          <w:ilvl w:val="0"/>
          <w:numId w:val="2"/>
        </w:numPr>
        <w:spacing w:after="40" w:before="40" w:line="280"/>
      </w:pPr>
      <w:r>
        <w:rPr>
          <w:rFonts w:ascii="Arial" w:cs="Arial" w:eastAsia="Arial" w:hAnsi="Arial"/>
          <w:color w:val="2C2C2A"/>
          <w:sz w:val="22"/>
          <w:szCs w:val="22"/>
        </w:rPr>
        <w:t xml:space="preserve">Non acquis : l'objectif n'a pas été atteint à l'issue de la formation — préconisations spécifiques formulées.</w:t>
      </w:r>
    </w:p>
    <w:p>
      <w:pPr>
        <w:pStyle w:val="Heading2"/>
        <w:spacing w:after="140" w:before="320"/>
      </w:pPr>
      <w:r>
        <w:rPr>
          <w:rFonts w:ascii="Arial" w:cs="Arial" w:eastAsia="Arial" w:hAnsi="Arial"/>
          <w:b/>
          <w:bCs/>
          <w:color w:val="0F2A47"/>
          <w:sz w:val="26"/>
          <w:szCs w:val="26"/>
        </w:rPr>
        <w:t xml:space="preserve">Bilan global du parcours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Taux d'atteinte global des objectifs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 ]  — Calcul : nombre d'objectifs « Acquis » / nombre total d'objectifs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Note de synthèse (le cas échéant)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 20 ] — non-applicable aux actions non certifiantes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Présence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h effectives sur XX h prévues — soit XX % d'assiduité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Évaluation finale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Type : soutenance / mise en situation / écrit ] — Résultat :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Décision (si certification)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ADMIS / ADMIS PARTIEL / AJOURNÉ — voir PV de jury (M30)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Attention  </w:t>
            </w:r>
            <w:r>
              <w:rPr>
                <w:rFonts w:ascii="Arial" w:cs="Arial" w:eastAsia="Arial" w:hAnsi="Arial"/>
                <w:color w:val="2C2C2A"/>
                <w:sz w:val="18"/>
                <w:szCs w:val="18"/>
              </w:rPr>
              <w:t xml:space="preserve">L'attestation est due même en cas de non-validation. Elle reflète la réalité du parcours et des acquis. Ne jamais refuser de remettre une attestation à un bénéficiaire — c'est une obligation légale (Art. L.6353-1).</w:t>
            </w:r>
          </w:p>
        </w:tc>
      </w:tr>
    </w:tbl>
    <w:p>
      <w:pPr>
        <w:pStyle w:val="Heading2"/>
        <w:spacing w:after="140" w:before="320"/>
      </w:pPr>
      <w:r>
        <w:rPr>
          <w:rFonts w:ascii="Arial" w:cs="Arial" w:eastAsia="Arial" w:hAnsi="Arial"/>
          <w:b/>
          <w:bCs/>
          <w:color w:val="0F2A47"/>
          <w:sz w:val="26"/>
          <w:szCs w:val="26"/>
        </w:rPr>
        <w:t xml:space="preserve">Préconisations post-formation</w:t>
      </w:r>
    </w:p>
    <w:p>
      <w:pPr>
        <w:spacing w:after="100" w:before="80" w:line="300"/>
        <w:jc w:val="left"/>
      </w:pPr>
      <w:r>
        <w:rPr>
          <w:rFonts w:ascii="Arial" w:cs="Arial" w:eastAsia="Arial" w:hAnsi="Arial"/>
          <w:b w:val="false"/>
          <w:bCs w:val="false"/>
          <w:i w:val="false"/>
          <w:iCs w:val="false"/>
          <w:color w:val="2C2C2A"/>
          <w:sz w:val="22"/>
          <w:szCs w:val="22"/>
        </w:rPr>
        <w:t xml:space="preserve">Pour consolider et prolonger les acquis de cette formation, les préconisations suivantes sont formulées :</w:t>
      </w:r>
    </w:p>
    <w:p>
      <w:pPr>
        <w:pStyle w:val="ListParagraph"/>
        <w:numPr>
          <w:ilvl w:val="0"/>
          <w:numId w:val="2"/>
        </w:numPr>
        <w:spacing w:after="40" w:before="40" w:line="280"/>
      </w:pPr>
      <w:r>
        <w:rPr>
          <w:rFonts w:ascii="Arial" w:cs="Arial" w:eastAsia="Arial" w:hAnsi="Arial"/>
          <w:color w:val="2C2C2A"/>
          <w:sz w:val="22"/>
          <w:szCs w:val="22"/>
        </w:rPr>
        <w:t xml:space="preserve">Poursuite : module complémentaire sur [ thématique ] ou parcours certifiant [ référence ].</w:t>
      </w:r>
    </w:p>
    <w:p>
      <w:pPr>
        <w:pStyle w:val="ListParagraph"/>
        <w:numPr>
          <w:ilvl w:val="0"/>
          <w:numId w:val="2"/>
        </w:numPr>
        <w:spacing w:after="40" w:before="40" w:line="280"/>
      </w:pPr>
      <w:r>
        <w:rPr>
          <w:rFonts w:ascii="Arial" w:cs="Arial" w:eastAsia="Arial" w:hAnsi="Arial"/>
          <w:color w:val="2C2C2A"/>
          <w:sz w:val="22"/>
          <w:szCs w:val="22"/>
        </w:rPr>
        <w:t xml:space="preserve">Accompagnement : coaching individuel post-formation (X séances disponibles).</w:t>
      </w:r>
    </w:p>
    <w:p>
      <w:pPr>
        <w:pStyle w:val="ListParagraph"/>
        <w:numPr>
          <w:ilvl w:val="0"/>
          <w:numId w:val="2"/>
        </w:numPr>
        <w:spacing w:after="40" w:before="40" w:line="280"/>
      </w:pPr>
      <w:r>
        <w:rPr>
          <w:rFonts w:ascii="Arial" w:cs="Arial" w:eastAsia="Arial" w:hAnsi="Arial"/>
          <w:color w:val="2C2C2A"/>
          <w:sz w:val="22"/>
          <w:szCs w:val="22"/>
        </w:rPr>
        <w:t xml:space="preserve">Mise en pratique : ateliers d'application, club d'anciens stagiaires, mentorat.</w:t>
      </w:r>
    </w:p>
    <w:p>
      <w:pPr>
        <w:pStyle w:val="ListParagraph"/>
        <w:numPr>
          <w:ilvl w:val="0"/>
          <w:numId w:val="2"/>
        </w:numPr>
        <w:spacing w:after="40" w:before="40" w:line="280"/>
      </w:pPr>
      <w:r>
        <w:rPr>
          <w:rFonts w:ascii="Arial" w:cs="Arial" w:eastAsia="Arial" w:hAnsi="Arial"/>
          <w:color w:val="2C2C2A"/>
          <w:sz w:val="22"/>
          <w:szCs w:val="22"/>
        </w:rPr>
        <w:t xml:space="preserve">Documentation : accès prolongé à la plateforme LMS pendant [ X mois ].</w:t>
      </w:r>
    </w:p>
    <w:p>
      <w:pPr>
        <w:pStyle w:val="ListParagraph"/>
        <w:numPr>
          <w:ilvl w:val="0"/>
          <w:numId w:val="2"/>
        </w:numPr>
        <w:spacing w:after="40" w:before="40" w:line="280"/>
      </w:pPr>
      <w:r>
        <w:rPr>
          <w:rFonts w:ascii="Arial" w:cs="Arial" w:eastAsia="Arial" w:hAnsi="Arial"/>
          <w:color w:val="2C2C2A"/>
          <w:sz w:val="22"/>
          <w:szCs w:val="22"/>
        </w:rPr>
        <w:t xml:space="preserve">Réseau : intégration au réseau d'anciens (LinkedIn, communauté privée).</w:t>
      </w:r>
    </w:p>
    <w:p>
      <w:pPr>
        <w:spacing w:after="200"/>
      </w:pPr>
      <w:r>
        <w:t xml:space="preserve"/>
      </w:r>
    </w:p>
    <w:p>
      <w:pPr>
        <w:spacing w:after="80" w:before="200" w:line="300"/>
        <w:jc w:val="left"/>
      </w:pPr>
      <w:r>
        <w:rPr>
          <w:rFonts w:ascii="Arial" w:cs="Arial" w:eastAsia="Arial" w:hAnsi="Arial"/>
          <w:b/>
          <w:bCs/>
          <w:color w:val="D85A30"/>
          <w:spacing w:val="30"/>
          <w:sz w:val="18"/>
          <w:szCs w:val="18"/>
        </w:rPr>
        <w:t xml:space="preserve">MENTIONS COMPLÉMENTAIRES</w:t>
      </w:r>
    </w:p>
    <w:p>
      <w:pPr>
        <w:pStyle w:val="ListParagraph"/>
        <w:numPr>
          <w:ilvl w:val="0"/>
          <w:numId w:val="2"/>
        </w:numPr>
        <w:spacing w:after="40" w:before="40" w:line="280"/>
      </w:pPr>
      <w:r>
        <w:rPr>
          <w:rFonts w:ascii="Arial" w:cs="Arial" w:eastAsia="Arial" w:hAnsi="Arial"/>
          <w:color w:val="2C2C2A"/>
          <w:sz w:val="22"/>
          <w:szCs w:val="22"/>
        </w:rPr>
        <w:t xml:space="preserve">Cette attestation est délivrée pour valoir ce que de droit.</w:t>
      </w:r>
    </w:p>
    <w:p>
      <w:pPr>
        <w:pStyle w:val="ListParagraph"/>
        <w:numPr>
          <w:ilvl w:val="0"/>
          <w:numId w:val="2"/>
        </w:numPr>
        <w:spacing w:after="40" w:before="40" w:line="280"/>
      </w:pPr>
      <w:r>
        <w:rPr>
          <w:rFonts w:ascii="Arial" w:cs="Arial" w:eastAsia="Arial" w:hAnsi="Arial"/>
          <w:color w:val="2C2C2A"/>
          <w:sz w:val="22"/>
          <w:szCs w:val="22"/>
        </w:rPr>
        <w:t xml:space="preserve">Elle constitue une preuve formelle du parcours suivi et des acquis évalués.</w:t>
      </w:r>
    </w:p>
    <w:p>
      <w:pPr>
        <w:pStyle w:val="ListParagraph"/>
        <w:numPr>
          <w:ilvl w:val="0"/>
          <w:numId w:val="2"/>
        </w:numPr>
        <w:spacing w:after="40" w:before="40" w:line="280"/>
      </w:pPr>
      <w:r>
        <w:rPr>
          <w:rFonts w:ascii="Arial" w:cs="Arial" w:eastAsia="Arial" w:hAnsi="Arial"/>
          <w:color w:val="2C2C2A"/>
          <w:sz w:val="22"/>
          <w:szCs w:val="22"/>
        </w:rPr>
        <w:t xml:space="preserve">Elle est à distinguer du Certificat de réalisation (M32) destiné aux financeurs.</w:t>
      </w:r>
    </w:p>
    <w:p>
      <w:pPr>
        <w:pStyle w:val="ListParagraph"/>
        <w:numPr>
          <w:ilvl w:val="0"/>
          <w:numId w:val="2"/>
        </w:numPr>
        <w:spacing w:after="40" w:before="40" w:line="280"/>
      </w:pPr>
      <w:r>
        <w:rPr>
          <w:rFonts w:ascii="Arial" w:cs="Arial" w:eastAsia="Arial" w:hAnsi="Arial"/>
          <w:color w:val="2C2C2A"/>
          <w:sz w:val="22"/>
          <w:szCs w:val="22"/>
        </w:rPr>
        <w:t xml:space="preserve">Pour les actions certifiantes, le certificat officiel sera délivré séparément par l'organisme certificateur (délai variable selon le certificateur).</w:t>
      </w:r>
    </w:p>
    <w:p>
      <w:pPr>
        <w:spacing w:after="80"/>
      </w:pPr>
      <w:r>
        <w:t xml:space="preserve"/>
      </w:r>
    </w:p>
    <w:p>
      <w:pPr>
        <w:spacing w:after="60" w:before="80" w:line="300"/>
        <w:jc w:val="left"/>
      </w:pPr>
      <w:r>
        <w:rPr>
          <w:rFonts w:ascii="Arial" w:cs="Arial" w:eastAsia="Arial" w:hAnsi="Arial"/>
          <w:b/>
          <w:bCs/>
          <w:i w:val="false"/>
          <w:iCs w:val="false"/>
          <w:color w:val="5F5E5A"/>
          <w:sz w:val="20"/>
          <w:szCs w:val="20"/>
        </w:rPr>
        <w:t xml:space="preserve">Numéro de l'attestation : </w:t>
      </w:r>
      <w:r>
        <w:rPr>
          <w:rFonts w:ascii="Arial" w:cs="Arial" w:eastAsia="Arial" w:hAnsi="Arial"/>
          <w:b w:val="false"/>
          <w:bCs w:val="false"/>
          <w:i w:val="false"/>
          <w:iCs w:val="false"/>
          <w:color w:val="5F5E5A"/>
          <w:sz w:val="20"/>
          <w:szCs w:val="20"/>
        </w:rPr>
        <w:t xml:space="preserve">ATT-[AAAA]-[NNNN]</w:t>
      </w:r>
    </w:p>
    <w:p>
      <w:pPr>
        <w:spacing w:after="240" w:before="80" w:line="300"/>
        <w:jc w:val="left"/>
      </w:pPr>
      <w:r>
        <w:rPr>
          <w:rFonts w:ascii="Arial" w:cs="Arial" w:eastAsia="Arial" w:hAnsi="Arial"/>
          <w:b/>
          <w:bCs/>
          <w:i w:val="false"/>
          <w:iCs w:val="false"/>
          <w:color w:val="5F5E5A"/>
          <w:sz w:val="20"/>
          <w:szCs w:val="20"/>
        </w:rPr>
        <w:t xml:space="preserve">Date d'établissement : </w:t>
      </w:r>
      <w:r>
        <w:rPr>
          <w:rFonts w:ascii="Arial" w:cs="Arial" w:eastAsia="Arial" w:hAnsi="Arial"/>
          <w:b w:val="false"/>
          <w:bCs w:val="false"/>
          <w:i w:val="false"/>
          <w:iCs w:val="false"/>
          <w:color w:val="5F5E5A"/>
          <w:sz w:val="20"/>
          <w:szCs w:val="20"/>
        </w:rPr>
        <w:t xml:space="preserve">[ JJ / MM / AAAA ]</w:t>
      </w:r>
    </w:p>
    <w:p>
      <w:pPr>
        <w:spacing w:after="80" w:before="200" w:line="300"/>
        <w:jc w:val="left"/>
      </w:pPr>
      <w:r>
        <w:rPr>
          <w:rFonts w:ascii="Arial" w:cs="Arial" w:eastAsia="Arial" w:hAnsi="Arial"/>
          <w:b/>
          <w:bCs/>
          <w:color w:val="D85A30"/>
          <w:spacing w:val="30"/>
          <w:sz w:val="18"/>
          <w:szCs w:val="18"/>
        </w:rPr>
        <w:t xml:space="preserve">SIGNATURE ET CACHET DE L'ORGANISME</w:t>
      </w:r>
    </w:p>
    <w:p>
      <w:pPr>
        <w:spacing w:after="24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Pour l'organisme,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 Fonction ]</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900"/>
            </w:pPr>
            <w:r>
              <w:t xml:space="preserve"/>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Bon à savoir  </w:t>
            </w:r>
            <w:r>
              <w:rPr>
                <w:rFonts w:ascii="Arial" w:cs="Arial" w:eastAsia="Arial" w:hAnsi="Arial"/>
                <w:color w:val="2C2C2A"/>
                <w:sz w:val="18"/>
                <w:szCs w:val="18"/>
              </w:rPr>
              <w:t xml:space="preserve">L'attestation de fin de formation (M31) est destinée AU BÉNÉFICIAIRE et mentionne les objectifs atteints. Le certificat de réalisation (M32) est destiné AUX FINANCEURS et mentionne uniquement le temps effectivement réalisé. Les deux documents sont émis conjointement pour les formations financées.</w:t>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M31 — Attestation de fin de formation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M31 — Attestation de fin de formation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M31 — Attestation de fin de formation (Pédagogique)</dc:title>
  <dc:creator>So Forma — Production Qualiopi</dc:creator>
  <dc:description>Modèle Qualiopi — Charte 2026</dc:description>
  <cp:lastModifiedBy>Un-named</cp:lastModifiedBy>
  <cp:revision>1</cp:revision>
  <dcterms:created xsi:type="dcterms:W3CDTF">2026-05-14T13:40:41.482Z</dcterms:created>
  <dcterms:modified xsi:type="dcterms:W3CDTF">2026-05-14T13:40:41.483Z</dcterms:modified>
</cp:coreProperties>
</file>

<file path=docProps/custom.xml><?xml version="1.0" encoding="utf-8"?>
<Properties xmlns="http://schemas.openxmlformats.org/officeDocument/2006/custom-properties" xmlns:vt="http://schemas.openxmlformats.org/officeDocument/2006/docPropsVTypes"/>
</file>