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[ Logo organisme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N° Déclaration d'activité : [00 00000 00 00]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[ Adresse complète ] · [ Code postal Ville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Tél. : [01.XX.XX.XX.XX]  ·  Email : [contact@organisme.fr]  ·  Web : [www.organisme.fr]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SIRET : [000 000 000 00000]  ·  Certifié Qualiopi (catégorie d'action)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p>
      <w:pPr>
        <w:spacing w:after="200" w:before="8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20"/>
          <w:szCs w:val="20"/>
        </w:rPr>
        <w:t xml:space="preserve">Date de mise à jour 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[ JJ / MM / AAAA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        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20"/>
          <w:szCs w:val="20"/>
        </w:rPr>
        <w:t xml:space="preserve">Version 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V1.0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1 · Identification du 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Dénomination du site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Centre de formation — nom complet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Adresse postale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Numéro, rue, code postal, ville, pays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Géolocalisation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Latitude [ XX.XXXXX ] · Longitude [ X.XXXXX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Surface totale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XXX m² ] répartis sur [ X ] étages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Nombre de salles de formation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X salles — capacité totale XX personnes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Statut d'occupation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Propriétaire / Locataire / Mise à disposition partenaire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Conformité ERP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Établissement de [ catégorie ] — type [ R / W / autres ]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2 · Accessibilité aux personnes en situation de handicap (Ind. 26)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2.1 · Accessibilité physique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État</w:t>
            </w:r>
          </w:p>
        </w:tc>
        <w:tc>
          <w:tcPr>
            <w:tcW w:type="dxa" w:w="5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Précisions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Entrée principale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Conforme PMR</w:t>
            </w:r>
          </w:p>
        </w:tc>
        <w:tc>
          <w:tcPr>
            <w:tcW w:type="dxa" w:w="5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Largeur 90 cm — Plan incliné &lt; 5%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Ascenseur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Présent / Absent</w:t>
            </w:r>
          </w:p>
        </w:tc>
        <w:tc>
          <w:tcPr>
            <w:tcW w:type="dxa" w:w="5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Dimensions cabine, charge, étages desservis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Toilettes accessibles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Présentes</w:t>
            </w:r>
          </w:p>
        </w:tc>
        <w:tc>
          <w:tcPr>
            <w:tcW w:type="dxa" w:w="5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Toilettes PMR au RDC et 1er étage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Place de parking PMR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Présente</w:t>
            </w:r>
          </w:p>
        </w:tc>
        <w:tc>
          <w:tcPr>
            <w:tcW w:type="dxa" w:w="5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1 place signalée à proximité immédiate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Signalétique adaptée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Présente</w:t>
            </w:r>
          </w:p>
        </w:tc>
        <w:tc>
          <w:tcPr>
            <w:tcW w:type="dxa" w:w="5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Pictogrammes, contrastes, hauteur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Boucle magnétique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Présente</w:t>
            </w:r>
          </w:p>
        </w:tc>
        <w:tc>
          <w:tcPr>
            <w:tcW w:type="dxa" w:w="5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Salle XXX uniquement / À la demande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2.2 · Accessibilité pédagogique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Supports en gros caractères, en braille, ou format numérique accessible (PDF tagué, EPUB).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Logiciels de synthèse vocale (TTS) disponibles sur les postes informatiques.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Sous-titrage automatique sur les outils de visioconférence (Zoom, Teams, Meet).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Interprétariat LSF mobilisable sur demande (délai 15 jours, partenaire dédié).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Matériel ergonomique : souris adaptées, claviers larges, sièges ergonomiques (sur demande).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Temps majoré (+33% en règle générale) pour les évaluations et activités chronométrées.</w:t>
      </w:r>
    </w:p>
    <w:p>
      <w:pPr>
        <w:spacing w:after="12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RÉFÉRENT HANDICAP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Nom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Prénom NOM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Fonction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Référent handicap — qualifications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Email dédié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referent-handicap@organisme.fr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Téléphone direct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[ 01.XX.XX.XX.XX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Plages de disponibilité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Lundi-vendredi 9h-17h — RDV sous 5 jours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Formation suivie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Formation référent handicap — Année — Organisme ]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3 · Description des salles de formation</w:t>
      </w:r>
    </w:p>
    <w:p>
      <w:pPr>
        <w:spacing w:after="14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0"/>
          <w:szCs w:val="20"/>
        </w:rPr>
        <w:t xml:space="preserve">Compléter une fiche par salle. Dupliquer le tableau ci-dessous autant de fois que nécessaire.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SALLE 1 — [ NOM DE LA SALLE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Localisation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Étage X — Bâtiment X — Salle XXX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Surface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XX m²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Capacité maximale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XX personnes ] en disposition cours / [ XX ] en U / [ XX ] en îlots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Luminosité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Lumière naturelle + éclairage LED (XXX lux)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Climatisation / chauffage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Réversible — programmation auto — réglable par les utilisateurs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Insonorisation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Bonne (cloisons phoniques) / Moyenne / À surveiller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Mobilier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XX tables ] · [ XX chaises ergonomiques ] · [ X tableaux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Équipement audiovisuel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Vidéoprojecteur HD · Écran tactile [taille] · Système son · Webcam HD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Équipement informatique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XX postes ] / wifi pro / prises électriques à chaque place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Accessibilité PMR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Salle accessible — places spécifiques prévues — issue accessible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Modularité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Tables déplaçables — possibilité de configuration en sous-groupes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4 · Équipements pédagogiques généraux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400"/>
        <w:gridCol w:w="2200"/>
        <w:gridCol w:w="1860"/>
      </w:tblGrid>
      <w:tr>
        <w:trPr>
          <w:tblHeader/>
        </w:trPr>
        <w:tc>
          <w:tcPr>
            <w:tcW w:type="dxa" w:w="3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Équipement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Quantité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État / Année</w:t>
            </w:r>
          </w:p>
        </w:tc>
        <w:tc>
          <w:tcPr>
            <w:tcW w:type="dxa" w:w="18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Disponibilité</w:t>
            </w:r>
          </w:p>
        </w:tc>
      </w:tr>
      <w:tr>
        <w:tc>
          <w:tcPr>
            <w:tcW w:type="dxa" w:w="3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Vidéoprojecteur HD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X ]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Bon état — 2023</w:t>
            </w:r>
          </w:p>
        </w:tc>
        <w:tc>
          <w:tcPr>
            <w:tcW w:type="dxa" w:w="18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Toutes salles équipées</w:t>
            </w:r>
          </w:p>
        </w:tc>
      </w:tr>
      <w:tr>
        <w:tc>
          <w:tcPr>
            <w:tcW w:type="dxa" w:w="3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Tableaux blancs interactifs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X ]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Bon état — 2024</w:t>
            </w:r>
          </w:p>
        </w:tc>
        <w:tc>
          <w:tcPr>
            <w:tcW w:type="dxa" w:w="18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Salles 1, 2 et 3</w:t>
            </w:r>
          </w:p>
        </w:tc>
      </w:tr>
      <w:tr>
        <w:tc>
          <w:tcPr>
            <w:tcW w:type="dxa" w:w="3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Paperboards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X ]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Disponibles</w:t>
            </w:r>
          </w:p>
        </w:tc>
        <w:tc>
          <w:tcPr>
            <w:tcW w:type="dxa" w:w="18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À la demande</w:t>
            </w:r>
          </w:p>
        </w:tc>
      </w:tr>
      <w:tr>
        <w:tc>
          <w:tcPr>
            <w:tcW w:type="dxa" w:w="3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Système de visioconférence (caméra+micro)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X ]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Excellent — 2025</w:t>
            </w:r>
          </w:p>
        </w:tc>
        <w:tc>
          <w:tcPr>
            <w:tcW w:type="dxa" w:w="18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Salles 1 et 4</w:t>
            </w:r>
          </w:p>
        </w:tc>
      </w:tr>
      <w:tr>
        <w:tc>
          <w:tcPr>
            <w:tcW w:type="dxa" w:w="3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Imprimante / scanner pro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X ]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Bon état</w:t>
            </w:r>
          </w:p>
        </w:tc>
        <w:tc>
          <w:tcPr>
            <w:tcW w:type="dxa" w:w="18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Espace administratif</w:t>
            </w:r>
          </w:p>
        </w:tc>
      </w:tr>
      <w:tr>
        <w:tc>
          <w:tcPr>
            <w:tcW w:type="dxa" w:w="3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Ordinateurs portables (prêt)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XX ]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Mis à disposition</w:t>
            </w:r>
          </w:p>
        </w:tc>
        <w:tc>
          <w:tcPr>
            <w:tcW w:type="dxa" w:w="18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Sur réservation</w:t>
            </w:r>
          </w:p>
        </w:tc>
      </w:tr>
      <w:tr>
        <w:tc>
          <w:tcPr>
            <w:tcW w:type="dxa" w:w="3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Casques audio (FOAD)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XX ]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Disponibles</w:t>
            </w:r>
          </w:p>
        </w:tc>
        <w:tc>
          <w:tcPr>
            <w:tcW w:type="dxa" w:w="18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Pour les classes virtuelles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5 · Équipement informatique et connectivité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Connexion Internet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Fibre [ XXX Mbps descendant / XX Mbps montant ] · 2 opérateurs (redondance)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Wifi public (visiteurs)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SSID dédié — débit limité — accès sécurisé temporaire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Wifi pédagogique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SSID séparé — débit prioritaire — accès via code temporaire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Postes informatiques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XX postes ] répartis en [ X ] salles + libre-service (X postes)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Système d'exploitation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Windows 11 Pro / macOS / Linux selon l'usage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Logiciels installés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Pack Office 365 · Suite Adobe · Navigateurs récents · Logiciels métiers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Plateforme LMS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DIGIFORMA / autre ] — accès bénéficiaires + suivi formateur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Outils visioconférence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Zoom Pro · Microsoft Teams · Google Meet — compte organisme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Sauvegarde des données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Sauvegarde quotidienne externalisée — RGPD-compliant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6 · Modalités spécifiques aux actions à distance (FOAD)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6.1 · Plateforme et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Plateforme LMS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— éditeur — version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URL d'accès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https://xxx.digiforma.com / https://xxx.podia.com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Identifiants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Génération individuelle — envoi 5 jours avant démarrage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Plages d'accès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24h/24 — 7j/7 (contenus asynchrones)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Hébergement &amp; RGPD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Données hébergées en France/UE — DPO désigné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6.2 · Prérequis techniques pour les bénéficiaires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Ordinateur (PC ou Mac) avec navigateur récent (Chrome, Firefox, Edge, Safari — dernière version).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Connexion Internet stable, minimum 5 Mbps en descente et 2 Mbps en montée.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Webcam fonctionnelle et micro (intégrés ou externes).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Casque ou enceintes — recommandé pour les classes virtuelles.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Compte email valide pour la création des identifiants.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Lecteur PDF (Adobe Reader ou équivalent) — pour les supports.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6.3 · Assistance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Référent technique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Prénom NOM — fonction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Email support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support@organisme.fr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Téléphone hotline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[ 01.XX.XX.XX.XX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Plages d'assistance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Lundi-vendredi 9h-18h (hors jours fériés)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Délai de réponse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≤ 2h en jour ouvré pour les incidents bloquants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Outils complémentaires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FAQ en ligne · Tutoriels vidéos · Chat en direct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7 · Restauration et espaces de pause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Restaurant inter-entreprises sur place / restaurants à proximité (tarif moyen XX €).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Coin-repas équipé (micro-ondes × [X], frigo, vaisselle) — accès libre.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Distributeurs de boissons chaudes et froides (paiement CB ou monnaie).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Fontaine à eau filtrée et eau plate à disposition libre.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Espace de détente (canapés, bibliothèque) au [ étage / pièce ].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Espace extérieur fumeurs signalé — respect des plages horaires.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8 · Sécurité des personnes et des biens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2960"/>
      </w:tblGrid>
      <w:tr>
        <w:trPr>
          <w:tblHeader/>
        </w:trP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Dispositif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Localisation / quantité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Maintenance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Extincteurs CO2 / poudre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X ] répartis dans le bâtiment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Vérification annuelle (date)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Défibrillateur (DAE)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Localisation précise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Vérification semestrielle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Détecteurs de fumée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Chaque salle + couloirs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Vérification annuelle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Plan d'évacuation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Affiché à chaque étage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Mis à jour annuellement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Issues de secours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X ] issues signalées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Dégagements vérifiés hebdo.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Trousse de secours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X ] dans le bâtiment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Inventaire mensuel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Personnel SST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X ] sauveteurs secouristes formés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Recyclage tous les 24 mois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22"/>
          <w:szCs w:val="22"/>
        </w:rPr>
        <w:t xml:space="preserve">Exercice d'évacuation annuel 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dernier exercice réalisé le [ JJ / MM / AAAA ] · prochain prévu [ JJ / MM / AAAA ].</w:t>
      </w:r>
    </w:p>
    <w:p>
      <w:pPr>
        <w:spacing w:after="12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22"/>
          <w:szCs w:val="22"/>
        </w:rPr>
        <w:t xml:space="preserve">Consigne donnée aux bénéficiaires en début de formation 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présentation du plan d'évacuation, des issues de secours, et du point de rassemblement (5 min au démarrage du J1).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9 · Mise à jour et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Périodicité de revue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Annuelle (minimum) — révision après tout changement matériel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Responsable de la mise à jour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Prénom NOM — fonction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dernière revue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Prochaine revue prévue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Documents annexes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Photos des salles · Plan d'évacuation · Attestation ERP · Contrats assurance</w:t>
            </w:r>
          </w:p>
        </w:tc>
      </w:tr>
    </w:tbl>
    <w:p>
      <w:pPr>
        <w:spacing w:after="280"/>
      </w:pPr>
      <w:r>
        <w:t xml:space="preserve"/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Fait à [ ville ], le [ date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Pour l'organisme,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Responsable établissement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Visa contrôle interne,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Qualité — Conformité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Fiche descriptive des locaux &amp; moyens matériels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Fiche descriptive des locaux &amp; moyens matériels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descriptive des locaux &amp; moyens matériels</dc:title>
  <dc:creator>So Forma — Production Qualiopi</dc:creator>
  <dc:description>Modèle Qualiopi — Charte 2026</dc:description>
  <cp:lastModifiedBy>Un-named</cp:lastModifiedBy>
  <cp:revision>1</cp:revision>
  <dcterms:created xsi:type="dcterms:W3CDTF">2026-05-14T13:40:36.225Z</dcterms:created>
  <dcterms:modified xsi:type="dcterms:W3CDTF">2026-05-14T13:40:36.225Z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