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B4446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Day 2 GeoServer</w:t>
      </w:r>
      <w:r>
        <w:rPr>
          <w:rFonts w:ascii="微软雅黑" w:eastAsia="微软雅黑" w:hAnsi="微软雅黑" w:cs="Calibri" w:hint="eastAsia"/>
          <w:sz w:val="40"/>
          <w:szCs w:val="40"/>
        </w:rPr>
        <w:t>进行矢量切片服务发布</w:t>
      </w:r>
    </w:p>
    <w:p w:rsidR="00000000" w:rsidRDefault="004B4446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Calibri" w:hAnsi="Calibri" w:cs="Calibri"/>
          <w:color w:val="767676"/>
          <w:sz w:val="20"/>
          <w:szCs w:val="20"/>
        </w:rPr>
        <w:t xml:space="preserve">,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星期二</w:t>
      </w:r>
    </w:p>
    <w:p w:rsidR="00000000" w:rsidRDefault="004B444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11:46</w:t>
      </w:r>
    </w:p>
    <w:p w:rsidR="00000000" w:rsidRDefault="004B4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B4446">
      <w:pPr>
        <w:pStyle w:val="NormalWeb"/>
        <w:spacing w:before="0" w:beforeAutospacing="0" w:after="240" w:afterAutospacing="0" w:line="380" w:lineRule="atLeast"/>
        <w:ind w:left="36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矢量切片：矢量不同于栅格数据，比较灵活，数据完整，因此综合矢量数据和栅格切片地图的优势，会是一个比较不错的方案，这就是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“矢量切片”。</w:t>
      </w:r>
    </w:p>
    <w:p w:rsidR="00000000" w:rsidRDefault="004B4446">
      <w:pPr>
        <w:pStyle w:val="NormalWeb"/>
        <w:spacing w:before="0" w:beforeAutospacing="0" w:after="240" w:afterAutospacing="0" w:line="380" w:lineRule="atLeast"/>
        <w:ind w:left="36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矢量切片的优点：</w:t>
      </w:r>
    </w:p>
    <w:p w:rsidR="00000000" w:rsidRDefault="004B4446">
      <w:pPr>
        <w:numPr>
          <w:ilvl w:val="1"/>
          <w:numId w:val="1"/>
        </w:numPr>
        <w:spacing w:after="240" w:line="380" w:lineRule="atLeast"/>
        <w:ind w:left="909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对于栅格切片，更灵活，更细粒度的数据划分，要素级别；</w:t>
      </w:r>
    </w:p>
    <w:p w:rsidR="00000000" w:rsidRDefault="004B4446">
      <w:pPr>
        <w:numPr>
          <w:ilvl w:val="1"/>
          <w:numId w:val="1"/>
        </w:numPr>
        <w:spacing w:after="240" w:line="380" w:lineRule="atLeast"/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数据信息接近无损，但体积更小，请求指定地物的信息，直接在客户端获取，无需再次请求服务器；</w:t>
      </w:r>
    </w:p>
    <w:p w:rsidR="00000000" w:rsidRDefault="004B4446">
      <w:pPr>
        <w:numPr>
          <w:ilvl w:val="1"/>
          <w:numId w:val="1"/>
        </w:numPr>
        <w:spacing w:after="240" w:line="380" w:lineRule="atLeast"/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样式可改变和定制（重点），矢量切片可以在客户端或者服务器端渲染，可以按照用户赋予的样式渲染；</w:t>
      </w:r>
    </w:p>
    <w:p w:rsidR="00000000" w:rsidRDefault="004B4446">
      <w:pPr>
        <w:numPr>
          <w:ilvl w:val="1"/>
          <w:numId w:val="1"/>
        </w:numPr>
        <w:spacing w:after="240" w:line="380" w:lineRule="atLeast"/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对于原始矢量数据，更小巧，采用了重新编码，并进行了切分，只返回请求区域和相应级别的数据；</w:t>
      </w:r>
    </w:p>
    <w:p w:rsidR="00000000" w:rsidRDefault="004B4446">
      <w:pPr>
        <w:numPr>
          <w:ilvl w:val="1"/>
          <w:numId w:val="1"/>
        </w:numPr>
        <w:spacing w:after="240" w:line="380" w:lineRule="atLeast"/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数据更新快，或者说是实时的，当数据库中的空间数据变化后，再次请求的数据是改变后的，在客户端渲染后既是最新的情况；</w:t>
      </w:r>
    </w:p>
    <w:p w:rsidR="00000000" w:rsidRDefault="004B4446">
      <w:pPr>
        <w:numPr>
          <w:ilvl w:val="1"/>
          <w:numId w:val="1"/>
        </w:numPr>
        <w:spacing w:after="240" w:line="380" w:lineRule="atLeast"/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更灵活，可以只是返回每个专题数据的图层，而不是像栅格切片把很多专题数据渲染在一个底图中。</w:t>
      </w:r>
    </w:p>
    <w:p w:rsidR="00000000" w:rsidRDefault="004B4446">
      <w:pPr>
        <w:pStyle w:val="NormalWeb"/>
        <w:spacing w:before="120" w:beforeAutospacing="0" w:after="240" w:afterAutospacing="0" w:line="440" w:lineRule="atLeast"/>
        <w:ind w:left="369"/>
        <w:rPr>
          <w:rFonts w:ascii="-apple-system" w:hAnsi="-apple-system" w:cs="Calibri"/>
          <w:color w:val="4F4F4F"/>
          <w:sz w:val="33"/>
          <w:szCs w:val="33"/>
        </w:rPr>
      </w:pPr>
      <w:r>
        <w:rPr>
          <w:rFonts w:ascii="-apple-system" w:hAnsi="-apple-system" w:cs="Calibri"/>
          <w:b/>
          <w:bCs/>
          <w:color w:val="4F4F4F"/>
          <w:sz w:val="33"/>
          <w:szCs w:val="33"/>
          <w:shd w:val="clear" w:color="auto" w:fill="FFFFFF"/>
        </w:rPr>
        <w:t>不可编辑</w:t>
      </w:r>
    </w:p>
    <w:p w:rsidR="00000000" w:rsidRDefault="004B4446">
      <w:pPr>
        <w:pStyle w:val="NormalWeb"/>
        <w:spacing w:before="0" w:beforeAutospacing="0" w:after="240" w:afterAutospacing="0" w:line="380" w:lineRule="atLeast"/>
        <w:ind w:left="3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需要注意的是不要被矢量切片的矢量误导，虽然是矢量格式，并不意味者你可以编辑它们，矢量切片是为了读取和渲染优化的格式，如果你想在客户端编辑要素，最适合的是使用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OGC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WFS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4B4446">
      <w:pPr>
        <w:pStyle w:val="NormalWeb"/>
        <w:spacing w:before="120" w:beforeAutospacing="0" w:after="240" w:afterAutospacing="0" w:line="440" w:lineRule="atLeast"/>
        <w:ind w:left="369"/>
        <w:rPr>
          <w:rFonts w:ascii="-apple-system" w:hAnsi="-apple-system" w:cs="Calibri" w:hint="eastAsia"/>
          <w:color w:val="4F4F4F"/>
          <w:sz w:val="33"/>
          <w:szCs w:val="33"/>
        </w:rPr>
      </w:pPr>
      <w:r>
        <w:rPr>
          <w:rFonts w:ascii="-apple-system" w:hAnsi="-apple-system" w:cs="Calibri"/>
          <w:b/>
          <w:bCs/>
          <w:color w:val="4F4F4F"/>
          <w:sz w:val="33"/>
          <w:szCs w:val="33"/>
          <w:shd w:val="clear" w:color="auto" w:fill="FFFFFF"/>
        </w:rPr>
        <w:t>切片过程</w:t>
      </w:r>
    </w:p>
    <w:p w:rsidR="00000000" w:rsidRDefault="004B4446">
      <w:pPr>
        <w:pStyle w:val="NormalWeb"/>
        <w:spacing w:before="0" w:beforeAutospacing="0" w:after="240" w:afterAutospacing="0" w:line="380" w:lineRule="atLeast"/>
        <w:ind w:left="3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切片生成过程，实际</w:t>
      </w:r>
      <w:r>
        <w:rPr>
          <w:rFonts w:ascii="微软雅黑" w:eastAsia="微软雅黑" w:hAnsi="微软雅黑" w:cs="Calibri" w:hint="eastAsia"/>
          <w:sz w:val="22"/>
          <w:szCs w:val="22"/>
        </w:rPr>
        <w:t>是空间数据到图片数据的转换过程，空间坐标消失了，转而形成屏幕坐标，图片没有空间参考，通过编号来表示排列次序。</w:t>
      </w:r>
    </w:p>
    <w:p w:rsidR="00000000" w:rsidRDefault="004B4446">
      <w:pPr>
        <w:pStyle w:val="NormalWeb"/>
        <w:spacing w:before="0" w:beforeAutospacing="0" w:after="240" w:afterAutospacing="0" w:line="380" w:lineRule="atLeast"/>
        <w:ind w:left="36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矢量切片也是类似的，且因其为原始数据，体积较大，设计初衷是便于存储且存储结构清晰，并没有为网络传输优化，因此需要重新编码（我们这里称‘组织数据结构’为编码）。矢量数据一般分为空间坐标和属性数据，因此编码分为空间坐标和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属性数据两部分的编码，重新编码的中心思想就是不损失元数据细节的情况下，尽量减小冗余，缩小数据体积。</w:t>
      </w:r>
    </w:p>
    <w:p w:rsidR="00000000" w:rsidRDefault="004B4446">
      <w:pPr>
        <w:pStyle w:val="NormalWeb"/>
        <w:spacing w:before="0" w:beforeAutospacing="0" w:after="120" w:afterAutospacing="0"/>
        <w:ind w:left="369"/>
        <w:rPr>
          <w:rFonts w:ascii="Calibri" w:hAnsi="Calibri" w:cs="Calibri" w:hint="eastAsia"/>
          <w:color w:val="4F4F4F"/>
          <w:sz w:val="32"/>
          <w:szCs w:val="32"/>
        </w:rPr>
      </w:pPr>
      <w:r>
        <w:rPr>
          <w:rFonts w:ascii="Calibri" w:hAnsi="Calibri" w:cs="Calibri"/>
          <w:b/>
          <w:bCs/>
          <w:color w:val="4F4F4F"/>
          <w:sz w:val="32"/>
          <w:szCs w:val="32"/>
          <w:shd w:val="clear" w:color="auto" w:fill="FFFFFF"/>
        </w:rPr>
        <w:t>1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、</w:t>
      </w:r>
      <w:r>
        <w:rPr>
          <w:rFonts w:ascii="Calibri" w:hAnsi="Calibri" w:cs="Calibri"/>
          <w:b/>
          <w:bCs/>
          <w:color w:val="4F4F4F"/>
          <w:sz w:val="32"/>
          <w:szCs w:val="32"/>
          <w:shd w:val="clear" w:color="auto" w:fill="FFFFFF"/>
        </w:rPr>
        <w:t>GeoWebCache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简介</w:t>
      </w:r>
    </w:p>
    <w:p w:rsidR="00000000" w:rsidRDefault="004B4446">
      <w:pPr>
        <w:pStyle w:val="NormalWeb"/>
        <w:spacing w:before="0" w:beforeAutospacing="0" w:after="0" w:afterAutospacing="0"/>
        <w:ind w:left="3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GeoWebCache</w:t>
      </w:r>
      <w:r>
        <w:rPr>
          <w:rFonts w:ascii="微软雅黑" w:eastAsia="微软雅黑" w:hAnsi="微软雅黑" w:cs="Calibri" w:hint="eastAsia"/>
          <w:sz w:val="22"/>
          <w:szCs w:val="22"/>
        </w:rPr>
        <w:t>本质就是一种切图工具，可以单独下载进行配置使用，但是在</w:t>
      </w:r>
      <w:r>
        <w:rPr>
          <w:rFonts w:ascii="微软雅黑" w:eastAsia="微软雅黑" w:hAnsi="微软雅黑" w:cs="Calibri" w:hint="eastAsia"/>
          <w:sz w:val="22"/>
          <w:szCs w:val="22"/>
        </w:rPr>
        <w:t>geoserver1.7</w:t>
      </w:r>
      <w:r>
        <w:rPr>
          <w:rFonts w:ascii="微软雅黑" w:eastAsia="微软雅黑" w:hAnsi="微软雅黑" w:cs="Calibri" w:hint="eastAsia"/>
          <w:sz w:val="22"/>
          <w:szCs w:val="22"/>
        </w:rPr>
        <w:t>版本之后，</w:t>
      </w:r>
      <w:r>
        <w:rPr>
          <w:rFonts w:ascii="微软雅黑" w:eastAsia="微软雅黑" w:hAnsi="微软雅黑" w:cs="Calibri" w:hint="eastAsia"/>
          <w:sz w:val="22"/>
          <w:szCs w:val="22"/>
        </w:rPr>
        <w:t>geoserver</w:t>
      </w:r>
      <w:r>
        <w:rPr>
          <w:rFonts w:ascii="微软雅黑" w:eastAsia="微软雅黑" w:hAnsi="微软雅黑" w:cs="Calibri" w:hint="eastAsia"/>
          <w:sz w:val="22"/>
          <w:szCs w:val="22"/>
        </w:rPr>
        <w:t>本身集成了</w:t>
      </w:r>
      <w:r>
        <w:rPr>
          <w:rFonts w:ascii="微软雅黑" w:eastAsia="微软雅黑" w:hAnsi="微软雅黑" w:cs="Calibri" w:hint="eastAsia"/>
          <w:sz w:val="22"/>
          <w:szCs w:val="22"/>
        </w:rPr>
        <w:t>GeoWebCache</w:t>
      </w:r>
      <w:r>
        <w:rPr>
          <w:rFonts w:ascii="微软雅黑" w:eastAsia="微软雅黑" w:hAnsi="微软雅黑" w:cs="Calibri" w:hint="eastAsia"/>
          <w:sz w:val="22"/>
          <w:szCs w:val="22"/>
        </w:rPr>
        <w:t>这个模块，这次介绍的</w:t>
      </w:r>
      <w:r>
        <w:rPr>
          <w:rFonts w:ascii="微软雅黑" w:eastAsia="微软雅黑" w:hAnsi="微软雅黑" w:cs="Calibri" w:hint="eastAsia"/>
          <w:sz w:val="22"/>
          <w:szCs w:val="22"/>
        </w:rPr>
        <w:t>GeoServer</w:t>
      </w:r>
      <w:r>
        <w:rPr>
          <w:rFonts w:ascii="微软雅黑" w:eastAsia="微软雅黑" w:hAnsi="微软雅黑" w:cs="Calibri" w:hint="eastAsia"/>
          <w:sz w:val="22"/>
          <w:szCs w:val="22"/>
        </w:rPr>
        <w:t>版本为</w:t>
      </w:r>
      <w:r>
        <w:rPr>
          <w:rFonts w:ascii="微软雅黑" w:eastAsia="微软雅黑" w:hAnsi="微软雅黑" w:cs="Calibri" w:hint="eastAsia"/>
          <w:sz w:val="22"/>
          <w:szCs w:val="22"/>
        </w:rPr>
        <w:t>2.13.1</w:t>
      </w:r>
    </w:p>
    <w:p w:rsidR="00000000" w:rsidRDefault="004B4446">
      <w:pPr>
        <w:pStyle w:val="NormalWeb"/>
        <w:spacing w:before="0" w:beforeAutospacing="0" w:after="120" w:afterAutospacing="0"/>
        <w:ind w:left="369"/>
        <w:rPr>
          <w:rFonts w:ascii="Calibri" w:hAnsi="Calibri" w:cs="Calibri" w:hint="eastAsia"/>
          <w:color w:val="4F4F4F"/>
          <w:sz w:val="32"/>
          <w:szCs w:val="32"/>
        </w:rPr>
      </w:pPr>
      <w:r>
        <w:rPr>
          <w:rFonts w:ascii="Calibri" w:hAnsi="Calibri" w:cs="Calibri"/>
          <w:b/>
          <w:bCs/>
          <w:color w:val="4F4F4F"/>
          <w:sz w:val="32"/>
          <w:szCs w:val="32"/>
          <w:shd w:val="clear" w:color="auto" w:fill="FFFFFF"/>
        </w:rPr>
        <w:t>2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、打开</w:t>
      </w:r>
      <w:r>
        <w:rPr>
          <w:rFonts w:ascii="Calibri" w:hAnsi="Calibri" w:cs="Calibri"/>
          <w:b/>
          <w:bCs/>
          <w:color w:val="4F4F4F"/>
          <w:sz w:val="32"/>
          <w:szCs w:val="32"/>
          <w:shd w:val="clear" w:color="auto" w:fill="FFFFFF"/>
        </w:rPr>
        <w:t>GeoServer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安装目录下的</w:t>
      </w:r>
      <w:r>
        <w:rPr>
          <w:rFonts w:ascii="Calibri" w:hAnsi="Calibri" w:cs="Calibri"/>
          <w:b/>
          <w:bCs/>
          <w:color w:val="4F4F4F"/>
          <w:sz w:val="32"/>
          <w:szCs w:val="32"/>
          <w:shd w:val="clear" w:color="auto" w:fill="FFFFFF"/>
        </w:rPr>
        <w:t>web.xml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文件</w:t>
      </w:r>
    </w:p>
    <w:p w:rsidR="00000000" w:rsidRDefault="004B4446">
      <w:pPr>
        <w:pStyle w:val="NormalWeb"/>
        <w:spacing w:before="0" w:beforeAutospacing="0" w:after="0" w:afterAutospacing="0"/>
        <w:ind w:left="36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515100" cy="1485900"/>
            <wp:effectExtent l="0" t="0" r="0" b="0"/>
            <wp:docPr id="1" name="Picture 1" descr="Search WEB-INF &#10;2.13.1 INF &#10;Name &#10;Date modified &#10;2018-6-269:11 &#10;2018-6-269:11 &#10;dis cher-servlet.xml &#10;2017-6-20 6:55 &#10;web.xml &#10;2018-1 26250 &#10;;sion Design &#10;Type &#10;File folder &#10;File folder &#10;XML Document &#10;XML Docu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WEB-INF &#10;2.13.1 INF &#10;Name &#10;Date modified &#10;2018-6-269:11 &#10;2018-6-269:11 &#10;dis cher-servlet.xml &#10;2017-6-20 6:55 &#10;web.xml &#10;2018-1 26250 &#10;;sion Design &#10;Type &#10;File folder &#10;File folder &#10;XML Document &#10;XML Documen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120" w:afterAutospacing="0"/>
        <w:ind w:left="369"/>
        <w:rPr>
          <w:rFonts w:ascii="Calibri" w:hAnsi="Calibri" w:cs="Calibri"/>
          <w:color w:val="4F4F4F"/>
          <w:sz w:val="32"/>
          <w:szCs w:val="32"/>
        </w:rPr>
      </w:pPr>
      <w:r>
        <w:rPr>
          <w:rFonts w:ascii="Calibri" w:hAnsi="Calibri" w:cs="Calibri"/>
          <w:b/>
          <w:bCs/>
          <w:color w:val="4F4F4F"/>
          <w:sz w:val="32"/>
          <w:szCs w:val="32"/>
          <w:shd w:val="clear" w:color="auto" w:fill="FFFFFF"/>
        </w:rPr>
        <w:t>3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、在</w:t>
      </w:r>
      <w:r>
        <w:rPr>
          <w:rFonts w:ascii="Calibri" w:hAnsi="Calibri" w:cs="Calibri"/>
          <w:b/>
          <w:bCs/>
          <w:color w:val="4F4F4F"/>
          <w:sz w:val="32"/>
          <w:szCs w:val="32"/>
          <w:shd w:val="clear" w:color="auto" w:fill="FFFFFF"/>
        </w:rPr>
        <w:t>web.xml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中添加如下内容，配置切片缓存目录</w:t>
      </w:r>
    </w:p>
    <w:p w:rsidR="00000000" w:rsidRDefault="004B4446">
      <w:pPr>
        <w:pStyle w:val="NormalWeb"/>
        <w:spacing w:before="0" w:beforeAutospacing="0" w:after="0" w:afterAutospacing="0"/>
        <w:ind w:left="3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&lt;context-param&gt;</w:t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&lt;param-name&gt;GEOWEBCACHE_CACHE_DIR&lt;/param-name&gt;</w:t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&lt;param-value&gt;E:\GeoServer 2.13.1\webapps\geoserver\WEB-INF&lt;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/param-value&gt;  </w:t>
      </w:r>
    </w:p>
    <w:p w:rsidR="00000000" w:rsidRDefault="004B4446">
      <w:pPr>
        <w:pStyle w:val="NormalWeb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&lt;/context-param&gt;</w:t>
      </w:r>
    </w:p>
    <w:p w:rsidR="00000000" w:rsidRDefault="004B4446">
      <w:pPr>
        <w:pStyle w:val="NormalWeb"/>
        <w:spacing w:before="0" w:beforeAutospacing="0" w:after="0" w:afterAutospacing="0"/>
        <w:ind w:left="36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181850" cy="1828800"/>
            <wp:effectExtent l="0" t="0" r="0" b="0"/>
            <wp:docPr id="2" name="Picture 2" descr="web xml &#10;1 &#10;2 &#10;3 &#10;4 &#10;S &#10;6 &#10;9 &#10;10 &#10;11 &#10;12 &#10;// Sun Microsystems, &#10;DOCTYPE web-app PUBLIC &#10;— &lt;web—app&gt; &#10;&lt; di spl a y —name oSe rve / di spl a y —name &gt; &#10;conte x t —param&gt; &#10;CACHE &#10;: \GeoServer .13.1 &#10;&lt; / context —par &#10;am—name &gt; se rvi ce S tra tegy&lt; / pa am—name &gt; &#10;Inc. / /DTD Web Application 2 &#10;&quot;http: / ava . su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xml &#10;1 &#10;2 &#10;3 &#10;4 &#10;S &#10;6 &#10;9 &#10;10 &#10;11 &#10;12 &#10;// Sun Microsystems, &#10;DOCTYPE web-app PUBLIC &#10;— &lt;web—app&gt; &#10;&lt; di spl a y —name oSe rve / di spl a y —name &gt; &#10;conte x t —param&gt; &#10;CACHE &#10;: \GeoServer .13.1 &#10;&lt; / context —par &#10;am—name &gt; se rvi ce S tra tegy&lt; / pa am—name &gt; &#10;Inc. / /DTD Web Application 2 &#10;&quot;http: / ava . su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120" w:afterAutospacing="0"/>
        <w:ind w:left="369"/>
        <w:rPr>
          <w:rFonts w:ascii="Calibri" w:hAnsi="Calibri" w:cs="Calibri"/>
          <w:color w:val="4F4F4F"/>
          <w:sz w:val="32"/>
          <w:szCs w:val="32"/>
        </w:rPr>
      </w:pPr>
      <w:r>
        <w:rPr>
          <w:rFonts w:ascii="Calibri" w:hAnsi="Calibri" w:cs="Calibri"/>
          <w:b/>
          <w:bCs/>
          <w:color w:val="4F4F4F"/>
          <w:sz w:val="32"/>
          <w:szCs w:val="32"/>
          <w:shd w:val="clear" w:color="auto" w:fill="FFFFFF"/>
        </w:rPr>
        <w:t>4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、重新启动</w:t>
      </w:r>
      <w:r>
        <w:rPr>
          <w:rFonts w:ascii="Calibri" w:hAnsi="Calibri" w:cs="Calibri"/>
          <w:b/>
          <w:bCs/>
          <w:color w:val="4F4F4F"/>
          <w:sz w:val="32"/>
          <w:szCs w:val="32"/>
          <w:shd w:val="clear" w:color="auto" w:fill="FFFFFF"/>
        </w:rPr>
        <w:t>GeoServe</w:t>
      </w:r>
      <w:r>
        <w:rPr>
          <w:rFonts w:ascii="Calibri" w:hAnsi="Calibri" w:cs="Calibri"/>
          <w:b/>
          <w:bCs/>
          <w:color w:val="4F4F4F"/>
          <w:sz w:val="32"/>
          <w:szCs w:val="32"/>
          <w:shd w:val="clear" w:color="auto" w:fill="FFFFFF"/>
        </w:rPr>
        <w:t>r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服务</w:t>
      </w:r>
    </w:p>
    <w:p w:rsidR="00000000" w:rsidRDefault="004B4446">
      <w:pPr>
        <w:pStyle w:val="NormalWeb"/>
        <w:spacing w:before="0" w:beforeAutospacing="0" w:after="0" w:afterAutospacing="0"/>
        <w:ind w:left="3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若出现</w:t>
      </w:r>
      <w:r>
        <w:rPr>
          <w:rFonts w:ascii="微软雅黑" w:eastAsia="微软雅黑" w:hAnsi="微软雅黑" w:cs="Calibri" w:hint="eastAsia"/>
          <w:b/>
          <w:bCs/>
          <w:color w:val="FF0000"/>
          <w:sz w:val="22"/>
          <w:szCs w:val="22"/>
        </w:rPr>
        <w:t>Caused by: java.io.IOException: Unable to establish loopback connection</w:t>
      </w:r>
      <w:r>
        <w:rPr>
          <w:rFonts w:ascii="微软雅黑" w:eastAsia="微软雅黑" w:hAnsi="微软雅黑" w:cs="Calibri" w:hint="eastAsia"/>
          <w:sz w:val="22"/>
          <w:szCs w:val="22"/>
        </w:rPr>
        <w:t>错误，关闭本地防火墙即可。</w:t>
      </w:r>
    </w:p>
    <w:p w:rsidR="00000000" w:rsidRDefault="004B4446">
      <w:pPr>
        <w:pStyle w:val="NormalWeb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文件夹</w:t>
      </w:r>
      <w:r>
        <w:rPr>
          <w:rFonts w:ascii="微软雅黑" w:eastAsia="微软雅黑" w:hAnsi="微软雅黑" w:cs="Calibri" w:hint="eastAsia"/>
          <w:sz w:val="22"/>
          <w:szCs w:val="22"/>
        </w:rPr>
        <w:t>E:\GeoServer 2.13.1\webapps\geoserver\WEB-INF</w:t>
      </w:r>
      <w:r>
        <w:rPr>
          <w:rFonts w:ascii="微软雅黑" w:eastAsia="微软雅黑" w:hAnsi="微软雅黑" w:cs="Calibri" w:hint="eastAsia"/>
          <w:sz w:val="22"/>
          <w:szCs w:val="22"/>
        </w:rPr>
        <w:t>中会多两个文件：</w:t>
      </w:r>
      <w:r>
        <w:rPr>
          <w:rFonts w:ascii="微软雅黑" w:eastAsia="微软雅黑" w:hAnsi="微软雅黑" w:cs="Calibri" w:hint="eastAsia"/>
          <w:sz w:val="22"/>
          <w:szCs w:val="22"/>
        </w:rPr>
        <w:t>tmp</w:t>
      </w:r>
      <w:r>
        <w:rPr>
          <w:rFonts w:ascii="微软雅黑" w:eastAsia="微软雅黑" w:hAnsi="微软雅黑" w:cs="Calibri" w:hint="eastAsia"/>
          <w:sz w:val="22"/>
          <w:szCs w:val="22"/>
        </w:rPr>
        <w:t>文件夹和</w:t>
      </w:r>
      <w:r>
        <w:rPr>
          <w:rFonts w:ascii="微软雅黑" w:eastAsia="微软雅黑" w:hAnsi="微软雅黑" w:cs="Calibri" w:hint="eastAsia"/>
          <w:sz w:val="22"/>
          <w:szCs w:val="22"/>
        </w:rPr>
        <w:t>geowebcache.xml</w:t>
      </w:r>
      <w:r>
        <w:rPr>
          <w:rFonts w:ascii="微软雅黑" w:eastAsia="微软雅黑" w:hAnsi="微软雅黑" w:cs="Calibri" w:hint="eastAsia"/>
          <w:sz w:val="22"/>
          <w:szCs w:val="22"/>
        </w:rPr>
        <w:t>文件</w:t>
      </w:r>
    </w:p>
    <w:p w:rsidR="00000000" w:rsidRDefault="004B4446">
      <w:pPr>
        <w:pStyle w:val="NormalWeb"/>
        <w:spacing w:before="0" w:beforeAutospacing="0" w:after="0" w:afterAutospacing="0"/>
        <w:ind w:left="36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334125" cy="1857375"/>
            <wp:effectExtent l="0" t="0" r="9525" b="9525"/>
            <wp:docPr id="3" name="Picture 3" descr="(E:) GeoServer 2.13.1 &#10;Name &#10;2017-6-20 6:55 &#10;webapps &#10;dispatcher-servlet.xml &#10;geowebcache.xml &#10;web.xml &#10;geoserver WES-INF &#10;Date modified &#10;2018-6-26 16:19 &#10;2018-6-26 16:19 &#10;2018-6-26 16:36 &#10;2018-6-26 16:36 &#10;2018-6-26 16:35 &#10;Type &#10;File folder &#10;File folder &#10;File folder &#10;XML Document &#10;XML Document &#10;XML Document &#10;Size &#10;11 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E:) GeoServer 2.13.1 &#10;Name &#10;2017-6-20 6:55 &#10;webapps &#10;dispatcher-servlet.xml &#10;geowebcache.xml &#10;web.xml &#10;geoserver WES-INF &#10;Date modified &#10;2018-6-26 16:19 &#10;2018-6-26 16:19 &#10;2018-6-26 16:36 &#10;2018-6-26 16:36 &#10;2018-6-26 16:35 &#10;Type &#10;File folder &#10;File folder &#10;File folder &#10;XML Document &#10;XML Document &#10;XML Document &#10;Size &#10;11 G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3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如果不进行步骤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的配置，默认情况下切片存放目录在</w:t>
      </w:r>
      <w:r>
        <w:rPr>
          <w:rFonts w:ascii="微软雅黑" w:eastAsia="微软雅黑" w:hAnsi="微软雅黑" w:cs="Calibri" w:hint="eastAsia"/>
          <w:sz w:val="22"/>
          <w:szCs w:val="22"/>
        </w:rPr>
        <w:t>E:\GeoServer 2.13.1\</w:t>
      </w:r>
      <w:r>
        <w:rPr>
          <w:rFonts w:ascii="微软雅黑" w:eastAsia="微软雅黑" w:hAnsi="微软雅黑" w:cs="Calibri" w:hint="eastAsia"/>
          <w:sz w:val="22"/>
          <w:szCs w:val="22"/>
        </w:rPr>
        <w:t>data_dir\gwc</w:t>
      </w:r>
      <w:r>
        <w:rPr>
          <w:rFonts w:ascii="微软雅黑" w:eastAsia="微软雅黑" w:hAnsi="微软雅黑" w:cs="Calibri" w:hint="eastAsia"/>
          <w:sz w:val="22"/>
          <w:szCs w:val="22"/>
        </w:rPr>
        <w:t>目录下</w:t>
      </w:r>
    </w:p>
    <w:p w:rsidR="00000000" w:rsidRDefault="004B4446">
      <w:pPr>
        <w:pStyle w:val="NormalWeb"/>
        <w:spacing w:before="0" w:beforeAutospacing="0" w:after="0" w:afterAutospacing="0"/>
        <w:ind w:left="36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438900" cy="1114425"/>
            <wp:effectExtent l="0" t="0" r="0" b="9525"/>
            <wp:docPr id="4" name="Picture 4" descr="(E:) GeoServer 2.13.1 &#10;Na me &#10;tmp &#10;data dir &#10;gwc &#10;Date modified &#10;2018-6-26 16:20 &#10;2018-6-26 16:20 &#10;Type &#10;File folder &#10;XML Document &#10;Size &#10;geowebcache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E:) GeoServer 2.13.1 &#10;Na me &#10;tmp &#10;data dir &#10;gwc &#10;Date modified &#10;2018-6-26 16:20 &#10;2018-6-26 16:20 &#10;Type &#10;File folder &#10;XML Document &#10;Size &#10;geowebcache.xm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120" w:afterAutospacing="0"/>
        <w:ind w:left="369"/>
        <w:rPr>
          <w:rFonts w:ascii="Calibri" w:hAnsi="Calibri" w:cs="Calibri"/>
          <w:color w:val="4F4F4F"/>
          <w:sz w:val="32"/>
          <w:szCs w:val="32"/>
        </w:rPr>
      </w:pPr>
      <w:r>
        <w:rPr>
          <w:rFonts w:ascii="Calibri" w:hAnsi="Calibri" w:cs="Calibri"/>
          <w:b/>
          <w:bCs/>
          <w:color w:val="4F4F4F"/>
          <w:sz w:val="32"/>
          <w:szCs w:val="32"/>
          <w:shd w:val="clear" w:color="auto" w:fill="FFFFFF"/>
        </w:rPr>
        <w:t>5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、矢量切片（方法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1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）</w:t>
      </w:r>
    </w:p>
    <w:p w:rsidR="00000000" w:rsidRDefault="004B4446">
      <w:pPr>
        <w:numPr>
          <w:ilvl w:val="1"/>
          <w:numId w:val="3"/>
        </w:numPr>
        <w:ind w:left="909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在浏览器中输入</w:t>
      </w:r>
      <w:r>
        <w:rPr>
          <w:rFonts w:ascii="微软雅黑" w:eastAsia="微软雅黑" w:hAnsi="微软雅黑" w:cs="Calibri" w:hint="eastAsia"/>
          <w:sz w:val="22"/>
          <w:szCs w:val="22"/>
        </w:rPr>
        <w:t>http://localhost:9898/geoserver/gwc/</w:t>
      </w:r>
      <w:r>
        <w:rPr>
          <w:rFonts w:ascii="微软雅黑" w:eastAsia="微软雅黑" w:hAnsi="微软雅黑" w:cs="Calibri" w:hint="eastAsia"/>
          <w:sz w:val="22"/>
          <w:szCs w:val="22"/>
        </w:rPr>
        <w:t>，进入</w:t>
      </w:r>
      <w:r>
        <w:rPr>
          <w:rFonts w:ascii="微软雅黑" w:eastAsia="微软雅黑" w:hAnsi="微软雅黑" w:cs="Calibri" w:hint="eastAsia"/>
          <w:sz w:val="22"/>
          <w:szCs w:val="22"/>
        </w:rPr>
        <w:t>gwc</w:t>
      </w:r>
      <w:r>
        <w:rPr>
          <w:rFonts w:ascii="微软雅黑" w:eastAsia="微软雅黑" w:hAnsi="微软雅黑" w:cs="Calibri" w:hint="eastAsia"/>
          <w:sz w:val="22"/>
          <w:szCs w:val="22"/>
        </w:rPr>
        <w:t>页面</w:t>
      </w:r>
    </w:p>
    <w:p w:rsidR="00000000" w:rsidRDefault="004B4446">
      <w:pPr>
        <w:numPr>
          <w:ilvl w:val="1"/>
          <w:numId w:val="5"/>
        </w:numPr>
        <w:ind w:left="909"/>
        <w:textAlignment w:val="center"/>
        <w:rPr>
          <w:rFonts w:ascii="微软雅黑" w:eastAsia="微软雅黑" w:hAnsi="微软雅黑" w:cs="Calibri" w:hint="eastAsia"/>
          <w:color w:val="4F4F4F"/>
        </w:rPr>
      </w:pPr>
      <w:r>
        <w:rPr>
          <w:rFonts w:ascii="微软雅黑" w:eastAsia="微软雅黑" w:hAnsi="微软雅黑" w:cs="Calibri"/>
          <w:noProof/>
          <w:color w:val="4F4F4F"/>
        </w:rPr>
        <w:drawing>
          <wp:inline distT="0" distB="0" distL="0" distR="0">
            <wp:extent cx="7791450" cy="2657475"/>
            <wp:effectExtent l="0" t="0" r="0" b="9525"/>
            <wp:docPr id="5" name="Picture 5" descr="GWC Home &#10;unable to establish loopback corn &#10;e http:// &#10;local host: 9898/geoserver/gwc/ &#10;GeoWebCache &#10;Welcome to GeoWebCache version 1.13.1, buld 1.13.x/e219127b6e89d08f40b0796852db0636bdc322a2 &#10;unable to establish loopback corn &#10;C] VS2010 C] Oracla C] OPENCV » &#10;GeoWebCache is an advanced tile cache for WMS servers.lt supports a large variety of protocols and formats, including WMS-C, WMTS, KML, Google Maps and Virtual Earth. &#10;Automatically Generated Demos: &#10;A list of all the layers and automatic demos &#10;WMTS 1.0.0 GetCapabiIities document &#10;WMS 1.1.1 GetCapabiIities document &#10;• TMS 1.0.0 document &#10;• Note that the latter will only work with clients that are WMS-C capable. &#10;• Omitting tiled—true from the URL will omit the TileSet elemen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WC Home &#10;unable to establish loopback corn &#10;e http:// &#10;local host: 9898/geoserver/gwc/ &#10;GeoWebCache &#10;Welcome to GeoWebCache version 1.13.1, buld 1.13.x/e219127b6e89d08f40b0796852db0636bdc322a2 &#10;unable to establish loopback corn &#10;C] VS2010 C] Oracla C] OPENCV » &#10;GeoWebCache is an advanced tile cache for WMS servers.lt supports a large variety of protocols and formats, including WMS-C, WMTS, KML, Google Maps and Virtual Earth. &#10;Automatically Generated Demos: &#10;A list of all the layers and automatic demos &#10;WMTS 1.0.0 GetCapabiIities document &#10;WMS 1.1.1 GetCapabiIities document &#10;• TMS 1.0.0 document &#10;• Note that the latter will only work with clients that are WMS-C capable. &#10;• Omitting tiled—true from the URL will omit the TileSet elements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numPr>
          <w:ilvl w:val="1"/>
          <w:numId w:val="7"/>
        </w:numPr>
        <w:ind w:left="909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点击进入图层列表，选择需要切片的矢量</w:t>
      </w:r>
      <w:r>
        <w:rPr>
          <w:rFonts w:ascii="微软雅黑" w:eastAsia="微软雅黑" w:hAnsi="微软雅黑" w:cs="Calibri" w:hint="eastAsia"/>
          <w:sz w:val="22"/>
          <w:szCs w:val="22"/>
        </w:rPr>
        <w:t>seed this layer</w:t>
      </w:r>
    </w:p>
    <w:p w:rsidR="00000000" w:rsidRDefault="004B4446">
      <w:pPr>
        <w:numPr>
          <w:ilvl w:val="1"/>
          <w:numId w:val="7"/>
        </w:numPr>
        <w:ind w:left="909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/>
          <w:noProof/>
          <w:sz w:val="22"/>
          <w:szCs w:val="22"/>
        </w:rPr>
        <w:drawing>
          <wp:inline distT="0" distB="0" distL="0" distR="0">
            <wp:extent cx="5305425" cy="2400300"/>
            <wp:effectExtent l="0" t="0" r="9525" b="0"/>
            <wp:docPr id="6" name="Picture 6" descr="spearfish &#10;uaeg] &#10;EPSG:4326 &#10;Seed this layer &#10;u_eg] &#10;tasmania &#10;uaeg] &#10;EPSG:4326 &#10;Seed this layer &#10;[ung, u_eg] &#10;test:bj_road_in_city &#10;uaeg] &#10;EPSG:4326 &#10;Seed this layer &#10;[ung, u_eg] &#10;tiger ny &#10;uaeg] &#10;EPSG:4326 &#10;Seed this layer &#10;u_eg] &#10;uaeg] &#10;EPSG:4326 &#10;u_eg] &#10;uaeg] &#10;EPSG:4326 &#10;u_eg] &#10;uaeg] &#10;EPSG:4326 &#10;[ung, u_eg] &#10;tiger:giant_polygon &#10;Seed &#10;this layer &#10;tiger:poi &#10;Seed &#10;this layer &#10;tiger:poly_landmarks &#10;Seed &#10;this layer &#10;true &#10;true &#10;true &#10;true &#10;true &#10;true &#10;true &#10;EPSG:900913 &#10;EPSG:900913 &#10;EPSG:900913 &#10;EPSG:900913 &#10;EPSG:900913 &#10;EPSG:900913 &#10;EPSG:900913 &#10;OpenLayers: &#10;OpenLayers: &#10;OpenLayers: &#10;OpenLayers: &#10;OpenLayers: &#10;OpenLayers: &#10;OpenLayers: &#10;OpenLayers: &#10;OpenLayers: &#10;OpenLayers: &#10;OpenLayers: &#10;OpenLayers: &#10;OpenLayers: &#10;OpenLayers: &#10;KML: &#10;KML: &#10;KML: &#10;KML: &#10;KML: &#10;KML: &#10;KML: &#10;[ung, &#10;[ung, &#10;[ung, &#10;[ung, &#10;[ung, &#10;[ung, &#10;[ung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earfish &#10;uaeg] &#10;EPSG:4326 &#10;Seed this layer &#10;u_eg] &#10;tasmania &#10;uaeg] &#10;EPSG:4326 &#10;Seed this layer &#10;[ung, u_eg] &#10;test:bj_road_in_city &#10;uaeg] &#10;EPSG:4326 &#10;Seed this layer &#10;[ung, u_eg] &#10;tiger ny &#10;uaeg] &#10;EPSG:4326 &#10;Seed this layer &#10;u_eg] &#10;uaeg] &#10;EPSG:4326 &#10;u_eg] &#10;uaeg] &#10;EPSG:4326 &#10;u_eg] &#10;uaeg] &#10;EPSG:4326 &#10;[ung, u_eg] &#10;tiger:giant_polygon &#10;Seed &#10;this layer &#10;tiger:poi &#10;Seed &#10;this layer &#10;tiger:poly_landmarks &#10;Seed &#10;this layer &#10;true &#10;true &#10;true &#10;true &#10;true &#10;true &#10;true &#10;EPSG:900913 &#10;EPSG:900913 &#10;EPSG:900913 &#10;EPSG:900913 &#10;EPSG:900913 &#10;EPSG:900913 &#10;EPSG:900913 &#10;OpenLayers: &#10;OpenLayers: &#10;OpenLayers: &#10;OpenLayers: &#10;OpenLayers: &#10;OpenLayers: &#10;OpenLayers: &#10;OpenLayers: &#10;OpenLayers: &#10;OpenLayers: &#10;OpenLayers: &#10;OpenLayers: &#10;OpenLayers: &#10;OpenLayers: &#10;KML: &#10;KML: &#10;KML: &#10;KML: &#10;KML: &#10;KML: &#10;KML: &#10;[ung, &#10;[ung, &#10;[ung, &#10;[ung, &#10;[ung, &#10;[ung, &#10;[ung,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B4446">
      <w:pPr>
        <w:numPr>
          <w:ilvl w:val="1"/>
          <w:numId w:val="9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62625" cy="419100"/>
            <wp:effectExtent l="0" t="0" r="9525" b="0"/>
            <wp:docPr id="7" name="Picture 7" descr="test:b• road in_city &#10;[QDL, neg] &#10;EPSG:4326 &#10;Seed this layer &#10;[ung, u_eg] &#10;true &#10;EPSG:900913 &#10;OpenLayers: &#10;OpenLayers: &#10;KML: &#10;[ung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:b• road in_city &#10;[QDL, neg] &#10;EPSG:4326 &#10;Seed this layer &#10;[ung, u_eg] &#10;true &#10;EPSG:900913 &#10;OpenLayers: &#10;OpenLayers: &#10;KML: &#10;[ung,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其中</w:t>
      </w:r>
      <w:r>
        <w:rPr>
          <w:rFonts w:ascii="微软雅黑" w:eastAsia="微软雅黑" w:hAnsi="微软雅黑" w:cs="Calibri" w:hint="eastAsia"/>
          <w:sz w:val="22"/>
          <w:szCs w:val="22"/>
        </w:rPr>
        <w:t>png</w:t>
      </w:r>
      <w:r>
        <w:rPr>
          <w:rFonts w:ascii="微软雅黑" w:eastAsia="微软雅黑" w:hAnsi="微软雅黑" w:cs="Calibri" w:hint="eastAsia"/>
          <w:sz w:val="22"/>
          <w:szCs w:val="22"/>
        </w:rPr>
        <w:t>对地图进行查看，拖动图层，滚动鼠标滚轮，以不同</w:t>
      </w:r>
      <w:r>
        <w:rPr>
          <w:rFonts w:ascii="微软雅黑" w:eastAsia="微软雅黑" w:hAnsi="微软雅黑" w:cs="Calibri" w:hint="eastAsia"/>
          <w:sz w:val="22"/>
          <w:szCs w:val="22"/>
        </w:rPr>
        <w:t>zoom</w:t>
      </w:r>
      <w:r>
        <w:rPr>
          <w:rFonts w:ascii="微软雅黑" w:eastAsia="微软雅黑" w:hAnsi="微软雅黑" w:cs="Calibri" w:hint="eastAsia"/>
          <w:sz w:val="22"/>
          <w:szCs w:val="22"/>
        </w:rPr>
        <w:t>水平查看图层，可以发现在缓存目录下生成了对应的缓存切片</w:t>
      </w:r>
    </w:p>
    <w:p w:rsidR="00000000" w:rsidRDefault="004B4446">
      <w:pPr>
        <w:numPr>
          <w:ilvl w:val="1"/>
          <w:numId w:val="11"/>
        </w:numPr>
        <w:ind w:left="909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57625" cy="1809750"/>
            <wp:effectExtent l="0" t="0" r="9525" b="0"/>
            <wp:docPr id="8" name="Picture 8" descr="Machine generated alternative text:&#10;GeoServer 2.13.1 &#10;Na me &#10;EPSG &#10;EPSG 4326 08 &#10;EPSG 4326 og &#10;EPSG 4326 10 &#10;EPSG 4326 11 &#10;EPSG 4326 12 &#10;EPSG 4326 13 &#10;EPSG 4326 14 &#10;EPSG 4326 15 &#10;webapps &#10;geoserver &#10;WEB- INF &#10;Date modified &#10;2018-6-26 16:30 &#10;2018-6-26 16:52 &#10;2018-6-26 16:52 &#10;2018-6-26 16:52 &#10;2018-6-26 16:52 &#10;2018-6-26 16:52 &#10;2018-6-26 16:52 &#10;2018-6-26 16:52 &#10;2018-6-26 16:52 &#10;Type &#10;File folder &#10;File folder &#10;File folder &#10;File folder &#10;File folder &#10;File folder &#10;File folder &#10;File folder &#10;File fol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GeoServer 2.13.1 &#10;Na me &#10;EPSG &#10;EPSG 4326 08 &#10;EPSG 4326 og &#10;EPSG 4326 10 &#10;EPSG 4326 11 &#10;EPSG 4326 12 &#10;EPSG 4326 13 &#10;EPSG 4326 14 &#10;EPSG 4326 15 &#10;webapps &#10;geoserver &#10;WEB- INF &#10;Date modified &#10;2018-6-26 16:30 &#10;2018-6-26 16:52 &#10;2018-6-26 16:52 &#10;2018-6-26 16:52 &#10;2018-6-26 16:52 &#10;2018-6-26 16:52 &#10;2018-6-26 16:52 &#10;2018-6-26 16:52 &#10;2018-6-26 16:52 &#10;Type &#10;File folder &#10;File folder &#10;File folder &#10;File folder &#10;File folder &#10;File folder &#10;File folder &#10;File folder &#10;File folder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120" w:afterAutospacing="0"/>
        <w:ind w:left="369"/>
        <w:rPr>
          <w:rFonts w:ascii="微软雅黑" w:eastAsia="微软雅黑" w:hAnsi="微软雅黑" w:cs="Calibri"/>
          <w:color w:val="4F4F4F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6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、矢量切片（方法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2</w:t>
      </w:r>
      <w:r>
        <w:rPr>
          <w:rFonts w:ascii="微软雅黑" w:eastAsia="微软雅黑" w:hAnsi="微软雅黑" w:cs="Calibri" w:hint="eastAsia"/>
          <w:b/>
          <w:bCs/>
          <w:color w:val="4F4F4F"/>
          <w:sz w:val="32"/>
          <w:szCs w:val="32"/>
          <w:shd w:val="clear" w:color="auto" w:fill="FFFFFF"/>
        </w:rPr>
        <w:t>）预切图</w:t>
      </w:r>
    </w:p>
    <w:p w:rsidR="00000000" w:rsidRDefault="004B4446">
      <w:pPr>
        <w:numPr>
          <w:ilvl w:val="1"/>
          <w:numId w:val="13"/>
        </w:numPr>
        <w:ind w:left="909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点击</w:t>
      </w:r>
      <w:r>
        <w:rPr>
          <w:rFonts w:ascii="微软雅黑" w:eastAsia="微软雅黑" w:hAnsi="微软雅黑" w:cs="Calibri" w:hint="eastAsia"/>
          <w:sz w:val="22"/>
          <w:szCs w:val="22"/>
        </w:rPr>
        <w:t>seed this layer</w:t>
      </w:r>
      <w:r>
        <w:rPr>
          <w:rFonts w:ascii="微软雅黑" w:eastAsia="微软雅黑" w:hAnsi="微软雅黑" w:cs="Calibri" w:hint="eastAsia"/>
          <w:sz w:val="22"/>
          <w:szCs w:val="22"/>
        </w:rPr>
        <w:t>，进入切图配置页面</w:t>
      </w:r>
    </w:p>
    <w:p w:rsidR="00000000" w:rsidRDefault="004B4446">
      <w:pPr>
        <w:numPr>
          <w:ilvl w:val="1"/>
          <w:numId w:val="13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562600" cy="4219575"/>
            <wp:effectExtent l="0" t="0" r="0" b="9525"/>
            <wp:docPr id="9" name="Picture 9" descr="GeoWebCache &#10;List this Layer tasks (there are no tasks for other Layers) &#10;Kill all &#10;Tasks for Layer 'test:bj_road_in city'. Submit &#10;List of currently executing tasks: &#10;none &#10;Refresh list &#10;Please note: &#10;This minimalistic interface does not check for correctness. &#10;• Seeding past zoomlevel 20 is usually not recommended. &#10;• Truncating KML will also truncate all KMZ archives. &#10;Please check the logs of the container to look for error messages and progress indicators. &#10;Here are the max bounds, if you do not specify bounds these will be used. &#10;• EPSG:4326: &#10;• EPSG:900913: &#10;Create a new task: &#10;Number of tasks to use: &#10;Type of operation: &#10;Grid Set: &#10;01 &#10;Seed - generate missing tiles &#10;EPSG:4326 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oWebCache &#10;List this Layer tasks (there are no tasks for other Layers) &#10;Kill all &#10;Tasks for Layer 'test:bj_road_in city'. Submit &#10;List of currently executing tasks: &#10;none &#10;Refresh list &#10;Please note: &#10;This minimalistic interface does not check for correctness. &#10;• Seeding past zoomlevel 20 is usually not recommended. &#10;• Truncating KML will also truncate all KMZ archives. &#10;Please check the logs of the container to look for error messages and progress indicators. &#10;Here are the max bounds, if you do not specify bounds these will be used. &#10;• EPSG:4326: &#10;• EPSG:900913: &#10;Create a new task: &#10;Number of tasks to use: &#10;Type of operation: &#10;Grid Set: &#10;01 &#10;Seed - generate missing tiles &#10;EPSG:4326 ,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B4446">
      <w:pPr>
        <w:numPr>
          <w:ilvl w:val="1"/>
          <w:numId w:val="14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33875" cy="2667000"/>
            <wp:effectExtent l="0" t="0" r="9525" b="0"/>
            <wp:docPr id="10" name="Picture 10" descr="Create a new task: &#10;Number of tasks to use: &#10;Type of operation: &#10;Grid Set: &#10;Format: &#10;Zoom start: &#10;Zoom stop: &#10;Modifiable Parameters: &#10;Bounding box: &#10;01 &#10;image/png &#10;16 &#10;STYLES: line &#10;These are optional, approximate values are fine. &#10;Subm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a new task: &#10;Number of tasks to use: &#10;Type of operation: &#10;Grid Set: &#10;Format: &#10;Zoom start: &#10;Zoom stop: &#10;Modifiable Parameters: &#10;Bounding box: &#10;01 &#10;image/png &#10;16 &#10;STYLES: line &#10;These are optional, approximate values are fine. &#10;Submit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numPr>
          <w:ilvl w:val="1"/>
          <w:numId w:val="14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点击</w:t>
      </w:r>
      <w:r>
        <w:rPr>
          <w:rFonts w:ascii="微软雅黑" w:eastAsia="微软雅黑" w:hAnsi="微软雅黑" w:cs="Calibri" w:hint="eastAsia"/>
          <w:sz w:val="22"/>
          <w:szCs w:val="22"/>
        </w:rPr>
        <w:t>submit</w:t>
      </w:r>
      <w:r>
        <w:rPr>
          <w:rFonts w:ascii="微软雅黑" w:eastAsia="微软雅黑" w:hAnsi="微软雅黑" w:cs="Calibri" w:hint="eastAsia"/>
          <w:sz w:val="22"/>
          <w:szCs w:val="22"/>
        </w:rPr>
        <w:t>后开始进行切图。若想要停止切图，点击</w:t>
      </w:r>
      <w:r>
        <w:rPr>
          <w:rFonts w:ascii="微软雅黑" w:eastAsia="微软雅黑" w:hAnsi="微软雅黑" w:cs="Calibri" w:hint="eastAsia"/>
          <w:sz w:val="22"/>
          <w:szCs w:val="22"/>
        </w:rPr>
        <w:t>kill</w:t>
      </w:r>
      <w:r>
        <w:rPr>
          <w:rFonts w:ascii="微软雅黑" w:eastAsia="微软雅黑" w:hAnsi="微软雅黑" w:cs="Calibri" w:hint="eastAsia"/>
          <w:sz w:val="22"/>
          <w:szCs w:val="22"/>
        </w:rPr>
        <w:t>后面的</w:t>
      </w:r>
      <w:r>
        <w:rPr>
          <w:rFonts w:ascii="微软雅黑" w:eastAsia="微软雅黑" w:hAnsi="微软雅黑" w:cs="Calibri" w:hint="eastAsia"/>
          <w:sz w:val="22"/>
          <w:szCs w:val="22"/>
        </w:rPr>
        <w:t>submit</w:t>
      </w:r>
      <w:r>
        <w:rPr>
          <w:rFonts w:ascii="微软雅黑" w:eastAsia="微软雅黑" w:hAnsi="微软雅黑" w:cs="Calibri" w:hint="eastAsia"/>
          <w:sz w:val="22"/>
          <w:szCs w:val="22"/>
        </w:rPr>
        <w:t>停止执行切图过程。</w:t>
      </w:r>
    </w:p>
    <w:p w:rsidR="00000000" w:rsidRDefault="004B4446">
      <w:pPr>
        <w:numPr>
          <w:ilvl w:val="1"/>
          <w:numId w:val="14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238500" cy="1571625"/>
            <wp:effectExtent l="0" t="0" r="0" b="9525"/>
            <wp:docPr id="11" name="Picture 11" descr="GeoWebCache &#10;List this Layer tasks (there are no tasks for other Layers) &#10;Kill all &#10;Tasks for Layer 'test:bj_road_in city'. Submit &#10;List of currently executing tasks: &#10;none &#10;Refresh li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eoWebCache &#10;List this Layer tasks (there are no tasks for other Layers) &#10;Kill all &#10;Tasks for Layer 'test:bj_road_in city'. Submit &#10;List of currently executing tasks: &#10;none &#10;Refresh list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3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、矢量切图（方法</w:t>
      </w: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4B4446">
      <w:pPr>
        <w:numPr>
          <w:ilvl w:val="1"/>
          <w:numId w:val="16"/>
        </w:numPr>
        <w:ind w:left="909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http://localhost:9898/geoserver/web/</w:t>
      </w:r>
      <w:r>
        <w:rPr>
          <w:rFonts w:ascii="微软雅黑" w:eastAsia="微软雅黑" w:hAnsi="微软雅黑" w:cs="Calibri" w:hint="eastAsia"/>
          <w:sz w:val="22"/>
          <w:szCs w:val="22"/>
        </w:rPr>
        <w:t>中进入服务，选择</w:t>
      </w:r>
      <w:r>
        <w:rPr>
          <w:rFonts w:ascii="微软雅黑" w:eastAsia="微软雅黑" w:hAnsi="微软雅黑" w:cs="Calibri" w:hint="eastAsia"/>
          <w:sz w:val="22"/>
          <w:szCs w:val="22"/>
        </w:rPr>
        <w:t>tile cacheing</w:t>
      </w:r>
      <w:r>
        <w:rPr>
          <w:rFonts w:ascii="微软雅黑" w:eastAsia="微软雅黑" w:hAnsi="微软雅黑" w:cs="Calibri" w:hint="eastAsia"/>
          <w:sz w:val="22"/>
          <w:szCs w:val="22"/>
        </w:rPr>
        <w:t>下的</w:t>
      </w:r>
      <w:r>
        <w:rPr>
          <w:rFonts w:ascii="微软雅黑" w:eastAsia="微软雅黑" w:hAnsi="微软雅黑" w:cs="Calibri" w:hint="eastAsia"/>
          <w:sz w:val="22"/>
          <w:szCs w:val="22"/>
        </w:rPr>
        <w:t>tile layers</w:t>
      </w:r>
    </w:p>
    <w:p w:rsidR="00000000" w:rsidRDefault="004B4446">
      <w:pPr>
        <w:numPr>
          <w:ilvl w:val="1"/>
          <w:numId w:val="16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810250" cy="3343275"/>
            <wp:effectExtent l="0" t="0" r="0" b="9525"/>
            <wp:docPr id="12" name="Picture 12" descr="ogo &#10;GeoServer &#10;About &amp; Status &#10;Server Status &#10;n &#10;GeoSep.cer Logs &#10;Contact Information &#10;About GeoSep.cer &#10;Layer Preview &#10;Workspaces &#10;Lj Stores &#10;Layers &#10;Layer Groups &#10;'O Styles &#10;WMTS &#10;wcs &#10;WFS &#10;WMS &#10;Settings &#10;Global &#10;Image Processing &#10;Raster Access &#10;Tile Caching &#10;Tile Layers &#10;Caching Defaults &#10;Ingged in as admin. &#10;Tile Layers &#10;Manage the cached layers published by the integrated GeoWebCache &#10;O Add a new cached layer &#10;Remove selected cached layers &#10;Results 1 to 23 (out of 23 tems) &#10;Type &#10;Enabled &#10;Search &#10;Preview &#10;Layer Name &#10;nurc:Pk50095 &#10;spearfish &#10;sf:restricted &#10;tasmania &#10;sf:archstes &#10;tiger-ny &#10;Disk Disk &#10;BlobStore &#10;Quota Used &#10;N/A &#10;N/A &#10;N/A &#10;N/A &#10;N/A &#10;N/A &#10;N/A &#10;N/A &#10;Actions &#10;Seed/Truncate Empty &#10;Seed/Truncate Empty &#10;Seed/Truncate Empty &#10;Seed/Truncate Empty &#10;Seed/Truncate Empty &#10;Seed/Truncate Empty &#10;Seed/Truncate Empty &#10;Seed/Truncate Emp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go &#10;GeoServer &#10;About &amp; Status &#10;Server Status &#10;n &#10;GeoSep.cer Logs &#10;Contact Information &#10;About GeoSep.cer &#10;Layer Preview &#10;Workspaces &#10;Lj Stores &#10;Layers &#10;Layer Groups &#10;'O Styles &#10;WMTS &#10;wcs &#10;WFS &#10;WMS &#10;Settings &#10;Global &#10;Image Processing &#10;Raster Access &#10;Tile Caching &#10;Tile Layers &#10;Caching Defaults &#10;Ingged in as admin. &#10;Tile Layers &#10;Manage the cached layers published by the integrated GeoWebCache &#10;O Add a new cached layer &#10;Remove selected cached layers &#10;Results 1 to 23 (out of 23 tems) &#10;Type &#10;Enabled &#10;Search &#10;Preview &#10;Layer Name &#10;nurc:Pk50095 &#10;spearfish &#10;sf:restricted &#10;tasmania &#10;sf:archstes &#10;tiger-ny &#10;Disk Disk &#10;BlobStore &#10;Quota Used &#10;N/A &#10;N/A &#10;N/A &#10;N/A &#10;N/A &#10;N/A &#10;N/A &#10;N/A &#10;Actions &#10;Seed/Truncate Empty &#10;Seed/Truncate Empty &#10;Seed/Truncate Empty &#10;Seed/Truncate Empty &#10;Seed/Truncate Empty &#10;Seed/Truncate Empty &#10;Seed/Truncate Empty &#10;Seed/Truncate Empty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B4446">
      <w:pPr>
        <w:numPr>
          <w:ilvl w:val="1"/>
          <w:numId w:val="17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00700" cy="314325"/>
            <wp:effectExtent l="0" t="0" r="0" b="9525"/>
            <wp:docPr id="13" name="Picture 13" descr="ın_ctv &#10;Seed/Trunate &#10;Emgt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ın_ctv &#10;Seed/Trunate &#10;Emgtv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numPr>
          <w:ilvl w:val="1"/>
          <w:numId w:val="17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进入方法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中的切图设置中</w:t>
      </w:r>
    </w:p>
    <w:p w:rsidR="00000000" w:rsidRDefault="004B4446">
      <w:pPr>
        <w:numPr>
          <w:ilvl w:val="1"/>
          <w:numId w:val="17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配置切图方案</w:t>
      </w:r>
    </w:p>
    <w:p w:rsidR="00000000" w:rsidRDefault="004B4446">
      <w:pPr>
        <w:numPr>
          <w:ilvl w:val="1"/>
          <w:numId w:val="17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181225" cy="1295400"/>
            <wp:effectExtent l="0" t="0" r="9525" b="0"/>
            <wp:docPr id="14" name="Picture 14" descr="Tile Caching &#10;Tile Layers &#10;its &#10;Gridsets &#10;globSto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le Caching &#10;Tile Layers &#10;its &#10;Gridsets &#10;globStores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B4446">
      <w:pPr>
        <w:numPr>
          <w:ilvl w:val="1"/>
          <w:numId w:val="19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95675" cy="1143000"/>
            <wp:effectExtent l="0" t="0" r="9525" b="0"/>
            <wp:docPr id="15" name="Picture 15" descr="Gridsets &#10;Mana e the available ridsets or create a new one &#10;O Create new gridset &#10;Remove se ecte gri s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idsets &#10;Mana e the available ridsets or create a new one &#10;O Create new gridset &#10;Remove se ecte gri sets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B4446">
      <w:pPr>
        <w:numPr>
          <w:ilvl w:val="1"/>
          <w:numId w:val="21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162550" cy="3848100"/>
            <wp:effectExtent l="0" t="0" r="0" b="0"/>
            <wp:docPr id="16" name="Picture 16" descr="Name &#10;Description &#10;my_bj road &#10;cache &#10;Coordinate Reference System &#10;EPSG 4326 &#10;Units: ' &#10;Meters per unit: 111319.49079327358 &#10;Gridset bounds &#10;Min X &#10;-180 &#10;Min Y &#10;fiRf5fi &#10;EPSG:WGS 84... &#10;Max Y &#10;Max X &#10;180 &#10;Compute from maximum extent of CRS &#10;Tile nidth in pixels * &#10;Tile height in pixels * &#10;Tile Set &#10;Define grids based on: &#10;__gKtD &#10;Resolutions &#10;O &#10;Level &#10;Pixel Size &#10;0 703125 &#10;0 3515625 &#10;0 0878g0625 &#10;Scale denominators &#10;Scale &#10;1: &#10;1: 1,2555803571428573 &#10;1: 6277g01785714287 &#10;1: 3138gsoag28571433 &#10;Name &#10;Tiles &#10;2x1 &#10;8x4 &#10;16x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ame &#10;Description &#10;my_bj road &#10;cache &#10;Coordinate Reference System &#10;EPSG 4326 &#10;Units: ' &#10;Meters per unit: 111319.49079327358 &#10;Gridset bounds &#10;Min X &#10;-180 &#10;Min Y &#10;fiRf5fi &#10;EPSG:WGS 84... &#10;Max Y &#10;Max X &#10;180 &#10;Compute from maximum extent of CRS &#10;Tile nidth in pixels * &#10;Tile height in pixels * &#10;Tile Set &#10;Define grids based on: &#10;__gKtD &#10;Resolutions &#10;O &#10;Level &#10;Pixel Size &#10;0 703125 &#10;0 3515625 &#10;0 0878g0625 &#10;Scale denominators &#10;Scale &#10;1: &#10;1: 1,2555803571428573 &#10;1: 6277g01785714287 &#10;1: 3138gsoag28571433 &#10;Name &#10;Tiles &#10;2x1 &#10;8x4 &#10;16x8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numPr>
          <w:ilvl w:val="1"/>
          <w:numId w:val="21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00475" cy="914400"/>
            <wp:effectExtent l="0" t="0" r="9525" b="0"/>
            <wp:docPr id="17" name="Picture 17" descr="Machine generated alternative text:&#10;Select a coordinate system. Use the search box to narrow the list &#10;4326 &#10;description &#10;WGS 84 &#10;Results 1 to 1 (out of 1 matches from 5,846 tam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Select a coordinate system. Use the search box to narrow the list &#10;4326 &#10;description &#10;WGS 84 &#10;Results 1 to 1 (out of 1 matches from 5,846 tams)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B4446">
      <w:pPr>
        <w:numPr>
          <w:ilvl w:val="1"/>
          <w:numId w:val="23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上图为查询参考坐标系过程</w:t>
      </w:r>
    </w:p>
    <w:p w:rsidR="00000000" w:rsidRDefault="004B4446">
      <w:pPr>
        <w:numPr>
          <w:ilvl w:val="1"/>
          <w:numId w:val="23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133975" cy="1133475"/>
            <wp:effectExtent l="0" t="0" r="9525" b="9525"/>
            <wp:docPr id="18" name="Picture 18" descr="16 &#10;17 &#10;18 &#10;0Ю0001072ввзвоздв &#10;О 00000536441 В02дв &#10;0Ш00002ВВ220Д014Д &#10;1: 0Ю3В3172716413226 &#10;1: о 01Д15ВВ35В20ВВ13 &#10;131,072 х 65,536 &#10;262,144 х 131,072 &#10;524,288 х 262, 144 &#10;Add zoom level &#10;Сапсе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6 &#10;17 &#10;18 &#10;0Ю0001072ввзвоздв &#10;О 00000536441 В02дв &#10;0Ш00002ВВ220Д014Д &#10;1: 0Ю3В3172716413226 &#10;1: о 01Д15ВВ35В20ВВ13 &#10;131,072 х 65,536 &#10;262,144 х 131,072 &#10;524,288 х 262, 144 &#10;Add zoom level &#10;Сапсе'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B4446">
      <w:pPr>
        <w:numPr>
          <w:ilvl w:val="1"/>
          <w:numId w:val="25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334250" cy="2266950"/>
            <wp:effectExtent l="0" t="0" r="0" b="0"/>
            <wp:docPr id="19" name="Picture 19" descr="(E:) GeoServer 2.13.1 &#10;Name &#10;2017-6-20 6:55 &#10;webapps &#10;test_bj_road in_cit,' &#10;tmp &#10;dispatcher-servlet.xml &#10;eowebcache.xml &#10;geoserver WES-INF &#10;Date modified &#10;2018-6-26 16:19 &#10;2018-6-26 16:19 &#10;2018-6-26 17:02 &#10;2018-6-26 17:02 &#10;2018-6-26 17:18 &#10;2018-6-26 17:18 &#10;2018-6-26 16:35 &#10;Type &#10;File folder &#10;File folder &#10;File folder &#10;File folder &#10;XML Document &#10;XML Document &#10;BAK File &#10;XML Document &#10;Size &#10;geowebcache_2018-D6 26T171838.bak &#10;web.xml &#10;11 K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(E:) GeoServer 2.13.1 &#10;Name &#10;2017-6-20 6:55 &#10;webapps &#10;test_bj_road in_cit,' &#10;tmp &#10;dispatcher-servlet.xml &#10;eowebcache.xml &#10;geoserver WES-INF &#10;Date modified &#10;2018-6-26 16:19 &#10;2018-6-26 16:19 &#10;2018-6-26 17:02 &#10;2018-6-26 17:02 &#10;2018-6-26 17:18 &#10;2018-6-26 17:18 &#10;2018-6-26 16:35 &#10;Type &#10;File folder &#10;File folder &#10;File folder &#10;File folder &#10;XML Document &#10;XML Document &#10;BAK File &#10;XML Document &#10;Size &#10;geowebcache_2018-D6 26T171838.bak &#10;web.xml &#10;11 KB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numPr>
          <w:ilvl w:val="1"/>
          <w:numId w:val="25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上图所示</w:t>
      </w:r>
      <w:r>
        <w:rPr>
          <w:rFonts w:ascii="微软雅黑" w:eastAsia="微软雅黑" w:hAnsi="微软雅黑" w:cs="Calibri" w:hint="eastAsia"/>
          <w:sz w:val="22"/>
          <w:szCs w:val="22"/>
        </w:rPr>
        <w:t>bak</w:t>
      </w:r>
      <w:r>
        <w:rPr>
          <w:rFonts w:ascii="微软雅黑" w:eastAsia="微软雅黑" w:hAnsi="微软雅黑" w:cs="Calibri" w:hint="eastAsia"/>
          <w:sz w:val="22"/>
          <w:szCs w:val="22"/>
        </w:rPr>
        <w:t>文件就是刚刚创建的“</w:t>
      </w:r>
      <w:r>
        <w:rPr>
          <w:rFonts w:ascii="微软雅黑" w:eastAsia="微软雅黑" w:hAnsi="微软雅黑" w:cs="Calibri" w:hint="eastAsia"/>
          <w:sz w:val="22"/>
          <w:szCs w:val="22"/>
        </w:rPr>
        <w:t>my_bjroad_cache</w:t>
      </w:r>
      <w:r>
        <w:rPr>
          <w:rFonts w:ascii="微软雅黑" w:eastAsia="微软雅黑" w:hAnsi="微软雅黑" w:cs="Calibri" w:hint="eastAsia"/>
          <w:sz w:val="22"/>
          <w:szCs w:val="22"/>
        </w:rPr>
        <w:t>”切图配置文件。</w:t>
      </w:r>
    </w:p>
    <w:p w:rsidR="00000000" w:rsidRDefault="004B4446">
      <w:pPr>
        <w:numPr>
          <w:ilvl w:val="1"/>
          <w:numId w:val="25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使用上述切图配置对矢量地图进行切图</w:t>
      </w:r>
    </w:p>
    <w:p w:rsidR="00000000" w:rsidRDefault="004B4446">
      <w:pPr>
        <w:numPr>
          <w:ilvl w:val="1"/>
          <w:numId w:val="25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981575" cy="2695575"/>
            <wp:effectExtent l="0" t="0" r="9525" b="9525"/>
            <wp:docPr id="20" name="Picture 20" descr="test:bj_road_in_city &#10;Configure the resource and publishing information for the current layer &#10;Data Publishing Dimensions Tile Caching &#10;Tile cache configuration &#10;Create a cached layer for this layer &#10;Enable tile caching for this layer &#10;Enable In Memo&quot;/ Caching for this Layer. &#10;SlobStore &#10;(*) Default alobSto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st:bj_road_in_city &#10;Configure the resource and publishing information for the current layer &#10;Data Publishing Dimensions Tile Caching &#10;Tile cache configuration &#10;Create a cached layer for this layer &#10;Enable tile caching for this layer &#10;Enable In Memo&quot;/ Caching for this Layer. &#10;SlobStore &#10;(*) Default alobStore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numPr>
          <w:ilvl w:val="1"/>
          <w:numId w:val="25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tile cacheing</w:t>
      </w:r>
      <w:r>
        <w:rPr>
          <w:rFonts w:ascii="微软雅黑" w:eastAsia="微软雅黑" w:hAnsi="微软雅黑" w:cs="Calibri" w:hint="eastAsia"/>
          <w:sz w:val="22"/>
          <w:szCs w:val="22"/>
        </w:rPr>
        <w:t>标签下，将“</w:t>
      </w:r>
      <w:r>
        <w:rPr>
          <w:rFonts w:ascii="微软雅黑" w:eastAsia="微软雅黑" w:hAnsi="微软雅黑" w:cs="Calibri" w:hint="eastAsia"/>
          <w:sz w:val="22"/>
          <w:szCs w:val="22"/>
        </w:rPr>
        <w:t>my_bjroad_cache</w:t>
      </w:r>
      <w:r>
        <w:rPr>
          <w:rFonts w:ascii="微软雅黑" w:eastAsia="微软雅黑" w:hAnsi="微软雅黑" w:cs="Calibri" w:hint="eastAsia"/>
          <w:sz w:val="22"/>
          <w:szCs w:val="22"/>
        </w:rPr>
        <w:t>”切图配置文件添加到地图服务中，点击保存</w:t>
      </w:r>
    </w:p>
    <w:p w:rsidR="00000000" w:rsidRDefault="004B4446">
      <w:pPr>
        <w:numPr>
          <w:ilvl w:val="1"/>
          <w:numId w:val="25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34050" cy="1323975"/>
            <wp:effectExtent l="0" t="0" r="0" b="9525"/>
            <wp:docPr id="21" name="Picture 21" descr="Cached zoom levels &#10;EPSG:900913 &#10;EPSG:4326 &#10;Add grid subset: &#10;Published zoom levels &#10;Choose One &#10;GlobalCRS84PixeI &#10;GlobalCRS84scaIe &#10;my_bjroad_cache &#10;Grid subset bounds &#10;Dynamic &#10;Dynami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ched zoom levels &#10;EPSG:900913 &#10;EPSG:4326 &#10;Add grid subset: &#10;Published zoom levels &#10;Choose One &#10;GlobalCRS84PixeI &#10;GlobalCRS84scaIe &#10;my_bjroad_cache &#10;Grid subset bounds &#10;Dynamic &#10;Dynamic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B4446">
      <w:pPr>
        <w:numPr>
          <w:ilvl w:val="1"/>
          <w:numId w:val="27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610600" cy="400050"/>
            <wp:effectExtent l="0" t="0" r="0" b="0"/>
            <wp:docPr id="22" name="Picture 22" descr="tiger:tiger_roads &#10;N/A &#10;N/A &#10;Seed.' Truncate Emp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iger:tiger_roads &#10;N/A &#10;N/A &#10;Seed.' Truncate Empty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numPr>
          <w:ilvl w:val="1"/>
          <w:numId w:val="27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>seed</w:t>
      </w:r>
      <w:r>
        <w:rPr>
          <w:rFonts w:ascii="微软雅黑" w:eastAsia="微软雅黑" w:hAnsi="微软雅黑" w:cs="Calibri" w:hint="eastAsia"/>
          <w:sz w:val="22"/>
          <w:szCs w:val="22"/>
        </w:rPr>
        <w:t>中，选择切片方案进行切片</w:t>
      </w:r>
    </w:p>
    <w:p w:rsidR="00000000" w:rsidRDefault="004B4446">
      <w:pPr>
        <w:numPr>
          <w:ilvl w:val="1"/>
          <w:numId w:val="27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62475" cy="2876550"/>
            <wp:effectExtent l="0" t="0" r="9525" b="0"/>
            <wp:docPr id="23" name="Picture 23" descr="Create a new task: &#10;Number of tasks to use: &#10;Type of operation: &#10;Grid Set: &#10;Format: &#10;Zoom start: &#10;Zoom stop: &#10;Modifiable Parameters: &#10;Bounding box: &#10;01 &#10;Seed - generate missing tiles &#10;EPSG:4326 &#10;EPSG:4326 &#10;EPSG:goog13 &#10;my _ bjroad_cach e &#10;16 &#10;STYLES: &#10;line &#10;These are optional, approximate values are fine. &#10;Subm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eate a new task: &#10;Number of tasks to use: &#10;Type of operation: &#10;Grid Set: &#10;Format: &#10;Zoom start: &#10;Zoom stop: &#10;Modifiable Parameters: &#10;Bounding box: &#10;01 &#10;Seed - generate missing tiles &#10;EPSG:4326 &#10;EPSG:4326 &#10;EPSG:goog13 &#10;my _ bjroad_cach e &#10;16 &#10;STYLES: &#10;line &#10;These are optional, approximate values are fine. &#10;Submit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numPr>
          <w:ilvl w:val="1"/>
          <w:numId w:val="27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点击提交执行切片</w:t>
      </w:r>
    </w:p>
    <w:p w:rsidR="00000000" w:rsidRDefault="004B4446">
      <w:pPr>
        <w:numPr>
          <w:ilvl w:val="1"/>
          <w:numId w:val="27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438900" cy="838200"/>
            <wp:effectExtent l="0" t="0" r="0" b="0"/>
            <wp:docPr id="24" name="Picture 24" descr="List of currently executing tasks: &#10;Id Layer &#10;Status &#10;Type &#10;SEED &#10;Estimated &#10;140,128 &#10;# of tiles Tiles completed &#10;Time elapsed &#10;Estimating... &#10;Time remaining Tasks &#10;7 test: RUNNING &#10;Refresh list &#10;Estimating... &#10;(Task 1 of 1) Kill Tas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ist of currently executing tasks: &#10;Id Layer &#10;Status &#10;Type &#10;SEED &#10;Estimated &#10;140,128 &#10;# of tiles Tiles completed &#10;Time elapsed &#10;Estimating... &#10;Time remaining Tasks &#10;7 test: RUNNING &#10;Refresh list &#10;Estimating... &#10;(Task 1 of 1) Kill Task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4B4446">
      <w:pPr>
        <w:numPr>
          <w:ilvl w:val="1"/>
          <w:numId w:val="29"/>
        </w:numPr>
        <w:ind w:left="909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67450" cy="1905000"/>
            <wp:effectExtent l="0" t="0" r="0" b="0"/>
            <wp:docPr id="25" name="Picture 25" descr="(E:) GeoServer 2.13.1 &#10;webapps &#10;cache 05 &#10;geoserver &#10;WES-INF test bj_road in_city &#10;Name &#10;my &#10;my &#10;my &#10;my &#10;my &#10;my &#10;Size &#10;bjroad &#10;bjroad cache_D6 &#10;bjroad_cache_07 &#10;bjroad cache_D8 &#10;bjroad cache_Dg &#10;bjr oad_ cache_ I O &#10;Date modified &#10;2018-6-26 17:28 &#10;2018-6-26 17:28 &#10;2018-6-26 17:28 &#10;2018-6-26 17:28 &#10;2018-6-26 17:28 &#10;2018-6-26 17:28 &#10;Type &#10;File folder &#10;File folder &#10;File folder &#10;File folder &#10;File folder &#10;File fol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(E:) GeoServer 2.13.1 &#10;webapps &#10;cache 05 &#10;geoserver &#10;WES-INF test bj_road in_city &#10;Name &#10;my &#10;my &#10;my &#10;my &#10;my &#10;my &#10;Size &#10;bjroad &#10;bjroad cache_D6 &#10;bjroad_cache_07 &#10;bjroad cache_D8 &#10;bjroad cache_Dg &#10;bjr oad_ cache_ I O &#10;Date modified &#10;2018-6-26 17:28 &#10;2018-6-26 17:28 &#10;2018-6-26 17:28 &#10;2018-6-26 17:28 &#10;2018-6-26 17:28 &#10;2018-6-26 17:28 &#10;Type &#10;File folder &#10;File folder &#10;File folder &#10;File folder &#10;File folder &#10;File folder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B4446">
      <w:pPr>
        <w:pStyle w:val="NormalWeb"/>
        <w:spacing w:before="0" w:beforeAutospacing="0" w:after="0" w:afterAutospacing="0"/>
        <w:ind w:left="9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B4446">
      <w:pPr>
        <w:numPr>
          <w:ilvl w:val="1"/>
          <w:numId w:val="31"/>
        </w:numPr>
        <w:ind w:left="90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296150" cy="3743325"/>
            <wp:effectExtent l="0" t="0" r="0" b="9525"/>
            <wp:docPr id="26" name="Picture 26" descr="(E:) GeoServer 2.13.1 webapps &#10;geoserver WE8-INF test bj_road in_city my bjroad cache_IO 26 II &#10;1684 0741 .png &#10;1685 0740.png &#10;1686 0739.png &#10;1687 0738.png &#10;1688 0737.png &#10;1684 0742.png &#10;1685 0741 .png &#10;1686 0740.png &#10;1687 0739.png &#10;1688 0738.png &#10;16u 0743.png &#10;1685_0742.png &#10;1686 0741 .png &#10;1687 0740.png &#10;1688 0739.png &#10;16u 0744.png &#10;1685 0743.png &#10;1686 0742.png &#10;1687 0741 .png &#10;1688 0740.png &#10;1584 0745.png &#10;1685_0744.png &#10;1686 0743.png &#10;1687 0742.png &#10;1688 0741 .png &#10;1685 0736.png &#10;1685_0745.png &#10;1686 0744.png &#10;1687 0743.png &#10;1688 0742.png &#10;1685_0737.png &#10;1686 0736.png &#10;1686_0745.png &#10;1687 0744.png &#10;1688 0743.png &#10;v Search 26_11 &#10;1685 0738.png &#10;1686 0737.png &#10;1687_0736.png &#10;1687 0745.png &#10;1688 0744.png &#10;1685_0739.png &#10;1686 0738.png &#10;1687 0737.png &#10;1588 0736.png &#10;1588 0745.p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(E:) GeoServer 2.13.1 webapps &#10;geoserver WE8-INF test bj_road in_city my bjroad cache_IO 26 II &#10;1684 0741 .png &#10;1685 0740.png &#10;1686 0739.png &#10;1687 0738.png &#10;1688 0737.png &#10;1684 0742.png &#10;1685 0741 .png &#10;1686 0740.png &#10;1687 0739.png &#10;1688 0738.png &#10;16u 0743.png &#10;1685_0742.png &#10;1686 0741 .png &#10;1687 0740.png &#10;1688 0739.png &#10;16u 0744.png &#10;1685 0743.png &#10;1686 0742.png &#10;1687 0741 .png &#10;1688 0740.png &#10;1584 0745.png &#10;1685_0744.png &#10;1686 0743.png &#10;1687 0742.png &#10;1688 0741 .png &#10;1685 0736.png &#10;1685_0745.png &#10;1686 0744.png &#10;1687 0743.png &#10;1688 0742.png &#10;1685_0737.png &#10;1686 0736.png &#10;1686_0745.png &#10;1687 0744.png &#10;1688 0743.png &#10;v Search 26_11 &#10;1685 0738.png &#10;1686 0737.png &#10;1687_0736.png &#10;1687 0745.png &#10;1688 0744.png &#10;1685_0739.png &#10;1686 0738.png &#10;1687 0737.png &#10;1588 0736.png &#10;1588 0745.png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63022"/>
    <w:multiLevelType w:val="multilevel"/>
    <w:tmpl w:val="8A2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36FC5"/>
    <w:multiLevelType w:val="hybridMultilevel"/>
    <w:tmpl w:val="4F829C86"/>
    <w:lvl w:ilvl="0" w:tplc="5F6E8F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4ABB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E09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6664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90D2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564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3DAE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24B7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FBAC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startOverride w:val="2"/>
    </w:lvlOverride>
  </w:num>
  <w:num w:numId="6">
    <w:abstractNumId w:val="1"/>
  </w:num>
  <w:num w:numId="7">
    <w:abstractNumId w:val="1"/>
    <w:lvlOverride w:ilvl="1">
      <w:startOverride w:val="3"/>
    </w:lvlOverride>
  </w:num>
  <w:num w:numId="8">
    <w:abstractNumId w:val="1"/>
    <w:lvlOverride w:ilvl="1">
      <w:lvl w:ilvl="1" w:tplc="4E4ABB2A">
        <w:numFmt w:val="decimal"/>
        <w:lvlText w:val="%2."/>
        <w:lvlJc w:val="left"/>
      </w:lvl>
    </w:lvlOverride>
  </w:num>
  <w:num w:numId="9">
    <w:abstractNumId w:val="1"/>
    <w:lvlOverride w:ilvl="1">
      <w:startOverride w:val="5"/>
    </w:lvlOverride>
  </w:num>
  <w:num w:numId="10">
    <w:abstractNumId w:val="1"/>
    <w:lvlOverride w:ilvl="1">
      <w:lvl w:ilvl="1" w:tplc="4E4ABB2A">
        <w:numFmt w:val="decimal"/>
        <w:lvlText w:val="%2."/>
        <w:lvlJc w:val="left"/>
      </w:lvl>
    </w:lvlOverride>
  </w:num>
  <w:num w:numId="11">
    <w:abstractNumId w:val="1"/>
    <w:lvlOverride w:ilvl="1">
      <w:startOverride w:val="6"/>
    </w:lvlOverride>
  </w:num>
  <w:num w:numId="12">
    <w:abstractNumId w:val="1"/>
    <w:lvlOverride w:ilvl="1">
      <w:lvl w:ilvl="1" w:tplc="4E4ABB2A">
        <w:numFmt w:val="decimal"/>
        <w:lvlText w:val="%2."/>
        <w:lvlJc w:val="left"/>
      </w:lvl>
    </w:lvlOverride>
  </w:num>
  <w:num w:numId="13">
    <w:abstractNumId w:val="1"/>
    <w:lvlOverride w:ilvl="1">
      <w:startOverride w:val="1"/>
    </w:lvlOverride>
  </w:num>
  <w:num w:numId="14">
    <w:abstractNumId w:val="1"/>
    <w:lvlOverride w:ilvl="1">
      <w:startOverride w:val="3"/>
    </w:lvlOverride>
  </w:num>
  <w:num w:numId="15">
    <w:abstractNumId w:val="1"/>
    <w:lvlOverride w:ilvl="1">
      <w:lvl w:ilvl="1" w:tplc="4E4ABB2A">
        <w:numFmt w:val="decimal"/>
        <w:lvlText w:val="%2."/>
        <w:lvlJc w:val="left"/>
      </w:lvl>
    </w:lvlOverride>
  </w:num>
  <w:num w:numId="16">
    <w:abstractNumId w:val="1"/>
    <w:lvlOverride w:ilvl="1">
      <w:startOverride w:val="1"/>
    </w:lvlOverride>
  </w:num>
  <w:num w:numId="17">
    <w:abstractNumId w:val="1"/>
    <w:lvlOverride w:ilvl="1">
      <w:startOverride w:val="3"/>
    </w:lvlOverride>
  </w:num>
  <w:num w:numId="18">
    <w:abstractNumId w:val="1"/>
    <w:lvlOverride w:ilvl="1">
      <w:lvl w:ilvl="1" w:tplc="4E4ABB2A">
        <w:numFmt w:val="decimal"/>
        <w:lvlText w:val="%2."/>
        <w:lvlJc w:val="left"/>
      </w:lvl>
    </w:lvlOverride>
  </w:num>
  <w:num w:numId="19">
    <w:abstractNumId w:val="1"/>
    <w:lvlOverride w:ilvl="1">
      <w:startOverride w:val="7"/>
    </w:lvlOverride>
  </w:num>
  <w:num w:numId="20">
    <w:abstractNumId w:val="1"/>
    <w:lvlOverride w:ilvl="1">
      <w:lvl w:ilvl="1" w:tplc="4E4ABB2A">
        <w:numFmt w:val="decimal"/>
        <w:lvlText w:val="%2."/>
        <w:lvlJc w:val="left"/>
      </w:lvl>
    </w:lvlOverride>
  </w:num>
  <w:num w:numId="21">
    <w:abstractNumId w:val="1"/>
    <w:lvlOverride w:ilvl="1">
      <w:startOverride w:val="8"/>
    </w:lvlOverride>
  </w:num>
  <w:num w:numId="22">
    <w:abstractNumId w:val="1"/>
    <w:lvlOverride w:ilvl="1">
      <w:lvl w:ilvl="1" w:tplc="4E4ABB2A">
        <w:numFmt w:val="decimal"/>
        <w:lvlText w:val="%2."/>
        <w:lvlJc w:val="left"/>
      </w:lvl>
    </w:lvlOverride>
  </w:num>
  <w:num w:numId="23">
    <w:abstractNumId w:val="1"/>
    <w:lvlOverride w:ilvl="1">
      <w:startOverride w:val="10"/>
    </w:lvlOverride>
  </w:num>
  <w:num w:numId="24">
    <w:abstractNumId w:val="1"/>
    <w:lvlOverride w:ilvl="1">
      <w:lvl w:ilvl="1" w:tplc="4E4ABB2A">
        <w:numFmt w:val="decimal"/>
        <w:lvlText w:val="%2."/>
        <w:lvlJc w:val="left"/>
      </w:lvl>
    </w:lvlOverride>
  </w:num>
  <w:num w:numId="25">
    <w:abstractNumId w:val="1"/>
    <w:lvlOverride w:ilvl="1">
      <w:startOverride w:val="12"/>
    </w:lvlOverride>
  </w:num>
  <w:num w:numId="26">
    <w:abstractNumId w:val="1"/>
    <w:lvlOverride w:ilvl="1">
      <w:lvl w:ilvl="1" w:tplc="4E4ABB2A">
        <w:numFmt w:val="decimal"/>
        <w:lvlText w:val="%2."/>
        <w:lvlJc w:val="left"/>
      </w:lvl>
    </w:lvlOverride>
  </w:num>
  <w:num w:numId="27">
    <w:abstractNumId w:val="1"/>
    <w:lvlOverride w:ilvl="1">
      <w:startOverride w:val="18"/>
    </w:lvlOverride>
  </w:num>
  <w:num w:numId="28">
    <w:abstractNumId w:val="1"/>
    <w:lvlOverride w:ilvl="1">
      <w:lvl w:ilvl="1" w:tplc="4E4ABB2A">
        <w:numFmt w:val="decimal"/>
        <w:lvlText w:val="%2."/>
        <w:lvlJc w:val="left"/>
      </w:lvl>
    </w:lvlOverride>
  </w:num>
  <w:num w:numId="29">
    <w:abstractNumId w:val="1"/>
    <w:lvlOverride w:ilvl="1">
      <w:startOverride w:val="23"/>
    </w:lvlOverride>
  </w:num>
  <w:num w:numId="30">
    <w:abstractNumId w:val="1"/>
    <w:lvlOverride w:ilvl="1">
      <w:lvl w:ilvl="1" w:tplc="4E4ABB2A">
        <w:numFmt w:val="decimal"/>
        <w:lvlText w:val="%2."/>
        <w:lvlJc w:val="left"/>
      </w:lvl>
    </w:lvlOverride>
  </w:num>
  <w:num w:numId="31">
    <w:abstractNumId w:val="1"/>
    <w:lvlOverride w:ilvl="1">
      <w:startOverride w:val="2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46"/>
    <w:rsid w:val="004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4411F-7948-4728-98C1-CD25E6C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Shuo</dc:creator>
  <cp:keywords/>
  <dc:description/>
  <cp:lastModifiedBy>Liu Shuo</cp:lastModifiedBy>
  <cp:revision>2</cp:revision>
  <dcterms:created xsi:type="dcterms:W3CDTF">2018-06-27T02:28:00Z</dcterms:created>
  <dcterms:modified xsi:type="dcterms:W3CDTF">2018-06-27T02:28:00Z</dcterms:modified>
</cp:coreProperties>
</file>