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rPr>
          <w:kern w:val="0"/>
          <w:szCs w:val="22"/>
        </w:rPr>
      </w:pPr>
      <w:bookmarkStart w:id="0" w:name="_Hlk136967938"/>
      <w:bookmarkEnd w:id="0"/>
      <w:bookmarkStart w:id="1" w:name="_Hlk103250527"/>
      <w:bookmarkStart w:id="2" w:name="_Toc31881"/>
      <w:bookmarkStart w:id="3" w:name="_Toc73779983"/>
      <w:bookmarkStart w:id="4" w:name="_Toc73782216"/>
    </w:p>
    <w:bookmarkEnd w:id="1"/>
    <w:p>
      <w:pPr>
        <w:keepNext/>
        <w:keepLines/>
        <w:spacing w:before="800" w:after="400"/>
        <w:ind w:firstLine="0" w:firstLineChars="0"/>
        <w:jc w:val="center"/>
        <w:outlineLvl w:val="0"/>
        <w:rPr>
          <w:rFonts w:ascii="黑体" w:hAnsi="宋体" w:eastAsia="黑体"/>
          <w:sz w:val="30"/>
        </w:rPr>
      </w:pPr>
      <w:bookmarkStart w:id="5" w:name="_Hlk104752193"/>
      <w:bookmarkEnd w:id="5"/>
      <w:bookmarkStart w:id="6" w:name="_Toc102911052"/>
      <w:bookmarkStart w:id="7" w:name="_Toc8729"/>
      <w:bookmarkStart w:id="8" w:name="_Toc136416818"/>
      <w:bookmarkStart w:id="9" w:name="_Toc102910527"/>
      <w:bookmarkStart w:id="10" w:name="_Toc103118189"/>
      <w:bookmarkStart w:id="11" w:name="_Toc102728568"/>
      <w:bookmarkStart w:id="12" w:name="_Toc102731827"/>
      <w:bookmarkStart w:id="13" w:name="_Toc8307344"/>
      <w:bookmarkStart w:id="14" w:name="_Toc8300437"/>
      <w:bookmarkStart w:id="15" w:name="_Toc102731914"/>
      <w:bookmarkStart w:id="16" w:name="_Toc102776086"/>
      <w:bookmarkStart w:id="17" w:name="_Toc136091131"/>
      <w:bookmarkStart w:id="18" w:name="_Toc136353682"/>
      <w:bookmarkStart w:id="19" w:name="_Toc103353421"/>
      <w:bookmarkStart w:id="20" w:name="_Toc103903452"/>
      <w:bookmarkStart w:id="21" w:name="_Toc14267545"/>
      <w:bookmarkStart w:id="22" w:name="_Toc8308252"/>
      <w:bookmarkStart w:id="23" w:name="_Toc136271031"/>
      <w:bookmarkStart w:id="306" w:name="_GoBack"/>
      <w:bookmarkEnd w:id="306"/>
      <w:r>
        <w:rPr>
          <w:rFonts w:hint="eastAsia" w:ascii="黑体" w:hAnsi="宋体" w:eastAsia="黑体"/>
          <w:sz w:val="30"/>
        </w:rPr>
        <w:t xml:space="preserve">摘 </w:t>
      </w:r>
      <w:r>
        <w:rPr>
          <w:rFonts w:ascii="黑体" w:hAnsi="宋体" w:eastAsia="黑体"/>
          <w:sz w:val="30"/>
        </w:rPr>
        <w:t xml:space="preserve">   </w:t>
      </w:r>
      <w:r>
        <w:rPr>
          <w:rFonts w:hint="eastAsia" w:ascii="黑体" w:hAnsi="宋体" w:eastAsia="黑体"/>
          <w:sz w:val="30"/>
        </w:rPr>
        <w:t>要</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pPr>
        <w:rPr>
          <w:rFonts w:ascii="宋体" w:hAnsi="宋体" w:cs="宋体"/>
        </w:rPr>
      </w:pPr>
      <w:bookmarkStart w:id="24" w:name="OLE_LINK25"/>
      <w:r>
        <w:rPr>
          <w:rFonts w:hint="eastAsia" w:ascii="宋体" w:hAnsi="宋体" w:cs="宋体"/>
        </w:rPr>
        <w:t>本文主要目的是设计一个大学生宿舍自选管理的系统，重点实现自选功能。随着现代社会的不断发展，大学生的生活和管理需求也愈加多元化和复杂化，传统的管理方式已无法满足大学生的需求，所以加强大学生宿舍自主权，</w:t>
      </w:r>
      <w:r>
        <w:rPr>
          <w:rFonts w:ascii="宋体" w:hAnsi="宋体" w:cs="宋体"/>
        </w:rPr>
        <w:t>增加大学生对宿舍管理的参与度和</w:t>
      </w:r>
      <w:r>
        <w:rPr>
          <w:rFonts w:hint="eastAsia" w:ascii="宋体" w:hAnsi="宋体" w:cs="宋体"/>
        </w:rPr>
        <w:t>高校后勤处</w:t>
      </w:r>
      <w:r>
        <w:rPr>
          <w:rFonts w:ascii="宋体" w:hAnsi="宋体" w:cs="宋体"/>
        </w:rPr>
        <w:t>管理方便性</w:t>
      </w:r>
      <w:r>
        <w:rPr>
          <w:rFonts w:hint="eastAsia" w:ascii="宋体" w:hAnsi="宋体" w:cs="宋体"/>
        </w:rPr>
        <w:t>是非常必要的。本系统有大学生在线自选宿舍、报修申请、管理员管理等功能。其中，自选是本系统的核心特点，该自选功能由超级管理员为预选宿舍的班级分配预选宿舍，并由大学生在本系统中进行宿舍的选择。</w:t>
      </w:r>
    </w:p>
    <w:p>
      <w:pPr>
        <w:rPr>
          <w:rFonts w:ascii="宋体" w:hAnsi="宋体" w:cs="宋体"/>
        </w:rPr>
      </w:pPr>
      <w:r>
        <w:rPr>
          <w:rFonts w:hint="eastAsia" w:ascii="宋体" w:hAnsi="宋体" w:cs="宋体"/>
        </w:rPr>
        <w:t>大学生宿舍自选管理系统</w:t>
      </w:r>
      <w:r>
        <w:rPr>
          <w:rFonts w:ascii="宋体" w:hAnsi="宋体" w:cs="宋体"/>
        </w:rPr>
        <w:t>是一款前后端分离的项目，前端运用</w:t>
      </w:r>
      <w:r>
        <w:t>LayUI</w:t>
      </w:r>
      <w:r>
        <w:rPr>
          <w:rFonts w:ascii="宋体" w:hAnsi="宋体" w:cs="宋体"/>
        </w:rPr>
        <w:t>框架完成页面的布局设计，后端使用</w:t>
      </w:r>
      <w:r>
        <w:t>Spring Boot</w:t>
      </w:r>
      <w:r>
        <w:rPr>
          <w:rFonts w:ascii="宋体" w:hAnsi="宋体" w:cs="宋体"/>
        </w:rPr>
        <w:t>框架进行开发，数据存储方面采用</w:t>
      </w:r>
      <w:r>
        <w:t>MySQL</w:t>
      </w:r>
      <w:r>
        <w:rPr>
          <w:rFonts w:ascii="宋体" w:hAnsi="宋体" w:cs="宋体"/>
        </w:rPr>
        <w:t>作为数据支持</w:t>
      </w:r>
      <w:r>
        <w:rPr>
          <w:rFonts w:hint="eastAsia" w:ascii="宋体" w:hAnsi="宋体" w:cs="宋体"/>
        </w:rPr>
        <w:t>。使用</w:t>
      </w:r>
      <w:r>
        <w:t>Redis</w:t>
      </w:r>
      <w:r>
        <w:rPr>
          <w:rFonts w:hint="eastAsia" w:ascii="宋体" w:hAnsi="宋体" w:cs="宋体"/>
        </w:rPr>
        <w:t>缓存数据。通过需求分析、系统设计、和系统实现等阶段实现大学生宿舍自选管理系统的开发，这对于大学生宿舍管理的改革和提升具有一定的参考价值。</w:t>
      </w:r>
    </w:p>
    <w:p>
      <w:pPr>
        <w:rPr>
          <w:rFonts w:ascii="宋体" w:hAnsi="宋体" w:cs="宋体"/>
        </w:rPr>
      </w:pPr>
    </w:p>
    <w:p>
      <w:pPr>
        <w:ind w:firstLine="0" w:firstLineChars="0"/>
      </w:pPr>
      <w:r>
        <w:rPr>
          <w:rFonts w:hint="eastAsia" w:ascii="黑体" w:hAnsi="黑体" w:eastAsia="黑体" w:cs="黑体"/>
        </w:rPr>
        <w:t>关键词：</w:t>
      </w:r>
      <w:r>
        <w:rPr>
          <w:rFonts w:hint="eastAsia"/>
        </w:rPr>
        <w:t>大学生</w:t>
      </w:r>
      <w:bookmarkStart w:id="25" w:name="OLE_LINK24"/>
      <w:r>
        <w:rPr>
          <w:rFonts w:hint="eastAsia"/>
        </w:rPr>
        <w:t>；宿舍自选；</w:t>
      </w:r>
      <w:bookmarkEnd w:id="24"/>
      <w:bookmarkEnd w:id="25"/>
      <w:r>
        <w:rPr>
          <w:rFonts w:hint="eastAsia"/>
        </w:rPr>
        <w:t>前后端分离</w:t>
      </w:r>
    </w:p>
    <w:p/>
    <w:p/>
    <w:p>
      <w:pPr>
        <w:sectPr>
          <w:headerReference r:id="rId5" w:type="default"/>
          <w:footerReference r:id="rId6" w:type="default"/>
          <w:pgSz w:w="11906" w:h="16838"/>
          <w:pgMar w:top="1418" w:right="1134" w:bottom="1134" w:left="1134" w:header="851" w:footer="992" w:gutter="284"/>
          <w:pgNumType w:fmt="upperRoman" w:start="1"/>
          <w:cols w:space="425" w:num="1"/>
          <w:docGrid w:type="lines" w:linePitch="312" w:charSpace="0"/>
        </w:sectPr>
      </w:pPr>
    </w:p>
    <w:p>
      <w:pPr>
        <w:spacing w:before="800" w:after="400"/>
        <w:ind w:firstLine="0" w:firstLineChars="0"/>
        <w:jc w:val="center"/>
        <w:rPr>
          <w:rFonts w:ascii="Arial" w:hAnsi="Arial" w:eastAsia="黑体" w:cs="Arial"/>
          <w:iCs/>
          <w:sz w:val="30"/>
          <w:szCs w:val="30"/>
        </w:rPr>
      </w:pPr>
      <w:r>
        <w:rPr>
          <w:rFonts w:ascii="Arial" w:hAnsi="Arial" w:eastAsia="黑体" w:cs="Arial"/>
          <w:sz w:val="30"/>
          <w:szCs w:val="30"/>
        </w:rPr>
        <w:t>ABSTRACT</w:t>
      </w:r>
    </w:p>
    <w:p>
      <w:pPr>
        <w:rPr>
          <w:iCs/>
        </w:rPr>
      </w:pPr>
      <w:r>
        <w:rPr>
          <w:rFonts w:hint="eastAsia"/>
          <w:iCs/>
        </w:rPr>
        <w:t>The main purpose of this article is to design a self selection management system for college students' dormitories, with a focus on achieving the self selection function. With the continuous development of modern society, the living and management needs of college students have become increasingly diverse and complex. Traditional management methods can no longer meet the needs of college students. Therefore, it is necessary to strengthen the autonomy of college students' dormitories, increase their participation in dormitory management, and facilitate the management of university logistics offices. This system has functions such as online dormitory selection, repair application, and administrator management for college students. Among them, self selection is the core feature of this system. This self selection function is assigned by super administrators to pre selected dormitories for classes, and college students choose dormitories in this system.</w:t>
      </w:r>
    </w:p>
    <w:p>
      <w:pPr>
        <w:rPr>
          <w:iCs/>
        </w:rPr>
      </w:pPr>
      <w:r>
        <w:rPr>
          <w:rFonts w:hint="eastAsia"/>
          <w:iCs/>
        </w:rPr>
        <w:t>The college student dormitory self selection management system is a front-end and back-end separated project. The front-end uses the LayUI framework to complete the layout design of the page, and the back-end uses the Spring Boot framework for development. In terms of data storage, MySQL is used as data support. Use Redis to cache data. The development of a college student dormitory self selection management system through requirements analysis, system design, and system implementation stages has certain reference value for the reform and improvement of college student dormitory management.</w:t>
      </w:r>
    </w:p>
    <w:p>
      <w:pPr>
        <w:pStyle w:val="2"/>
        <w:spacing w:before="0" w:after="0"/>
        <w:ind w:firstLine="640"/>
        <w:outlineLvl w:val="9"/>
      </w:pPr>
    </w:p>
    <w:p>
      <w:pPr>
        <w:ind w:firstLine="0" w:firstLineChars="0"/>
        <w:rPr>
          <w:iCs/>
        </w:rPr>
      </w:pPr>
      <w:r>
        <w:rPr>
          <w:b/>
          <w:bCs/>
          <w:iCs/>
        </w:rPr>
        <w:t>Key</w:t>
      </w:r>
      <w:r>
        <w:rPr>
          <w:rFonts w:hint="eastAsia"/>
          <w:b/>
          <w:bCs/>
          <w:iCs/>
        </w:rPr>
        <w:t xml:space="preserve"> </w:t>
      </w:r>
      <w:r>
        <w:rPr>
          <w:b/>
          <w:bCs/>
          <w:iCs/>
        </w:rPr>
        <w:t xml:space="preserve">words: </w:t>
      </w:r>
      <w:r>
        <w:rPr>
          <w:iCs/>
        </w:rPr>
        <w:t xml:space="preserve">College </w:t>
      </w:r>
      <w:r>
        <w:rPr>
          <w:rFonts w:hint="eastAsia"/>
          <w:iCs/>
        </w:rPr>
        <w:t>s</w:t>
      </w:r>
      <w:r>
        <w:rPr>
          <w:iCs/>
        </w:rPr>
        <w:t xml:space="preserve">tudents; Dormitory </w:t>
      </w:r>
      <w:r>
        <w:rPr>
          <w:rFonts w:hint="eastAsia"/>
          <w:iCs/>
        </w:rPr>
        <w:t>s</w:t>
      </w:r>
      <w:r>
        <w:rPr>
          <w:iCs/>
        </w:rPr>
        <w:t xml:space="preserve">elf </w:t>
      </w:r>
      <w:r>
        <w:rPr>
          <w:rFonts w:hint="eastAsia"/>
          <w:iCs/>
        </w:rPr>
        <w:t>s</w:t>
      </w:r>
      <w:r>
        <w:rPr>
          <w:iCs/>
        </w:rPr>
        <w:t xml:space="preserve">election; Front </w:t>
      </w:r>
      <w:r>
        <w:rPr>
          <w:rFonts w:hint="eastAsia"/>
          <w:iCs/>
        </w:rPr>
        <w:t>a</w:t>
      </w:r>
      <w:r>
        <w:rPr>
          <w:iCs/>
        </w:rPr>
        <w:t xml:space="preserve">nd </w:t>
      </w:r>
      <w:r>
        <w:rPr>
          <w:rFonts w:hint="eastAsia"/>
          <w:iCs/>
        </w:rPr>
        <w:t>r</w:t>
      </w:r>
      <w:r>
        <w:rPr>
          <w:iCs/>
        </w:rPr>
        <w:t xml:space="preserve">ear </w:t>
      </w:r>
      <w:r>
        <w:rPr>
          <w:rFonts w:hint="eastAsia"/>
          <w:iCs/>
        </w:rPr>
        <w:t>e</w:t>
      </w:r>
      <w:r>
        <w:rPr>
          <w:iCs/>
        </w:rPr>
        <w:t xml:space="preserve">nd </w:t>
      </w:r>
      <w:r>
        <w:rPr>
          <w:rFonts w:hint="eastAsia"/>
          <w:iCs/>
        </w:rPr>
        <w:t>s</w:t>
      </w:r>
      <w:r>
        <w:rPr>
          <w:iCs/>
        </w:rPr>
        <w:t>eparation</w:t>
      </w:r>
    </w:p>
    <w:p>
      <w:pPr>
        <w:ind w:firstLine="0" w:firstLineChars="0"/>
        <w:rPr>
          <w:iCs/>
        </w:rPr>
      </w:pPr>
    </w:p>
    <w:p>
      <w:pPr>
        <w:ind w:firstLine="0" w:firstLineChars="0"/>
        <w:rPr>
          <w:iCs/>
        </w:rPr>
        <w:sectPr>
          <w:headerReference r:id="rId7" w:type="default"/>
          <w:footerReference r:id="rId8" w:type="default"/>
          <w:pgSz w:w="11906" w:h="16838"/>
          <w:pgMar w:top="1418" w:right="1134" w:bottom="1134" w:left="1134" w:header="851" w:footer="992" w:gutter="284"/>
          <w:pgNumType w:fmt="upperRoman"/>
          <w:cols w:space="425" w:num="1"/>
          <w:docGrid w:type="lines" w:linePitch="312" w:charSpace="0"/>
        </w:sectPr>
      </w:pPr>
    </w:p>
    <w:sdt>
      <w:sdtPr>
        <w:rPr>
          <w:rFonts w:ascii="Times New Roman" w:hAnsi="Times New Roman" w:eastAsia="宋体" w:cs="Times New Roman"/>
          <w:color w:val="auto"/>
          <w:kern w:val="2"/>
          <w:sz w:val="24"/>
          <w:szCs w:val="20"/>
          <w:lang w:val="zh-CN"/>
        </w:rPr>
        <w:id w:val="-1737000097"/>
        <w:docPartObj>
          <w:docPartGallery w:val="Table of Contents"/>
          <w:docPartUnique/>
        </w:docPartObj>
      </w:sdtPr>
      <w:sdtEndPr>
        <w:rPr>
          <w:rFonts w:ascii="Times New Roman" w:hAnsi="Times New Roman" w:eastAsia="宋体" w:cs="Times New Roman"/>
          <w:b/>
          <w:bCs/>
          <w:color w:val="auto"/>
          <w:kern w:val="2"/>
          <w:sz w:val="24"/>
          <w:szCs w:val="20"/>
          <w:lang w:val="zh-CN"/>
        </w:rPr>
      </w:sdtEndPr>
      <w:sdtContent>
        <w:p>
          <w:pPr>
            <w:pStyle w:val="40"/>
            <w:numPr>
              <w:ilvl w:val="0"/>
              <w:numId w:val="0"/>
            </w:numPr>
            <w:spacing w:before="800" w:after="400" w:line="400" w:lineRule="exact"/>
            <w:jc w:val="center"/>
            <w:rPr>
              <w:b/>
              <w:bCs/>
              <w:lang w:val="zh-CN"/>
            </w:rPr>
          </w:pPr>
          <w:r>
            <w:rPr>
              <w:rFonts w:ascii="黑体" w:hAnsi="黑体" w:eastAsia="黑体"/>
              <w:color w:val="auto"/>
              <w:sz w:val="30"/>
              <w:szCs w:val="30"/>
              <w:lang w:val="zh-CN"/>
            </w:rPr>
            <w:t>目</w:t>
          </w:r>
          <w:r>
            <w:rPr>
              <w:rFonts w:hint="eastAsia" w:ascii="黑体" w:hAnsi="黑体" w:eastAsia="黑体"/>
              <w:color w:val="auto"/>
              <w:sz w:val="30"/>
              <w:szCs w:val="30"/>
            </w:rPr>
            <w:t xml:space="preserve"> </w:t>
          </w:r>
          <w:r>
            <w:rPr>
              <w:rFonts w:ascii="黑体" w:hAnsi="黑体" w:eastAsia="黑体"/>
              <w:color w:val="auto"/>
              <w:sz w:val="30"/>
              <w:szCs w:val="30"/>
            </w:rPr>
            <w:t xml:space="preserve">   </w:t>
          </w:r>
          <w:r>
            <w:rPr>
              <w:rFonts w:ascii="黑体" w:hAnsi="黑体" w:eastAsia="黑体"/>
              <w:color w:val="auto"/>
              <w:sz w:val="30"/>
              <w:szCs w:val="30"/>
              <w:lang w:val="zh-CN"/>
            </w:rPr>
            <w:t>录</w:t>
          </w: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pPr>
            <w:pStyle w:val="17"/>
            <w:tabs>
              <w:tab w:val="right" w:leader="dot" w:pos="9354"/>
            </w:tabs>
            <w:ind w:firstLine="480"/>
          </w:pPr>
          <w:r>
            <w:fldChar w:fldCharType="begin"/>
          </w:r>
          <w:r>
            <w:instrText xml:space="preserve"> HYPERLINK \l "_Toc30184" </w:instrText>
          </w:r>
          <w:r>
            <w:fldChar w:fldCharType="separate"/>
          </w:r>
          <w:r>
            <w:rPr>
              <w:rFonts w:hint="eastAsia" w:ascii="黑体" w:hAnsi="黑体" w:eastAsia="黑体" w:cs="黑体"/>
            </w:rPr>
            <w:t>第1章  绪论</w:t>
          </w:r>
          <w:r>
            <w:tab/>
          </w:r>
          <w:r>
            <w:rPr>
              <w:rFonts w:ascii="黑体" w:hAnsi="黑体" w:eastAsia="黑体"/>
            </w:rPr>
            <w:fldChar w:fldCharType="begin"/>
          </w:r>
          <w:r>
            <w:rPr>
              <w:rFonts w:ascii="黑体" w:hAnsi="黑体" w:eastAsia="黑体"/>
            </w:rPr>
            <w:instrText xml:space="preserve"> PAGEREF _Toc30184 \h </w:instrText>
          </w:r>
          <w:r>
            <w:rPr>
              <w:rFonts w:ascii="黑体" w:hAnsi="黑体" w:eastAsia="黑体"/>
            </w:rPr>
            <w:fldChar w:fldCharType="separate"/>
          </w:r>
          <w:r>
            <w:rPr>
              <w:rFonts w:ascii="黑体" w:hAnsi="黑体" w:eastAsia="黑体"/>
            </w:rPr>
            <w:t>1</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"_Toc8026" </w:instrText>
          </w:r>
          <w:r>
            <w:fldChar w:fldCharType="separate"/>
          </w:r>
          <w:r>
            <w:rPr>
              <w:rFonts w:eastAsia="黑体"/>
            </w:rPr>
            <w:t xml:space="preserve">1.1 </w:t>
          </w:r>
          <w:r>
            <w:t xml:space="preserve"> </w:t>
          </w:r>
          <w:r>
            <w:rPr>
              <w:rFonts w:hint="eastAsia"/>
            </w:rPr>
            <w:t>课题背景</w:t>
          </w:r>
          <w:r>
            <w:tab/>
          </w:r>
          <w:r>
            <w:fldChar w:fldCharType="begin"/>
          </w:r>
          <w:r>
            <w:instrText xml:space="preserve"> PAGEREF _Toc8026 \h </w:instrText>
          </w:r>
          <w:r>
            <w:fldChar w:fldCharType="separate"/>
          </w:r>
          <w:r>
            <w:t>1</w:t>
          </w:r>
          <w:r>
            <w:fldChar w:fldCharType="end"/>
          </w:r>
          <w:r>
            <w:fldChar w:fldCharType="end"/>
          </w:r>
        </w:p>
        <w:p>
          <w:pPr>
            <w:pStyle w:val="18"/>
            <w:tabs>
              <w:tab w:val="right" w:leader="dot" w:pos="9354"/>
            </w:tabs>
            <w:ind w:left="480" w:firstLine="480"/>
          </w:pPr>
          <w:r>
            <w:fldChar w:fldCharType="begin"/>
          </w:r>
          <w:r>
            <w:instrText xml:space="preserve"> HYPERLINK \l "_Toc17428" </w:instrText>
          </w:r>
          <w:r>
            <w:fldChar w:fldCharType="separate"/>
          </w:r>
          <w:r>
            <w:rPr>
              <w:rFonts w:eastAsia="黑体"/>
            </w:rPr>
            <w:t xml:space="preserve">1.2 </w:t>
          </w:r>
          <w:r>
            <w:t xml:space="preserve"> </w:t>
          </w:r>
          <w:r>
            <w:rPr>
              <w:rFonts w:hint="eastAsia"/>
            </w:rPr>
            <w:t>目的和意义</w:t>
          </w:r>
          <w:r>
            <w:tab/>
          </w:r>
          <w:r>
            <w:fldChar w:fldCharType="begin"/>
          </w:r>
          <w:r>
            <w:instrText xml:space="preserve"> PAGEREF _Toc17428 \h </w:instrText>
          </w:r>
          <w:r>
            <w:fldChar w:fldCharType="separate"/>
          </w:r>
          <w:r>
            <w:t>1</w:t>
          </w:r>
          <w:r>
            <w:fldChar w:fldCharType="end"/>
          </w:r>
          <w:r>
            <w:fldChar w:fldCharType="end"/>
          </w:r>
        </w:p>
        <w:p>
          <w:pPr>
            <w:pStyle w:val="12"/>
            <w:tabs>
              <w:tab w:val="right" w:leader="dot" w:pos="9354"/>
            </w:tabs>
            <w:ind w:left="960" w:firstLine="480"/>
          </w:pPr>
          <w:r>
            <w:fldChar w:fldCharType="begin"/>
          </w:r>
          <w:r>
            <w:instrText xml:space="preserve"> HYPERLINK \l "_Toc934" </w:instrText>
          </w:r>
          <w:r>
            <w:fldChar w:fldCharType="separate"/>
          </w:r>
          <w:r>
            <w:rPr>
              <w:rFonts w:eastAsia="黑体"/>
            </w:rPr>
            <w:t>1.2.1</w:t>
          </w:r>
          <w:r>
            <w:t xml:space="preserve">  </w:t>
          </w:r>
          <w:r>
            <w:rPr>
              <w:rFonts w:hint="eastAsia"/>
            </w:rPr>
            <w:t>课题目的</w:t>
          </w:r>
          <w:r>
            <w:tab/>
          </w:r>
          <w:r>
            <w:fldChar w:fldCharType="begin"/>
          </w:r>
          <w:r>
            <w:instrText xml:space="preserve"> PAGEREF _Toc934 \h </w:instrText>
          </w:r>
          <w:r>
            <w:fldChar w:fldCharType="separate"/>
          </w:r>
          <w:r>
            <w:t>1</w:t>
          </w:r>
          <w:r>
            <w:fldChar w:fldCharType="end"/>
          </w:r>
          <w:r>
            <w:fldChar w:fldCharType="end"/>
          </w:r>
        </w:p>
        <w:p>
          <w:pPr>
            <w:pStyle w:val="12"/>
            <w:tabs>
              <w:tab w:val="right" w:leader="dot" w:pos="9354"/>
            </w:tabs>
            <w:ind w:left="960" w:firstLine="480"/>
          </w:pPr>
          <w:r>
            <w:fldChar w:fldCharType="begin"/>
          </w:r>
          <w:r>
            <w:instrText xml:space="preserve"> HYPERLINK \l "_Toc18652" </w:instrText>
          </w:r>
          <w:r>
            <w:fldChar w:fldCharType="separate"/>
          </w:r>
          <w:r>
            <w:rPr>
              <w:rFonts w:eastAsia="黑体"/>
            </w:rPr>
            <w:t>1.2.2</w:t>
          </w:r>
          <w:r>
            <w:t xml:space="preserve">  </w:t>
          </w:r>
          <w:r>
            <w:rPr>
              <w:rFonts w:hint="eastAsia"/>
            </w:rPr>
            <w:t>课题意义</w:t>
          </w:r>
          <w:r>
            <w:tab/>
          </w:r>
          <w:r>
            <w:fldChar w:fldCharType="begin"/>
          </w:r>
          <w:r>
            <w:instrText xml:space="preserve"> PAGEREF _Toc18652 \h </w:instrText>
          </w:r>
          <w:r>
            <w:fldChar w:fldCharType="separate"/>
          </w:r>
          <w:r>
            <w:t>1</w:t>
          </w:r>
          <w:r>
            <w:fldChar w:fldCharType="end"/>
          </w:r>
          <w:r>
            <w:fldChar w:fldCharType="end"/>
          </w:r>
        </w:p>
        <w:p>
          <w:pPr>
            <w:pStyle w:val="18"/>
            <w:tabs>
              <w:tab w:val="right" w:leader="dot" w:pos="9354"/>
            </w:tabs>
            <w:ind w:left="480" w:firstLine="480"/>
          </w:pPr>
          <w:r>
            <w:fldChar w:fldCharType="begin"/>
          </w:r>
          <w:r>
            <w:instrText xml:space="preserve"> HYPERLINK \l "_Toc1513" </w:instrText>
          </w:r>
          <w:r>
            <w:fldChar w:fldCharType="separate"/>
          </w:r>
          <w:r>
            <w:rPr>
              <w:rFonts w:hint="eastAsia" w:eastAsia="黑体"/>
            </w:rPr>
            <w:t>1.3</w:t>
          </w:r>
          <w:r>
            <w:t xml:space="preserve">  </w:t>
          </w:r>
          <w:r>
            <w:rPr>
              <w:rFonts w:hint="eastAsia"/>
            </w:rPr>
            <w:t>国内外现状</w:t>
          </w:r>
          <w:r>
            <w:tab/>
          </w:r>
          <w:r>
            <w:fldChar w:fldCharType="begin"/>
          </w:r>
          <w:r>
            <w:instrText xml:space="preserve"> PAGEREF _Toc1513 \h </w:instrText>
          </w:r>
          <w:r>
            <w:fldChar w:fldCharType="separate"/>
          </w:r>
          <w:r>
            <w:t>2</w:t>
          </w:r>
          <w:r>
            <w:fldChar w:fldCharType="end"/>
          </w:r>
          <w:r>
            <w:fldChar w:fldCharType="end"/>
          </w:r>
        </w:p>
        <w:p>
          <w:pPr>
            <w:pStyle w:val="18"/>
            <w:tabs>
              <w:tab w:val="right" w:leader="dot" w:pos="9354"/>
            </w:tabs>
            <w:ind w:left="480" w:firstLine="480"/>
          </w:pPr>
          <w:r>
            <w:fldChar w:fldCharType="begin"/>
          </w:r>
          <w:r>
            <w:instrText xml:space="preserve"> HYPERLINK \l "_Toc8040" </w:instrText>
          </w:r>
          <w:r>
            <w:fldChar w:fldCharType="separate"/>
          </w:r>
          <w:r>
            <w:rPr>
              <w:rFonts w:hint="eastAsia" w:eastAsia="黑体"/>
            </w:rPr>
            <w:t>1.4</w:t>
          </w:r>
          <w:r>
            <w:rPr>
              <w:rFonts w:hint="eastAsia" w:ascii="黑体" w:hAnsi="黑体" w:eastAsia="黑体" w:cs="黑体"/>
            </w:rPr>
            <w:t xml:space="preserve">  </w:t>
          </w:r>
          <w:r>
            <w:rPr>
              <w:rFonts w:hint="eastAsia"/>
            </w:rPr>
            <w:t>本文主要内容</w:t>
          </w:r>
          <w:r>
            <w:tab/>
          </w:r>
          <w:r>
            <w:fldChar w:fldCharType="begin"/>
          </w:r>
          <w:r>
            <w:instrText xml:space="preserve"> PAGEREF _Toc8040 \h </w:instrText>
          </w:r>
          <w:r>
            <w:fldChar w:fldCharType="separate"/>
          </w:r>
          <w:r>
            <w:t>2</w:t>
          </w:r>
          <w:r>
            <w:fldChar w:fldCharType="end"/>
          </w:r>
          <w:r>
            <w:fldChar w:fldCharType="end"/>
          </w:r>
        </w:p>
        <w:p>
          <w:pPr>
            <w:pStyle w:val="18"/>
            <w:tabs>
              <w:tab w:val="right" w:leader="dot" w:pos="9354"/>
            </w:tabs>
            <w:ind w:left="480" w:firstLine="480"/>
          </w:pPr>
          <w:r>
            <w:fldChar w:fldCharType="begin"/>
          </w:r>
          <w:r>
            <w:instrText xml:space="preserve"> HYPERLINK \l "_Toc15592" </w:instrText>
          </w:r>
          <w:r>
            <w:fldChar w:fldCharType="separate"/>
          </w:r>
          <w:r>
            <w:rPr>
              <w:rFonts w:hint="eastAsia" w:eastAsia="黑体"/>
            </w:rPr>
            <w:t>1.5</w:t>
          </w:r>
          <w:r>
            <w:t xml:space="preserve">  </w:t>
          </w:r>
          <w:r>
            <w:rPr>
              <w:rFonts w:hint="eastAsia"/>
            </w:rPr>
            <w:t>本文结构</w:t>
          </w:r>
          <w:r>
            <w:tab/>
          </w:r>
          <w:r>
            <w:rPr>
              <w:rFonts w:hint="eastAsia"/>
            </w:rPr>
            <w:t>2</w:t>
          </w:r>
          <w:r>
            <w:rPr>
              <w:rFonts w:hint="eastAsia"/>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"_Toc21151" </w:instrText>
          </w:r>
          <w:r>
            <w:fldChar w:fldCharType="separate"/>
          </w:r>
          <w:r>
            <w:rPr>
              <w:rFonts w:hint="eastAsia" w:ascii="黑体" w:hAnsi="黑体" w:eastAsia="黑体" w:cs="黑体"/>
            </w:rPr>
            <w:t>第2章  系统开发的平台与技术</w:t>
          </w:r>
          <w:r>
            <w:rPr>
              <w:rFonts w:eastAsia="黑体"/>
            </w:rPr>
            <w:tab/>
          </w:r>
          <w:r>
            <w:rPr>
              <w:rFonts w:ascii="黑体" w:hAnsi="黑体" w:eastAsia="黑体"/>
            </w:rPr>
            <w:fldChar w:fldCharType="begin"/>
          </w:r>
          <w:r>
            <w:rPr>
              <w:rFonts w:ascii="黑体" w:hAnsi="黑体" w:eastAsia="黑体"/>
            </w:rPr>
            <w:instrText xml:space="preserve"> PAGEREF _Toc21151 \h </w:instrText>
          </w:r>
          <w:r>
            <w:rPr>
              <w:rFonts w:ascii="黑体" w:hAnsi="黑体" w:eastAsia="黑体"/>
            </w:rPr>
            <w:fldChar w:fldCharType="separate"/>
          </w:r>
          <w:r>
            <w:rPr>
              <w:rFonts w:ascii="黑体" w:hAnsi="黑体" w:eastAsia="黑体"/>
            </w:rPr>
            <w:t>4</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"_Toc579" </w:instrText>
          </w:r>
          <w:r>
            <w:fldChar w:fldCharType="separate"/>
          </w:r>
          <w:r>
            <w:rPr>
              <w:rFonts w:hint="eastAsia" w:eastAsia="黑体"/>
            </w:rPr>
            <w:t>2.1</w:t>
          </w:r>
          <w:r>
            <w:t xml:space="preserve">  </w:t>
          </w:r>
          <w:r>
            <w:rPr>
              <w:rFonts w:hint="eastAsia"/>
            </w:rPr>
            <w:t>开发和使用框架</w:t>
          </w:r>
          <w:r>
            <w:tab/>
          </w:r>
          <w:r>
            <w:fldChar w:fldCharType="begin"/>
          </w:r>
          <w:r>
            <w:instrText xml:space="preserve"> PAGEREF _Toc579 \h </w:instrText>
          </w:r>
          <w:r>
            <w:fldChar w:fldCharType="separate"/>
          </w:r>
          <w:r>
            <w:t>4</w:t>
          </w:r>
          <w:r>
            <w:fldChar w:fldCharType="end"/>
          </w:r>
          <w:r>
            <w:fldChar w:fldCharType="end"/>
          </w:r>
        </w:p>
        <w:p>
          <w:pPr>
            <w:pStyle w:val="18"/>
            <w:tabs>
              <w:tab w:val="right" w:leader="dot" w:pos="9354"/>
            </w:tabs>
            <w:ind w:left="480" w:firstLine="480"/>
          </w:pPr>
          <w:r>
            <w:fldChar w:fldCharType="begin"/>
          </w:r>
          <w:r>
            <w:instrText xml:space="preserve"> HYPERLINK \l "_Toc11950" </w:instrText>
          </w:r>
          <w:r>
            <w:fldChar w:fldCharType="separate"/>
          </w:r>
          <w:r>
            <w:rPr>
              <w:rFonts w:hint="eastAsia"/>
            </w:rPr>
            <w:t>2.2</w:t>
          </w:r>
          <w:r>
            <w:t xml:space="preserve">  </w:t>
          </w:r>
          <w:r>
            <w:rPr>
              <w:rFonts w:hint="eastAsia"/>
            </w:rPr>
            <w:t>相关技术介绍</w:t>
          </w:r>
          <w:r>
            <w:tab/>
          </w:r>
          <w:r>
            <w:fldChar w:fldCharType="begin"/>
          </w:r>
          <w:r>
            <w:instrText xml:space="preserve"> PAGEREF _Toc11950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"_Toc3666" </w:instrText>
          </w:r>
          <w:r>
            <w:fldChar w:fldCharType="separate"/>
          </w:r>
          <w:r>
            <w:rPr>
              <w:rFonts w:hint="eastAsia"/>
            </w:rPr>
            <w:t>2.2.1</w:t>
          </w:r>
          <w:r>
            <w:t xml:space="preserve">  </w:t>
          </w:r>
          <w:r>
            <w:rPr>
              <w:rFonts w:hint="eastAsia"/>
            </w:rPr>
            <w:t>LayUI简介</w:t>
          </w:r>
          <w:r>
            <w:tab/>
          </w:r>
          <w:r>
            <w:fldChar w:fldCharType="begin"/>
          </w:r>
          <w:r>
            <w:instrText xml:space="preserve"> PAGEREF _Toc3666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"_Toc15335" </w:instrText>
          </w:r>
          <w:r>
            <w:fldChar w:fldCharType="separate"/>
          </w:r>
          <w:r>
            <w:rPr>
              <w:rFonts w:hint="eastAsia"/>
            </w:rPr>
            <w:t>2.2.2</w:t>
          </w:r>
          <w:r>
            <w:t xml:space="preserve">  </w:t>
          </w:r>
          <w:r>
            <w:rPr>
              <w:rFonts w:hint="eastAsia"/>
            </w:rPr>
            <w:t>Spring Boot简介</w:t>
          </w:r>
          <w:r>
            <w:tab/>
          </w:r>
          <w:r>
            <w:fldChar w:fldCharType="begin"/>
          </w:r>
          <w:r>
            <w:instrText xml:space="preserve"> PAGEREF _Toc15335 \h </w:instrText>
          </w:r>
          <w:r>
            <w:fldChar w:fldCharType="separate"/>
          </w:r>
          <w:r>
            <w:t>4</w:t>
          </w:r>
          <w:r>
            <w:fldChar w:fldCharType="end"/>
          </w:r>
          <w:r>
            <w:fldChar w:fldCharType="end"/>
          </w:r>
        </w:p>
        <w:p>
          <w:pPr>
            <w:pStyle w:val="12"/>
            <w:tabs>
              <w:tab w:val="right" w:leader="dot" w:pos="9354"/>
            </w:tabs>
            <w:ind w:left="960" w:firstLine="480"/>
          </w:pPr>
          <w:r>
            <w:fldChar w:fldCharType="begin"/>
          </w:r>
          <w:r>
            <w:instrText xml:space="preserve"> HYPERLINK \l "_Toc7191" </w:instrText>
          </w:r>
          <w:r>
            <w:fldChar w:fldCharType="separate"/>
          </w:r>
          <w:r>
            <w:rPr>
              <w:rFonts w:hint="eastAsia"/>
            </w:rPr>
            <w:t>2.2.3</w:t>
          </w:r>
          <w:r>
            <w:t xml:space="preserve">  </w:t>
          </w:r>
          <w:r>
            <w:rPr>
              <w:rFonts w:hint="eastAsia"/>
            </w:rPr>
            <w:t>My</w:t>
          </w:r>
          <w:r>
            <w:t>Batis</w:t>
          </w:r>
          <w:r>
            <w:rPr>
              <w:rFonts w:hint="eastAsia"/>
            </w:rPr>
            <w:t>简介</w:t>
          </w:r>
          <w:r>
            <w:tab/>
          </w:r>
          <w:r>
            <w:fldChar w:fldCharType="begin"/>
          </w:r>
          <w:r>
            <w:instrText xml:space="preserve"> PAGEREF _Toc7191 \h </w:instrText>
          </w:r>
          <w:r>
            <w:fldChar w:fldCharType="separate"/>
          </w:r>
          <w:r>
            <w:t>5</w:t>
          </w:r>
          <w:r>
            <w:fldChar w:fldCharType="end"/>
          </w:r>
          <w:r>
            <w:fldChar w:fldCharType="end"/>
          </w:r>
        </w:p>
        <w:p>
          <w:pPr>
            <w:pStyle w:val="18"/>
            <w:tabs>
              <w:tab w:val="right" w:leader="dot" w:pos="9354"/>
            </w:tabs>
            <w:ind w:left="480" w:firstLine="480"/>
          </w:pPr>
          <w:r>
            <w:fldChar w:fldCharType="begin"/>
          </w:r>
          <w:r>
            <w:instrText xml:space="preserve"> HYPERLINK \l "_Toc5488" </w:instrText>
          </w:r>
          <w:r>
            <w:fldChar w:fldCharType="separate"/>
          </w:r>
          <w:r>
            <w:rPr>
              <w:rFonts w:hint="eastAsia"/>
            </w:rPr>
            <w:t>2.</w:t>
          </w:r>
          <w:r>
            <w:t xml:space="preserve">3  </w:t>
          </w:r>
          <w:r>
            <w:rPr>
              <w:rFonts w:hint="eastAsia"/>
            </w:rPr>
            <w:t>本章小结</w:t>
          </w:r>
          <w:r>
            <w:tab/>
          </w:r>
          <w:r>
            <w:fldChar w:fldCharType="begin"/>
          </w:r>
          <w:r>
            <w:instrText xml:space="preserve"> PAGEREF _Toc5488 \h </w:instrText>
          </w:r>
          <w:r>
            <w:fldChar w:fldCharType="separate"/>
          </w:r>
          <w:r>
            <w:t>5</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"_Toc7581" </w:instrText>
          </w:r>
          <w:r>
            <w:fldChar w:fldCharType="separate"/>
          </w:r>
          <w:r>
            <w:rPr>
              <w:rFonts w:hint="eastAsia" w:ascii="黑体" w:hAnsi="黑体" w:eastAsia="黑体" w:cs="黑体"/>
            </w:rPr>
            <w:t>第3章  需求分析</w:t>
          </w:r>
          <w:r>
            <w:rPr>
              <w:rFonts w:eastAsia="黑体"/>
            </w:rPr>
            <w:tab/>
          </w:r>
          <w:r>
            <w:rPr>
              <w:rFonts w:ascii="黑体" w:hAnsi="黑体" w:eastAsia="黑体"/>
            </w:rPr>
            <w:fldChar w:fldCharType="begin"/>
          </w:r>
          <w:r>
            <w:rPr>
              <w:rFonts w:ascii="黑体" w:hAnsi="黑体" w:eastAsia="黑体"/>
            </w:rPr>
            <w:instrText xml:space="preserve"> PAGEREF _Toc7581 \h </w:instrText>
          </w:r>
          <w:r>
            <w:rPr>
              <w:rFonts w:ascii="黑体" w:hAnsi="黑体" w:eastAsia="黑体"/>
            </w:rPr>
            <w:fldChar w:fldCharType="separate"/>
          </w:r>
          <w:r>
            <w:rPr>
              <w:rFonts w:ascii="黑体" w:hAnsi="黑体" w:eastAsia="黑体"/>
            </w:rPr>
            <w:t>6</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"_Toc8859" </w:instrText>
          </w:r>
          <w:r>
            <w:fldChar w:fldCharType="separate"/>
          </w:r>
          <w:r>
            <w:rPr>
              <w:rFonts w:hint="eastAsia"/>
            </w:rPr>
            <w:t>3.1</w:t>
          </w:r>
          <w:r>
            <w:t xml:space="preserve">  </w:t>
          </w:r>
          <w:r>
            <w:rPr>
              <w:rFonts w:hint="eastAsia"/>
            </w:rPr>
            <w:t>系统目标及流程分析</w:t>
          </w:r>
          <w:r>
            <w:tab/>
          </w:r>
          <w:r>
            <w:fldChar w:fldCharType="begin"/>
          </w:r>
          <w:r>
            <w:instrText xml:space="preserve"> PAGEREF _Toc8859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"_Toc3199" </w:instrText>
          </w:r>
          <w:r>
            <w:fldChar w:fldCharType="separate"/>
          </w:r>
          <w:r>
            <w:rPr>
              <w:rFonts w:hint="eastAsia"/>
            </w:rPr>
            <w:t>3.1.1</w:t>
          </w:r>
          <w:r>
            <w:t xml:space="preserve">  </w:t>
          </w:r>
          <w:r>
            <w:rPr>
              <w:rFonts w:hint="eastAsia"/>
            </w:rPr>
            <w:t>系统目标</w:t>
          </w:r>
          <w:r>
            <w:tab/>
          </w:r>
          <w:r>
            <w:fldChar w:fldCharType="begin"/>
          </w:r>
          <w:r>
            <w:instrText xml:space="preserve"> PAGEREF _Toc3199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"_Toc12262" </w:instrText>
          </w:r>
          <w:r>
            <w:fldChar w:fldCharType="separate"/>
          </w:r>
          <w:r>
            <w:rPr>
              <w:rFonts w:hint="eastAsia"/>
            </w:rPr>
            <w:t>3.1.2</w:t>
          </w:r>
          <w:r>
            <w:t xml:space="preserve">  </w:t>
          </w:r>
          <w:r>
            <w:rPr>
              <w:rFonts w:hint="eastAsia"/>
            </w:rPr>
            <w:t>系统主要流程分析</w:t>
          </w:r>
          <w:r>
            <w:tab/>
          </w:r>
          <w:r>
            <w:fldChar w:fldCharType="begin"/>
          </w:r>
          <w:r>
            <w:instrText xml:space="preserve"> PAGEREF _Toc12262 \h </w:instrText>
          </w:r>
          <w:r>
            <w:fldChar w:fldCharType="separate"/>
          </w:r>
          <w:r>
            <w:t>6</w:t>
          </w:r>
          <w:r>
            <w:fldChar w:fldCharType="end"/>
          </w:r>
          <w:r>
            <w:fldChar w:fldCharType="end"/>
          </w:r>
        </w:p>
        <w:p>
          <w:pPr>
            <w:pStyle w:val="18"/>
            <w:tabs>
              <w:tab w:val="right" w:leader="dot" w:pos="9354"/>
            </w:tabs>
            <w:ind w:left="480" w:firstLine="480"/>
          </w:pPr>
          <w:r>
            <w:fldChar w:fldCharType="begin"/>
          </w:r>
          <w:r>
            <w:instrText xml:space="preserve"> HYPERLINK \l "_Toc32617" </w:instrText>
          </w:r>
          <w:r>
            <w:fldChar w:fldCharType="separate"/>
          </w:r>
          <w:r>
            <w:rPr>
              <w:rFonts w:hint="eastAsia"/>
            </w:rPr>
            <w:t>3.2</w:t>
          </w:r>
          <w:r>
            <w:t xml:space="preserve">  </w:t>
          </w:r>
          <w:r>
            <w:rPr>
              <w:rFonts w:hint="eastAsia"/>
            </w:rPr>
            <w:t>系统需求分析</w:t>
          </w:r>
          <w:r>
            <w:tab/>
          </w:r>
          <w:r>
            <w:fldChar w:fldCharType="begin"/>
          </w:r>
          <w:r>
            <w:instrText xml:space="preserve"> PAGEREF _Toc32617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"_Toc3302" </w:instrText>
          </w:r>
          <w:r>
            <w:fldChar w:fldCharType="separate"/>
          </w:r>
          <w:r>
            <w:rPr>
              <w:rFonts w:hint="eastAsia"/>
            </w:rPr>
            <w:t>3.2.1</w:t>
          </w:r>
          <w:r>
            <w:t xml:space="preserve">  </w:t>
          </w:r>
          <w:r>
            <w:rPr>
              <w:rFonts w:hint="eastAsia"/>
            </w:rPr>
            <w:t>功能需求分析</w:t>
          </w:r>
          <w:r>
            <w:tab/>
          </w:r>
          <w:r>
            <w:fldChar w:fldCharType="begin"/>
          </w:r>
          <w:r>
            <w:instrText xml:space="preserve"> PAGEREF _Toc3302 \h </w:instrText>
          </w:r>
          <w:r>
            <w:fldChar w:fldCharType="separate"/>
          </w:r>
          <w:r>
            <w:t>6</w:t>
          </w:r>
          <w:r>
            <w:fldChar w:fldCharType="end"/>
          </w:r>
          <w:r>
            <w:fldChar w:fldCharType="end"/>
          </w:r>
        </w:p>
        <w:p>
          <w:pPr>
            <w:pStyle w:val="12"/>
            <w:tabs>
              <w:tab w:val="right" w:leader="dot" w:pos="9354"/>
            </w:tabs>
            <w:ind w:left="960" w:firstLine="480"/>
          </w:pPr>
          <w:r>
            <w:fldChar w:fldCharType="begin"/>
          </w:r>
          <w:r>
            <w:instrText xml:space="preserve"> HYPERLINK \l "_Toc13517" </w:instrText>
          </w:r>
          <w:r>
            <w:fldChar w:fldCharType="separate"/>
          </w:r>
          <w:r>
            <w:rPr>
              <w:rFonts w:hint="eastAsia"/>
            </w:rPr>
            <w:t>3.2.2</w:t>
          </w:r>
          <w:r>
            <w:t xml:space="preserve">  </w:t>
          </w:r>
          <w:r>
            <w:rPr>
              <w:rFonts w:hint="eastAsia"/>
            </w:rPr>
            <w:t>非功能性需求分析</w:t>
          </w:r>
          <w:r>
            <w:tab/>
          </w:r>
          <w:r>
            <w:fldChar w:fldCharType="begin"/>
          </w:r>
          <w:r>
            <w:instrText xml:space="preserve"> PAGEREF _Toc13517 \h </w:instrText>
          </w:r>
          <w:r>
            <w:fldChar w:fldCharType="separate"/>
          </w:r>
          <w:r>
            <w:t>8</w:t>
          </w:r>
          <w:r>
            <w:fldChar w:fldCharType="end"/>
          </w:r>
          <w:r>
            <w:fldChar w:fldCharType="end"/>
          </w:r>
        </w:p>
        <w:p>
          <w:pPr>
            <w:pStyle w:val="18"/>
            <w:tabs>
              <w:tab w:val="right" w:leader="dot" w:pos="9354"/>
            </w:tabs>
            <w:ind w:left="480" w:firstLine="480"/>
          </w:pPr>
          <w:r>
            <w:fldChar w:fldCharType="begin"/>
          </w:r>
          <w:r>
            <w:instrText xml:space="preserve"> HYPERLINK \l "_Toc16050" </w:instrText>
          </w:r>
          <w:r>
            <w:fldChar w:fldCharType="separate"/>
          </w:r>
          <w:r>
            <w:rPr>
              <w:rFonts w:hint="eastAsia"/>
            </w:rPr>
            <w:t>3.3</w:t>
          </w:r>
          <w:r>
            <w:t xml:space="preserve">  </w:t>
          </w:r>
          <w:r>
            <w:rPr>
              <w:rFonts w:hint="eastAsia"/>
            </w:rPr>
            <w:t>本章小结</w:t>
          </w:r>
          <w:r>
            <w:tab/>
          </w:r>
          <w:r>
            <w:fldChar w:fldCharType="begin"/>
          </w:r>
          <w:r>
            <w:instrText xml:space="preserve"> PAGEREF _Toc16050 \h </w:instrText>
          </w:r>
          <w:r>
            <w:fldChar w:fldCharType="separate"/>
          </w:r>
          <w:r>
            <w:t>9</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"_Toc1063" </w:instrText>
          </w:r>
          <w:r>
            <w:fldChar w:fldCharType="separate"/>
          </w:r>
          <w:r>
            <w:rPr>
              <w:rFonts w:hint="eastAsia" w:ascii="黑体" w:hAnsi="黑体" w:eastAsia="黑体" w:cs="黑体"/>
            </w:rPr>
            <w:t>第4章  系统设计</w:t>
          </w:r>
          <w:r>
            <w:rPr>
              <w:rFonts w:eastAsia="黑体"/>
            </w:rPr>
            <w:tab/>
          </w:r>
          <w:r>
            <w:rPr>
              <w:rFonts w:ascii="黑体" w:hAnsi="黑体" w:eastAsia="黑体"/>
            </w:rPr>
            <w:fldChar w:fldCharType="begin"/>
          </w:r>
          <w:r>
            <w:rPr>
              <w:rFonts w:ascii="黑体" w:hAnsi="黑体" w:eastAsia="黑体"/>
            </w:rPr>
            <w:instrText xml:space="preserve"> PAGEREF _Toc1063 \h </w:instrText>
          </w:r>
          <w:r>
            <w:rPr>
              <w:rFonts w:ascii="黑体" w:hAnsi="黑体" w:eastAsia="黑体"/>
            </w:rPr>
            <w:fldChar w:fldCharType="separate"/>
          </w:r>
          <w:r>
            <w:rPr>
              <w:rFonts w:ascii="黑体" w:hAnsi="黑体" w:eastAsia="黑体"/>
            </w:rPr>
            <w:t>10</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"_Toc4747" </w:instrText>
          </w:r>
          <w:r>
            <w:fldChar w:fldCharType="separate"/>
          </w:r>
          <w:r>
            <w:rPr>
              <w:rFonts w:hint="eastAsia"/>
            </w:rPr>
            <w:t>4.1</w:t>
          </w:r>
          <w:r>
            <w:t xml:space="preserve">  </w:t>
          </w:r>
          <w:r>
            <w:rPr>
              <w:rFonts w:hint="eastAsia"/>
            </w:rPr>
            <w:t>系统总体设计</w:t>
          </w:r>
          <w:r>
            <w:tab/>
          </w:r>
          <w:r>
            <w:fldChar w:fldCharType="begin"/>
          </w:r>
          <w:r>
            <w:instrText xml:space="preserve"> PAGEREF _Toc4747 \h </w:instrText>
          </w:r>
          <w:r>
            <w:fldChar w:fldCharType="separate"/>
          </w:r>
          <w:r>
            <w:t>10</w:t>
          </w:r>
          <w:r>
            <w:fldChar w:fldCharType="end"/>
          </w:r>
          <w:r>
            <w:fldChar w:fldCharType="end"/>
          </w:r>
        </w:p>
        <w:p>
          <w:pPr>
            <w:pStyle w:val="18"/>
            <w:tabs>
              <w:tab w:val="right" w:leader="dot" w:pos="9354"/>
            </w:tabs>
            <w:ind w:left="480" w:firstLine="480"/>
          </w:pPr>
          <w:r>
            <w:fldChar w:fldCharType="begin"/>
          </w:r>
          <w:r>
            <w:instrText xml:space="preserve"> HYPERLINK \l "_Toc29319" </w:instrText>
          </w:r>
          <w:r>
            <w:fldChar w:fldCharType="separate"/>
          </w:r>
          <w:r>
            <w:rPr>
              <w:rFonts w:hint="eastAsia"/>
            </w:rPr>
            <w:t>4.2</w:t>
          </w:r>
          <w:r>
            <w:t xml:space="preserve">  </w:t>
          </w:r>
          <w:r>
            <w:rPr>
              <w:rFonts w:hint="eastAsia"/>
            </w:rPr>
            <w:t>系统功能模块设计</w:t>
          </w:r>
          <w:r>
            <w:tab/>
          </w:r>
          <w:r>
            <w:fldChar w:fldCharType="begin"/>
          </w:r>
          <w:r>
            <w:instrText xml:space="preserve"> PAGEREF _Toc29319 \h </w:instrText>
          </w:r>
          <w:r>
            <w:fldChar w:fldCharType="separate"/>
          </w:r>
          <w:r>
            <w:t>10</w:t>
          </w:r>
          <w:r>
            <w:fldChar w:fldCharType="end"/>
          </w:r>
          <w:r>
            <w:fldChar w:fldCharType="end"/>
          </w:r>
        </w:p>
        <w:p>
          <w:pPr>
            <w:pStyle w:val="12"/>
            <w:tabs>
              <w:tab w:val="right" w:leader="dot" w:pos="9354"/>
            </w:tabs>
            <w:ind w:left="960" w:firstLine="480"/>
          </w:pPr>
          <w:r>
            <w:fldChar w:fldCharType="begin"/>
          </w:r>
          <w:r>
            <w:instrText xml:space="preserve"> HYPERLINK \l "_Toc31438" </w:instrText>
          </w:r>
          <w:r>
            <w:fldChar w:fldCharType="separate"/>
          </w:r>
          <w:r>
            <w:rPr>
              <w:rFonts w:hint="eastAsia"/>
            </w:rPr>
            <w:t>4.2.1  用户登录模块设计</w:t>
          </w:r>
          <w:r>
            <w:tab/>
          </w:r>
          <w:r>
            <w:fldChar w:fldCharType="begin"/>
          </w:r>
          <w:r>
            <w:instrText xml:space="preserve"> PAGEREF _Toc31438 \h </w:instrText>
          </w:r>
          <w:r>
            <w:fldChar w:fldCharType="separate"/>
          </w:r>
          <w:r>
            <w:t>10</w:t>
          </w:r>
          <w:r>
            <w:fldChar w:fldCharType="end"/>
          </w:r>
          <w:r>
            <w:fldChar w:fldCharType="end"/>
          </w:r>
        </w:p>
        <w:p>
          <w:pPr>
            <w:pStyle w:val="12"/>
            <w:tabs>
              <w:tab w:val="right" w:leader="dot" w:pos="9354"/>
            </w:tabs>
            <w:ind w:left="960" w:firstLine="480"/>
          </w:pPr>
          <w:r>
            <w:fldChar w:fldCharType="begin"/>
          </w:r>
          <w:r>
            <w:instrText xml:space="preserve"> HYPERLINK \l "_Toc19510" </w:instrText>
          </w:r>
          <w:r>
            <w:fldChar w:fldCharType="separate"/>
          </w:r>
          <w:r>
            <w:rPr>
              <w:rFonts w:hint="eastAsia"/>
            </w:rPr>
            <w:t>4.2.2</w:t>
          </w:r>
          <w:r>
            <w:t xml:space="preserve">  </w:t>
          </w:r>
          <w:r>
            <w:rPr>
              <w:rFonts w:hint="eastAsia"/>
            </w:rPr>
            <w:t>学生在线选宿舍模块设计</w:t>
          </w:r>
          <w:r>
            <w:tab/>
          </w:r>
          <w:r>
            <w:fldChar w:fldCharType="begin"/>
          </w:r>
          <w:r>
            <w:instrText xml:space="preserve"> PAGEREF _Toc19510 \h </w:instrText>
          </w:r>
          <w:r>
            <w:fldChar w:fldCharType="separate"/>
          </w:r>
          <w:r>
            <w:t>11</w:t>
          </w:r>
          <w:r>
            <w:fldChar w:fldCharType="end"/>
          </w:r>
          <w:r>
            <w:fldChar w:fldCharType="end"/>
          </w:r>
        </w:p>
        <w:p>
          <w:pPr>
            <w:pStyle w:val="12"/>
            <w:tabs>
              <w:tab w:val="right" w:leader="dot" w:pos="9354"/>
            </w:tabs>
            <w:ind w:left="960" w:firstLine="480"/>
          </w:pPr>
          <w:r>
            <w:fldChar w:fldCharType="begin"/>
          </w:r>
          <w:r>
            <w:instrText xml:space="preserve"> HYPERLINK \l "_Toc12408" </w:instrText>
          </w:r>
          <w:r>
            <w:fldChar w:fldCharType="separate"/>
          </w:r>
          <w:r>
            <w:rPr>
              <w:rFonts w:hint="eastAsia"/>
            </w:rPr>
            <w:t>4.2.3</w:t>
          </w:r>
          <w:r>
            <w:t xml:space="preserve">  </w:t>
          </w:r>
          <w:r>
            <w:rPr>
              <w:rFonts w:hint="eastAsia"/>
            </w:rPr>
            <w:t>超级管理员分配宿舍</w:t>
          </w:r>
          <w:r>
            <w:t>模块设计</w:t>
          </w:r>
          <w:r>
            <w:tab/>
          </w:r>
          <w:r>
            <w:fldChar w:fldCharType="begin"/>
          </w:r>
          <w:r>
            <w:instrText xml:space="preserve"> PAGEREF _Toc12408 \h </w:instrText>
          </w:r>
          <w:r>
            <w:fldChar w:fldCharType="separate"/>
          </w:r>
          <w:r>
            <w:t>12</w:t>
          </w:r>
          <w:r>
            <w:fldChar w:fldCharType="end"/>
          </w:r>
          <w:r>
            <w:fldChar w:fldCharType="end"/>
          </w:r>
        </w:p>
        <w:p>
          <w:pPr>
            <w:pStyle w:val="12"/>
            <w:tabs>
              <w:tab w:val="right" w:leader="dot" w:pos="9354"/>
            </w:tabs>
            <w:ind w:left="960" w:firstLine="480"/>
          </w:pPr>
          <w:r>
            <w:fldChar w:fldCharType="begin"/>
          </w:r>
          <w:r>
            <w:instrText xml:space="preserve"> HYPERLINK \l "_Toc29872" </w:instrText>
          </w:r>
          <w:r>
            <w:fldChar w:fldCharType="separate"/>
          </w:r>
          <w:r>
            <w:rPr>
              <w:rFonts w:hint="eastAsia"/>
            </w:rPr>
            <w:t>4.2.4</w:t>
          </w:r>
          <w:r>
            <w:t xml:space="preserve">  </w:t>
          </w:r>
          <w:r>
            <w:rPr>
              <w:rFonts w:hint="eastAsia"/>
            </w:rPr>
            <w:t>用户管理模块设计</w:t>
          </w:r>
          <w:r>
            <w:tab/>
          </w:r>
          <w:r>
            <w:fldChar w:fldCharType="begin"/>
          </w:r>
          <w:r>
            <w:instrText xml:space="preserve"> PAGEREF _Toc29872 \h </w:instrText>
          </w:r>
          <w:r>
            <w:fldChar w:fldCharType="separate"/>
          </w:r>
          <w:r>
            <w:t>12</w:t>
          </w:r>
          <w:r>
            <w:fldChar w:fldCharType="end"/>
          </w:r>
          <w:r>
            <w:fldChar w:fldCharType="end"/>
          </w:r>
        </w:p>
        <w:p>
          <w:pPr>
            <w:pStyle w:val="12"/>
            <w:tabs>
              <w:tab w:val="right" w:leader="dot" w:pos="9354"/>
            </w:tabs>
            <w:ind w:left="960" w:firstLine="480"/>
          </w:pPr>
          <w:r>
            <w:fldChar w:fldCharType="begin"/>
          </w:r>
          <w:r>
            <w:instrText xml:space="preserve"> HYPERLINK \l "_Toc9666" </w:instrText>
          </w:r>
          <w:r>
            <w:fldChar w:fldCharType="separate"/>
          </w:r>
          <w:r>
            <w:rPr>
              <w:rFonts w:hint="eastAsia"/>
            </w:rPr>
            <w:t>4.2.5</w:t>
          </w:r>
          <w:r>
            <w:t xml:space="preserve">  </w:t>
          </w:r>
          <w:r>
            <w:rPr>
              <w:rFonts w:hint="eastAsia"/>
            </w:rPr>
            <w:t>学生管理模块设计</w:t>
          </w:r>
          <w:r>
            <w:tab/>
          </w:r>
          <w:r>
            <w:fldChar w:fldCharType="begin"/>
          </w:r>
          <w:r>
            <w:instrText xml:space="preserve"> PAGEREF _Toc9666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"_Toc26444" </w:instrText>
          </w:r>
          <w:r>
            <w:fldChar w:fldCharType="separate"/>
          </w:r>
          <w:r>
            <w:rPr>
              <w:rFonts w:hint="eastAsia"/>
            </w:rPr>
            <w:t>4.2.6</w:t>
          </w:r>
          <w:r>
            <w:t xml:space="preserve">  </w:t>
          </w:r>
          <w:r>
            <w:rPr>
              <w:rFonts w:hint="eastAsia"/>
            </w:rPr>
            <w:t>宿舍编号设置模块设计</w:t>
          </w:r>
          <w:r>
            <w:tab/>
          </w:r>
          <w:r>
            <w:fldChar w:fldCharType="begin"/>
          </w:r>
          <w:r>
            <w:instrText xml:space="preserve"> PAGEREF _Toc26444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"_Toc31389" </w:instrText>
          </w:r>
          <w:r>
            <w:fldChar w:fldCharType="separate"/>
          </w:r>
          <w:r>
            <w:rPr>
              <w:rFonts w:hint="eastAsia"/>
            </w:rPr>
            <w:t>4.2.7</w:t>
          </w:r>
          <w:r>
            <w:t xml:space="preserve">  </w:t>
          </w:r>
          <w:r>
            <w:rPr>
              <w:rFonts w:hint="eastAsia"/>
            </w:rPr>
            <w:t>宿舍管理模块设计</w:t>
          </w:r>
          <w:r>
            <w:tab/>
          </w:r>
          <w:r>
            <w:fldChar w:fldCharType="begin"/>
          </w:r>
          <w:r>
            <w:instrText xml:space="preserve"> PAGEREF _Toc31389 \h </w:instrText>
          </w:r>
          <w:r>
            <w:fldChar w:fldCharType="separate"/>
          </w:r>
          <w:r>
            <w:t>13</w:t>
          </w:r>
          <w:r>
            <w:fldChar w:fldCharType="end"/>
          </w:r>
          <w:r>
            <w:fldChar w:fldCharType="end"/>
          </w:r>
        </w:p>
        <w:p>
          <w:pPr>
            <w:pStyle w:val="12"/>
            <w:tabs>
              <w:tab w:val="right" w:leader="dot" w:pos="9354"/>
            </w:tabs>
            <w:ind w:left="960" w:firstLine="480"/>
          </w:pPr>
          <w:r>
            <w:fldChar w:fldCharType="begin"/>
          </w:r>
          <w:r>
            <w:instrText xml:space="preserve"> HYPERLINK \l "_Toc30281" </w:instrText>
          </w:r>
          <w:r>
            <w:fldChar w:fldCharType="separate"/>
          </w:r>
          <w:r>
            <w:rPr>
              <w:rFonts w:hint="eastAsia"/>
            </w:rPr>
            <w:t>4.2.8</w:t>
          </w:r>
          <w:r>
            <w:t xml:space="preserve">  </w:t>
          </w:r>
          <w:r>
            <w:rPr>
              <w:rFonts w:hint="eastAsia"/>
            </w:rPr>
            <w:t>宿舍预选设置模块设计</w:t>
          </w:r>
          <w:r>
            <w:tab/>
          </w:r>
          <w:r>
            <w:fldChar w:fldCharType="begin"/>
          </w:r>
          <w:r>
            <w:instrText xml:space="preserve"> PAGEREF _Toc30281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"_Toc27162" </w:instrText>
          </w:r>
          <w:r>
            <w:fldChar w:fldCharType="separate"/>
          </w:r>
          <w:r>
            <w:rPr>
              <w:rFonts w:hint="eastAsia"/>
            </w:rPr>
            <w:t>4.2.9</w:t>
          </w:r>
          <w:r>
            <w:t xml:space="preserve">  </w:t>
          </w:r>
          <w:r>
            <w:rPr>
              <w:rFonts w:hint="eastAsia"/>
            </w:rPr>
            <w:t>公告管理模块设计</w:t>
          </w:r>
          <w:r>
            <w:tab/>
          </w:r>
          <w:r>
            <w:fldChar w:fldCharType="begin"/>
          </w:r>
          <w:r>
            <w:instrText xml:space="preserve"> PAGEREF _Toc27162 \h </w:instrText>
          </w:r>
          <w:r>
            <w:fldChar w:fldCharType="separate"/>
          </w:r>
          <w:r>
            <w:t>14</w:t>
          </w:r>
          <w:r>
            <w:fldChar w:fldCharType="end"/>
          </w:r>
          <w:r>
            <w:fldChar w:fldCharType="end"/>
          </w:r>
        </w:p>
        <w:p>
          <w:pPr>
            <w:pStyle w:val="18"/>
            <w:tabs>
              <w:tab w:val="right" w:leader="dot" w:pos="9354"/>
            </w:tabs>
            <w:ind w:left="480" w:firstLine="480"/>
          </w:pPr>
          <w:r>
            <w:fldChar w:fldCharType="begin"/>
          </w:r>
          <w:r>
            <w:instrText xml:space="preserve"> HYPERLINK \l "_Toc792" </w:instrText>
          </w:r>
          <w:r>
            <w:fldChar w:fldCharType="separate"/>
          </w:r>
          <w:r>
            <w:rPr>
              <w:rFonts w:hint="eastAsia"/>
            </w:rPr>
            <w:t>4.3</w:t>
          </w:r>
          <w:r>
            <w:t xml:space="preserve">  </w:t>
          </w:r>
          <w:r>
            <w:rPr>
              <w:rFonts w:hint="eastAsia"/>
            </w:rPr>
            <w:t>数据库设计</w:t>
          </w:r>
          <w:r>
            <w:tab/>
          </w:r>
          <w:r>
            <w:fldChar w:fldCharType="begin"/>
          </w:r>
          <w:r>
            <w:instrText xml:space="preserve"> PAGEREF _Toc792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"_Toc8190" </w:instrText>
          </w:r>
          <w:r>
            <w:fldChar w:fldCharType="separate"/>
          </w:r>
          <w:r>
            <w:rPr>
              <w:rFonts w:hint="eastAsia"/>
            </w:rPr>
            <w:t>4.3.1</w:t>
          </w:r>
          <w:r>
            <w:t xml:space="preserve">  </w:t>
          </w:r>
          <w:r>
            <w:rPr>
              <w:rFonts w:hint="eastAsia"/>
            </w:rPr>
            <w:t>数据库概念结构设计</w:t>
          </w:r>
          <w:r>
            <w:tab/>
          </w:r>
          <w:r>
            <w:fldChar w:fldCharType="begin"/>
          </w:r>
          <w:r>
            <w:instrText xml:space="preserve"> PAGEREF _Toc8190 \h </w:instrText>
          </w:r>
          <w:r>
            <w:fldChar w:fldCharType="separate"/>
          </w:r>
          <w:r>
            <w:t>14</w:t>
          </w:r>
          <w:r>
            <w:fldChar w:fldCharType="end"/>
          </w:r>
          <w:r>
            <w:fldChar w:fldCharType="end"/>
          </w:r>
        </w:p>
        <w:p>
          <w:pPr>
            <w:pStyle w:val="12"/>
            <w:tabs>
              <w:tab w:val="right" w:leader="dot" w:pos="9354"/>
            </w:tabs>
            <w:ind w:left="960" w:firstLine="480"/>
          </w:pPr>
          <w:r>
            <w:fldChar w:fldCharType="begin"/>
          </w:r>
          <w:r>
            <w:instrText xml:space="preserve"> HYPERLINK \l "_Toc536" </w:instrText>
          </w:r>
          <w:r>
            <w:fldChar w:fldCharType="separate"/>
          </w:r>
          <w:r>
            <w:rPr>
              <w:rFonts w:hint="eastAsia"/>
            </w:rPr>
            <w:t>4.3.2</w:t>
          </w:r>
          <w:r>
            <w:t xml:space="preserve">  </w:t>
          </w:r>
          <w:r>
            <w:rPr>
              <w:rFonts w:hint="eastAsia"/>
            </w:rPr>
            <w:t>数据库逻辑结构设计</w:t>
          </w:r>
          <w:r>
            <w:tab/>
          </w:r>
          <w:r>
            <w:fldChar w:fldCharType="begin"/>
          </w:r>
          <w:r>
            <w:instrText xml:space="preserve"> PAGEREF _Toc536 \h </w:instrText>
          </w:r>
          <w:r>
            <w:fldChar w:fldCharType="separate"/>
          </w:r>
          <w:r>
            <w:t>17</w:t>
          </w:r>
          <w:r>
            <w:fldChar w:fldCharType="end"/>
          </w:r>
          <w:r>
            <w:fldChar w:fldCharType="end"/>
          </w:r>
        </w:p>
        <w:p>
          <w:pPr>
            <w:pStyle w:val="18"/>
            <w:tabs>
              <w:tab w:val="right" w:leader="dot" w:pos="9354"/>
            </w:tabs>
            <w:ind w:left="480" w:firstLine="480"/>
          </w:pPr>
          <w:r>
            <w:fldChar w:fldCharType="begin"/>
          </w:r>
          <w:r>
            <w:instrText xml:space="preserve"> HYPERLINK \l "_Toc8215" </w:instrText>
          </w:r>
          <w:r>
            <w:fldChar w:fldCharType="separate"/>
          </w:r>
          <w:r>
            <w:rPr>
              <w:rFonts w:hint="eastAsia"/>
            </w:rPr>
            <w:t>4.4</w:t>
          </w:r>
          <w:r>
            <w:t xml:space="preserve">  </w:t>
          </w:r>
          <w:r>
            <w:rPr>
              <w:rFonts w:hint="eastAsia"/>
            </w:rPr>
            <w:t>本章小结</w:t>
          </w:r>
          <w:r>
            <w:tab/>
          </w:r>
          <w:r>
            <w:fldChar w:fldCharType="begin"/>
          </w:r>
          <w:r>
            <w:instrText xml:space="preserve"> PAGEREF _Toc8215 \h </w:instrText>
          </w:r>
          <w:r>
            <w:fldChar w:fldCharType="separate"/>
          </w:r>
          <w:r>
            <w:t>21</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"_Toc27942" </w:instrText>
          </w:r>
          <w:r>
            <w:fldChar w:fldCharType="separate"/>
          </w:r>
          <w:r>
            <w:rPr>
              <w:rFonts w:hint="eastAsia" w:ascii="黑体" w:hAnsi="黑体" w:eastAsia="黑体" w:cs="黑体"/>
            </w:rPr>
            <w:t>第5章  系统实现</w:t>
          </w:r>
          <w:r>
            <w:rPr>
              <w:rFonts w:eastAsia="黑体"/>
            </w:rPr>
            <w:tab/>
          </w:r>
          <w:r>
            <w:rPr>
              <w:rFonts w:ascii="黑体" w:hAnsi="黑体" w:eastAsia="黑体"/>
            </w:rPr>
            <w:fldChar w:fldCharType="begin"/>
          </w:r>
          <w:r>
            <w:rPr>
              <w:rFonts w:ascii="黑体" w:hAnsi="黑体" w:eastAsia="黑体"/>
            </w:rPr>
            <w:instrText xml:space="preserve"> PAGEREF _Toc27942 \h </w:instrText>
          </w:r>
          <w:r>
            <w:rPr>
              <w:rFonts w:ascii="黑体" w:hAnsi="黑体" w:eastAsia="黑体"/>
            </w:rPr>
            <w:fldChar w:fldCharType="separate"/>
          </w:r>
          <w:r>
            <w:rPr>
              <w:rFonts w:ascii="黑体" w:hAnsi="黑体" w:eastAsia="黑体"/>
            </w:rPr>
            <w:t>22</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"_Toc29959" </w:instrText>
          </w:r>
          <w:r>
            <w:fldChar w:fldCharType="separate"/>
          </w:r>
          <w:r>
            <w:rPr>
              <w:rFonts w:hint="eastAsia"/>
            </w:rPr>
            <w:t>5.1</w:t>
          </w:r>
          <w:r>
            <w:t xml:space="preserve">  </w:t>
          </w:r>
          <w:r>
            <w:rPr>
              <w:rFonts w:hint="eastAsia"/>
            </w:rPr>
            <w:t>功能模块设计实现</w:t>
          </w:r>
          <w:r>
            <w:tab/>
          </w:r>
          <w:r>
            <w:fldChar w:fldCharType="begin"/>
          </w:r>
          <w:r>
            <w:instrText xml:space="preserve"> PAGEREF _Toc29959 \h </w:instrText>
          </w:r>
          <w:r>
            <w:fldChar w:fldCharType="separate"/>
          </w:r>
          <w:r>
            <w:t>22</w:t>
          </w:r>
          <w:r>
            <w:fldChar w:fldCharType="end"/>
          </w:r>
          <w:r>
            <w:fldChar w:fldCharType="end"/>
          </w:r>
        </w:p>
        <w:p>
          <w:pPr>
            <w:pStyle w:val="12"/>
            <w:tabs>
              <w:tab w:val="right" w:leader="dot" w:pos="9354"/>
            </w:tabs>
            <w:ind w:left="960" w:firstLine="480"/>
          </w:pPr>
          <w:r>
            <w:fldChar w:fldCharType="begin"/>
          </w:r>
          <w:r>
            <w:instrText xml:space="preserve"> HYPERLINK \l "_Toc9128" </w:instrText>
          </w:r>
          <w:r>
            <w:fldChar w:fldCharType="separate"/>
          </w:r>
          <w:r>
            <w:rPr>
              <w:rFonts w:hint="eastAsia"/>
            </w:rPr>
            <w:t>5.1.1  用户登录模块实现</w:t>
          </w:r>
          <w:r>
            <w:tab/>
          </w:r>
          <w:r>
            <w:fldChar w:fldCharType="begin"/>
          </w:r>
          <w:r>
            <w:instrText xml:space="preserve"> PAGEREF _Toc9128 \h </w:instrText>
          </w:r>
          <w:r>
            <w:fldChar w:fldCharType="separate"/>
          </w:r>
          <w:r>
            <w:t>22</w:t>
          </w:r>
          <w:r>
            <w:fldChar w:fldCharType="end"/>
          </w:r>
          <w:r>
            <w:fldChar w:fldCharType="end"/>
          </w:r>
        </w:p>
        <w:p>
          <w:pPr>
            <w:pStyle w:val="12"/>
            <w:tabs>
              <w:tab w:val="right" w:leader="dot" w:pos="9354"/>
            </w:tabs>
            <w:ind w:left="960" w:firstLine="480"/>
          </w:pPr>
          <w:r>
            <w:fldChar w:fldCharType="begin"/>
          </w:r>
          <w:r>
            <w:instrText xml:space="preserve"> HYPERLINK \l "_Toc19109" </w:instrText>
          </w:r>
          <w:r>
            <w:fldChar w:fldCharType="separate"/>
          </w:r>
          <w:r>
            <w:rPr>
              <w:rFonts w:hint="eastAsia"/>
            </w:rPr>
            <w:t>5.1.2</w:t>
          </w:r>
          <w:r>
            <w:t xml:space="preserve">  </w:t>
          </w:r>
          <w:r>
            <w:rPr>
              <w:rFonts w:hint="eastAsia"/>
            </w:rPr>
            <w:t>学生模块首页页面实现</w:t>
          </w:r>
          <w:r>
            <w:tab/>
          </w:r>
          <w:r>
            <w:fldChar w:fldCharType="begin"/>
          </w:r>
          <w:r>
            <w:instrText xml:space="preserve"> PAGEREF _Toc19109 \h </w:instrText>
          </w:r>
          <w:r>
            <w:fldChar w:fldCharType="separate"/>
          </w:r>
          <w:r>
            <w:t>23</w:t>
          </w:r>
          <w:r>
            <w:fldChar w:fldCharType="end"/>
          </w:r>
          <w:r>
            <w:fldChar w:fldCharType="end"/>
          </w:r>
        </w:p>
        <w:p>
          <w:pPr>
            <w:pStyle w:val="12"/>
            <w:tabs>
              <w:tab w:val="right" w:leader="dot" w:pos="9354"/>
            </w:tabs>
            <w:ind w:left="960" w:firstLine="480"/>
          </w:pPr>
          <w:r>
            <w:fldChar w:fldCharType="begin"/>
          </w:r>
          <w:r>
            <w:instrText xml:space="preserve"> HYPERLINK \l "_Toc27650" </w:instrText>
          </w:r>
          <w:r>
            <w:fldChar w:fldCharType="separate"/>
          </w:r>
          <w:r>
            <w:rPr>
              <w:rFonts w:hint="eastAsia"/>
            </w:rPr>
            <w:t>5.1.2</w:t>
          </w:r>
          <w:r>
            <w:t xml:space="preserve">  </w:t>
          </w:r>
          <w:r>
            <w:rPr>
              <w:rFonts w:hint="eastAsia"/>
            </w:rPr>
            <w:t>学生在线选宿舍页面实现</w:t>
          </w:r>
          <w:r>
            <w:tab/>
          </w:r>
          <w:r>
            <w:fldChar w:fldCharType="begin"/>
          </w:r>
          <w:r>
            <w:instrText xml:space="preserve"> PAGEREF _Toc27650 \h </w:instrText>
          </w:r>
          <w:r>
            <w:fldChar w:fldCharType="separate"/>
          </w:r>
          <w:r>
            <w:t>23</w:t>
          </w:r>
          <w:r>
            <w:fldChar w:fldCharType="end"/>
          </w:r>
          <w:r>
            <w:fldChar w:fldCharType="end"/>
          </w:r>
        </w:p>
        <w:p>
          <w:pPr>
            <w:pStyle w:val="12"/>
            <w:tabs>
              <w:tab w:val="right" w:leader="dot" w:pos="9354"/>
            </w:tabs>
            <w:ind w:left="960" w:firstLine="480"/>
          </w:pPr>
          <w:r>
            <w:fldChar w:fldCharType="begin"/>
          </w:r>
          <w:r>
            <w:instrText xml:space="preserve"> HYPERLINK \l "_Toc30752" </w:instrText>
          </w:r>
          <w:r>
            <w:fldChar w:fldCharType="separate"/>
          </w:r>
          <w:r>
            <w:rPr>
              <w:rFonts w:hint="eastAsia"/>
            </w:rPr>
            <w:t>5.1.3</w:t>
          </w:r>
          <w:r>
            <w:t xml:space="preserve">  </w:t>
          </w:r>
          <w:r>
            <w:rPr>
              <w:rFonts w:hint="eastAsia"/>
            </w:rPr>
            <w:t>学生离宿记录页面实现</w:t>
          </w:r>
          <w:r>
            <w:tab/>
          </w:r>
          <w:r>
            <w:fldChar w:fldCharType="begin"/>
          </w:r>
          <w:r>
            <w:instrText xml:space="preserve"> PAGEREF _Toc30752 \h </w:instrText>
          </w:r>
          <w:r>
            <w:fldChar w:fldCharType="separate"/>
          </w:r>
          <w:r>
            <w:t>25</w:t>
          </w:r>
          <w:r>
            <w:fldChar w:fldCharType="end"/>
          </w:r>
          <w:r>
            <w:fldChar w:fldCharType="end"/>
          </w:r>
        </w:p>
        <w:p>
          <w:pPr>
            <w:pStyle w:val="12"/>
            <w:tabs>
              <w:tab w:val="right" w:leader="dot" w:pos="9354"/>
            </w:tabs>
            <w:ind w:left="960" w:firstLine="480"/>
          </w:pPr>
          <w:r>
            <w:fldChar w:fldCharType="begin"/>
          </w:r>
          <w:r>
            <w:instrText xml:space="preserve"> HYPERLINK \l "_Toc10641" </w:instrText>
          </w:r>
          <w:r>
            <w:fldChar w:fldCharType="separate"/>
          </w:r>
          <w:r>
            <w:rPr>
              <w:rFonts w:hint="eastAsia"/>
            </w:rPr>
            <w:t>5.1.4</w:t>
          </w:r>
          <w:r>
            <w:t xml:space="preserve">  </w:t>
          </w:r>
          <w:r>
            <w:rPr>
              <w:rFonts w:hint="eastAsia"/>
            </w:rPr>
            <w:t>超级管理员首页界面实现</w:t>
          </w:r>
          <w:r>
            <w:tab/>
          </w:r>
          <w:r>
            <w:fldChar w:fldCharType="begin"/>
          </w:r>
          <w:r>
            <w:instrText xml:space="preserve"> PAGEREF _Toc10641 \h </w:instrText>
          </w:r>
          <w:r>
            <w:fldChar w:fldCharType="separate"/>
          </w:r>
          <w:r>
            <w:t>26</w:t>
          </w:r>
          <w:r>
            <w:fldChar w:fldCharType="end"/>
          </w:r>
          <w:r>
            <w:fldChar w:fldCharType="end"/>
          </w:r>
        </w:p>
        <w:p>
          <w:pPr>
            <w:pStyle w:val="12"/>
            <w:tabs>
              <w:tab w:val="right" w:leader="dot" w:pos="9354"/>
            </w:tabs>
            <w:ind w:left="960" w:firstLine="480"/>
          </w:pPr>
          <w:r>
            <w:fldChar w:fldCharType="begin"/>
          </w:r>
          <w:r>
            <w:instrText xml:space="preserve"> HYPERLINK \l "_Toc24717" </w:instrText>
          </w:r>
          <w:r>
            <w:fldChar w:fldCharType="separate"/>
          </w:r>
          <w:r>
            <w:rPr>
              <w:rFonts w:hint="eastAsia"/>
            </w:rPr>
            <w:t>5.1.5</w:t>
          </w:r>
          <w:r>
            <w:t xml:space="preserve">  </w:t>
          </w:r>
          <w:r>
            <w:rPr>
              <w:rFonts w:hint="eastAsia"/>
            </w:rPr>
            <w:t>用户管理页面实现</w:t>
          </w:r>
          <w:r>
            <w:tab/>
          </w:r>
          <w:r>
            <w:fldChar w:fldCharType="begin"/>
          </w:r>
          <w:r>
            <w:instrText xml:space="preserve"> PAGEREF _Toc24717 \h </w:instrText>
          </w:r>
          <w:r>
            <w:fldChar w:fldCharType="separate"/>
          </w:r>
          <w:r>
            <w:t>27</w:t>
          </w:r>
          <w:r>
            <w:fldChar w:fldCharType="end"/>
          </w:r>
          <w:r>
            <w:fldChar w:fldCharType="end"/>
          </w:r>
        </w:p>
        <w:p>
          <w:pPr>
            <w:pStyle w:val="12"/>
            <w:tabs>
              <w:tab w:val="right" w:leader="dot" w:pos="9354"/>
            </w:tabs>
            <w:ind w:left="960" w:firstLine="480"/>
          </w:pPr>
          <w:r>
            <w:fldChar w:fldCharType="begin"/>
          </w:r>
          <w:r>
            <w:instrText xml:space="preserve"> HYPERLINK \l "_Toc13216" </w:instrText>
          </w:r>
          <w:r>
            <w:fldChar w:fldCharType="separate"/>
          </w:r>
          <w:r>
            <w:rPr>
              <w:rFonts w:hint="eastAsia"/>
            </w:rPr>
            <w:t>5.1.6</w:t>
          </w:r>
          <w:r>
            <w:t xml:space="preserve">  </w:t>
          </w:r>
          <w:r>
            <w:rPr>
              <w:rFonts w:hint="eastAsia"/>
            </w:rPr>
            <w:t>机构管理页面实现</w:t>
          </w:r>
          <w:r>
            <w:tab/>
          </w:r>
          <w:r>
            <w:fldChar w:fldCharType="begin"/>
          </w:r>
          <w:r>
            <w:instrText xml:space="preserve"> PAGEREF _Toc13216 \h </w:instrText>
          </w:r>
          <w:r>
            <w:fldChar w:fldCharType="separate"/>
          </w:r>
          <w:r>
            <w:t>29</w:t>
          </w:r>
          <w:r>
            <w:fldChar w:fldCharType="end"/>
          </w:r>
          <w:r>
            <w:fldChar w:fldCharType="end"/>
          </w:r>
        </w:p>
        <w:p>
          <w:pPr>
            <w:pStyle w:val="12"/>
            <w:tabs>
              <w:tab w:val="right" w:leader="dot" w:pos="9354"/>
            </w:tabs>
            <w:ind w:left="960" w:firstLine="480"/>
          </w:pPr>
          <w:r>
            <w:fldChar w:fldCharType="begin"/>
          </w:r>
          <w:r>
            <w:instrText xml:space="preserve"> HYPERLINK \l "_Toc1154" </w:instrText>
          </w:r>
          <w:r>
            <w:fldChar w:fldCharType="separate"/>
          </w:r>
          <w:r>
            <w:rPr>
              <w:rFonts w:hint="eastAsia"/>
            </w:rPr>
            <w:t>5.1.7</w:t>
          </w:r>
          <w:r>
            <w:t xml:space="preserve">  </w:t>
          </w:r>
          <w:r>
            <w:rPr>
              <w:rFonts w:hint="eastAsia"/>
            </w:rPr>
            <w:t>学生</w:t>
          </w:r>
          <w:r>
            <w:t>管理页面实现</w:t>
          </w:r>
          <w:r>
            <w:tab/>
          </w:r>
          <w:r>
            <w:fldChar w:fldCharType="begin"/>
          </w:r>
          <w:r>
            <w:instrText xml:space="preserve"> PAGEREF _Toc1154 \h </w:instrText>
          </w:r>
          <w:r>
            <w:fldChar w:fldCharType="separate"/>
          </w:r>
          <w:r>
            <w:t>30</w:t>
          </w:r>
          <w:r>
            <w:fldChar w:fldCharType="end"/>
          </w:r>
          <w:r>
            <w:fldChar w:fldCharType="end"/>
          </w:r>
        </w:p>
        <w:p>
          <w:pPr>
            <w:pStyle w:val="12"/>
            <w:tabs>
              <w:tab w:val="right" w:leader="dot" w:pos="9354"/>
            </w:tabs>
            <w:ind w:left="960" w:firstLine="480"/>
          </w:pPr>
          <w:r>
            <w:fldChar w:fldCharType="begin"/>
          </w:r>
          <w:r>
            <w:instrText xml:space="preserve"> HYPERLINK \l "_Toc23801" </w:instrText>
          </w:r>
          <w:r>
            <w:fldChar w:fldCharType="separate"/>
          </w:r>
          <w:r>
            <w:rPr>
              <w:rFonts w:hint="eastAsia"/>
            </w:rPr>
            <w:t>5.1.8</w:t>
          </w:r>
          <w:r>
            <w:t xml:space="preserve">  </w:t>
          </w:r>
          <w:r>
            <w:rPr>
              <w:rFonts w:hint="eastAsia"/>
            </w:rPr>
            <w:t>宿舍编号设置页面的实现</w:t>
          </w:r>
          <w:r>
            <w:tab/>
          </w:r>
          <w:r>
            <w:fldChar w:fldCharType="begin"/>
          </w:r>
          <w:r>
            <w:instrText xml:space="preserve"> PAGEREF _Toc23801 \h </w:instrText>
          </w:r>
          <w:r>
            <w:fldChar w:fldCharType="separate"/>
          </w:r>
          <w:r>
            <w:t>31</w:t>
          </w:r>
          <w:r>
            <w:fldChar w:fldCharType="end"/>
          </w:r>
          <w:r>
            <w:fldChar w:fldCharType="end"/>
          </w:r>
        </w:p>
        <w:p>
          <w:pPr>
            <w:pStyle w:val="12"/>
            <w:tabs>
              <w:tab w:val="right" w:leader="dot" w:pos="9354"/>
            </w:tabs>
            <w:ind w:left="960" w:firstLine="480"/>
          </w:pPr>
          <w:r>
            <w:fldChar w:fldCharType="begin"/>
          </w:r>
          <w:r>
            <w:instrText xml:space="preserve"> HYPERLINK \l "_Toc13804" </w:instrText>
          </w:r>
          <w:r>
            <w:fldChar w:fldCharType="separate"/>
          </w:r>
          <w:r>
            <w:rPr>
              <w:rFonts w:hint="eastAsia"/>
            </w:rPr>
            <w:t>5.1.9</w:t>
          </w:r>
          <w:r>
            <w:t xml:space="preserve">  </w:t>
          </w:r>
          <w:r>
            <w:rPr>
              <w:rFonts w:hint="eastAsia"/>
            </w:rPr>
            <w:t>宿舍管理页面的实现</w:t>
          </w:r>
          <w:r>
            <w:tab/>
          </w:r>
          <w:r>
            <w:fldChar w:fldCharType="begin"/>
          </w:r>
          <w:r>
            <w:instrText xml:space="preserve"> PAGEREF _Toc13804 \h </w:instrText>
          </w:r>
          <w:r>
            <w:fldChar w:fldCharType="separate"/>
          </w:r>
          <w:r>
            <w:t>33</w:t>
          </w:r>
          <w:r>
            <w:fldChar w:fldCharType="end"/>
          </w:r>
          <w:r>
            <w:fldChar w:fldCharType="end"/>
          </w:r>
        </w:p>
        <w:p>
          <w:pPr>
            <w:pStyle w:val="12"/>
            <w:tabs>
              <w:tab w:val="right" w:leader="dot" w:pos="9354"/>
            </w:tabs>
            <w:ind w:left="960" w:firstLine="480"/>
          </w:pPr>
          <w:r>
            <w:fldChar w:fldCharType="begin"/>
          </w:r>
          <w:r>
            <w:instrText xml:space="preserve"> HYPERLINK \l "_Toc30971" </w:instrText>
          </w:r>
          <w:r>
            <w:fldChar w:fldCharType="separate"/>
          </w:r>
          <w:r>
            <w:rPr>
              <w:rFonts w:hint="eastAsia"/>
            </w:rPr>
            <w:t>5.1.10</w:t>
          </w:r>
          <w:r>
            <w:t xml:space="preserve">  </w:t>
          </w:r>
          <w:r>
            <w:rPr>
              <w:rFonts w:hint="eastAsia"/>
            </w:rPr>
            <w:t>公告管理页面的实现</w:t>
          </w:r>
          <w:r>
            <w:tab/>
          </w:r>
          <w:r>
            <w:fldChar w:fldCharType="begin"/>
          </w:r>
          <w:r>
            <w:instrText xml:space="preserve"> PAGEREF _Toc30971 \h </w:instrText>
          </w:r>
          <w:r>
            <w:fldChar w:fldCharType="separate"/>
          </w:r>
          <w:r>
            <w:t>34</w:t>
          </w:r>
          <w:r>
            <w:fldChar w:fldCharType="end"/>
          </w:r>
          <w:r>
            <w:fldChar w:fldCharType="end"/>
          </w:r>
        </w:p>
        <w:p>
          <w:pPr>
            <w:pStyle w:val="18"/>
            <w:tabs>
              <w:tab w:val="right" w:leader="dot" w:pos="9354"/>
            </w:tabs>
            <w:ind w:left="480" w:firstLine="480"/>
          </w:pPr>
          <w:r>
            <w:fldChar w:fldCharType="begin"/>
          </w:r>
          <w:r>
            <w:instrText xml:space="preserve"> HYPERLINK \l "_Toc10057" </w:instrText>
          </w:r>
          <w:r>
            <w:fldChar w:fldCharType="separate"/>
          </w:r>
          <w:r>
            <w:rPr>
              <w:rFonts w:hint="eastAsia"/>
            </w:rPr>
            <w:t>5.2本章小结</w:t>
          </w:r>
          <w:r>
            <w:tab/>
          </w:r>
          <w:r>
            <w:fldChar w:fldCharType="begin"/>
          </w:r>
          <w:r>
            <w:instrText xml:space="preserve"> PAGEREF _Toc10057 \h </w:instrText>
          </w:r>
          <w:r>
            <w:fldChar w:fldCharType="separate"/>
          </w:r>
          <w:r>
            <w:t>35</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"_Toc21083" </w:instrText>
          </w:r>
          <w:r>
            <w:fldChar w:fldCharType="separate"/>
          </w:r>
          <w:r>
            <w:rPr>
              <w:rFonts w:hint="eastAsia" w:ascii="黑体" w:hAnsi="黑体" w:eastAsia="黑体" w:cs="黑体"/>
            </w:rPr>
            <w:t>第6章  系统测试</w:t>
          </w:r>
          <w:r>
            <w:rPr>
              <w:rFonts w:eastAsia="黑体"/>
            </w:rPr>
            <w:tab/>
          </w:r>
          <w:r>
            <w:rPr>
              <w:rFonts w:ascii="黑体" w:hAnsi="黑体" w:eastAsia="黑体"/>
            </w:rPr>
            <w:fldChar w:fldCharType="begin"/>
          </w:r>
          <w:r>
            <w:rPr>
              <w:rFonts w:ascii="黑体" w:hAnsi="黑体" w:eastAsia="黑体"/>
            </w:rPr>
            <w:instrText xml:space="preserve"> PAGEREF _Toc21083 \h </w:instrText>
          </w:r>
          <w:r>
            <w:rPr>
              <w:rFonts w:ascii="黑体" w:hAnsi="黑体" w:eastAsia="黑体"/>
            </w:rPr>
            <w:fldChar w:fldCharType="separate"/>
          </w:r>
          <w:r>
            <w:rPr>
              <w:rFonts w:ascii="黑体" w:hAnsi="黑体" w:eastAsia="黑体"/>
            </w:rPr>
            <w:t>36</w:t>
          </w:r>
          <w:r>
            <w:rPr>
              <w:rFonts w:ascii="黑体" w:hAnsi="黑体" w:eastAsia="黑体"/>
            </w:rPr>
            <w:fldChar w:fldCharType="end"/>
          </w:r>
          <w:r>
            <w:rPr>
              <w:rFonts w:ascii="黑体" w:hAnsi="黑体" w:eastAsia="黑体"/>
            </w:rPr>
            <w:fldChar w:fldCharType="end"/>
          </w:r>
        </w:p>
        <w:p>
          <w:pPr>
            <w:pStyle w:val="18"/>
            <w:tabs>
              <w:tab w:val="right" w:leader="dot" w:pos="9354"/>
            </w:tabs>
            <w:ind w:left="480" w:firstLine="480"/>
          </w:pPr>
          <w:r>
            <w:fldChar w:fldCharType="begin"/>
          </w:r>
          <w:r>
            <w:instrText xml:space="preserve"> HYPERLINK \l "_Toc6628" </w:instrText>
          </w:r>
          <w:r>
            <w:fldChar w:fldCharType="separate"/>
          </w:r>
          <w:r>
            <w:rPr>
              <w:rFonts w:hint="eastAsia"/>
            </w:rPr>
            <w:t>6.1</w:t>
          </w:r>
          <w:r>
            <w:t xml:space="preserve">  </w:t>
          </w:r>
          <w:r>
            <w:rPr>
              <w:rFonts w:hint="eastAsia"/>
            </w:rPr>
            <w:t>测试环境</w:t>
          </w:r>
          <w:r>
            <w:tab/>
          </w:r>
          <w:r>
            <w:fldChar w:fldCharType="begin"/>
          </w:r>
          <w:r>
            <w:instrText xml:space="preserve"> PAGEREF _Toc6628 \h </w:instrText>
          </w:r>
          <w:r>
            <w:fldChar w:fldCharType="separate"/>
          </w:r>
          <w:r>
            <w:t>36</w:t>
          </w:r>
          <w:r>
            <w:fldChar w:fldCharType="end"/>
          </w:r>
          <w:r>
            <w:fldChar w:fldCharType="end"/>
          </w:r>
        </w:p>
        <w:p>
          <w:pPr>
            <w:pStyle w:val="12"/>
            <w:tabs>
              <w:tab w:val="right" w:leader="dot" w:pos="9354"/>
            </w:tabs>
            <w:ind w:left="960" w:firstLine="480"/>
          </w:pPr>
          <w:r>
            <w:fldChar w:fldCharType="begin"/>
          </w:r>
          <w:r>
            <w:instrText xml:space="preserve"> HYPERLINK \l "_Toc26877" </w:instrText>
          </w:r>
          <w:r>
            <w:fldChar w:fldCharType="separate"/>
          </w:r>
          <w:r>
            <w:rPr>
              <w:rFonts w:hint="eastAsia"/>
            </w:rPr>
            <w:t>6.1.1</w:t>
          </w:r>
          <w:r>
            <w:t xml:space="preserve">  </w:t>
          </w:r>
          <w:r>
            <w:rPr>
              <w:rFonts w:hint="eastAsia"/>
            </w:rPr>
            <w:t>超级管理员/宿管员/学生登录功能测试</w:t>
          </w:r>
          <w:r>
            <w:tab/>
          </w:r>
          <w:r>
            <w:fldChar w:fldCharType="begin"/>
          </w:r>
          <w:r>
            <w:instrText xml:space="preserve"> PAGEREF _Toc26877 \h </w:instrText>
          </w:r>
          <w:r>
            <w:fldChar w:fldCharType="separate"/>
          </w:r>
          <w:r>
            <w:t>36</w:t>
          </w:r>
          <w:r>
            <w:fldChar w:fldCharType="end"/>
          </w:r>
          <w:r>
            <w:fldChar w:fldCharType="end"/>
          </w:r>
        </w:p>
        <w:p>
          <w:pPr>
            <w:pStyle w:val="12"/>
            <w:tabs>
              <w:tab w:val="right" w:leader="dot" w:pos="9354"/>
            </w:tabs>
            <w:ind w:left="960" w:firstLine="480"/>
          </w:pPr>
          <w:r>
            <w:fldChar w:fldCharType="begin"/>
          </w:r>
          <w:r>
            <w:instrText xml:space="preserve"> HYPERLINK \l "_Toc19146" </w:instrText>
          </w:r>
          <w:r>
            <w:fldChar w:fldCharType="separate"/>
          </w:r>
          <w:r>
            <w:rPr>
              <w:rFonts w:hint="eastAsia"/>
            </w:rPr>
            <w:t>6.1.2</w:t>
          </w:r>
          <w:r>
            <w:t xml:space="preserve">  </w:t>
          </w:r>
          <w:r>
            <w:rPr>
              <w:rFonts w:hint="eastAsia"/>
            </w:rPr>
            <w:t>楼宇管理功能测试</w:t>
          </w:r>
          <w:r>
            <w:tab/>
          </w:r>
          <w:r>
            <w:fldChar w:fldCharType="begin"/>
          </w:r>
          <w:r>
            <w:instrText xml:space="preserve"> PAGEREF _Toc19146 \h </w:instrText>
          </w:r>
          <w:r>
            <w:fldChar w:fldCharType="separate"/>
          </w:r>
          <w:r>
            <w:t>36</w:t>
          </w:r>
          <w:r>
            <w:fldChar w:fldCharType="end"/>
          </w:r>
          <w:r>
            <w:fldChar w:fldCharType="end"/>
          </w:r>
        </w:p>
        <w:p>
          <w:pPr>
            <w:pStyle w:val="12"/>
            <w:tabs>
              <w:tab w:val="right" w:leader="dot" w:pos="9354"/>
            </w:tabs>
            <w:ind w:left="960" w:firstLine="480"/>
          </w:pPr>
          <w:r>
            <w:fldChar w:fldCharType="begin"/>
          </w:r>
          <w:r>
            <w:instrText xml:space="preserve"> HYPERLINK \l "_Toc14216" </w:instrText>
          </w:r>
          <w:r>
            <w:fldChar w:fldCharType="separate"/>
          </w:r>
          <w:r>
            <w:rPr>
              <w:rFonts w:hint="eastAsia"/>
            </w:rPr>
            <w:t>6.1.3</w:t>
          </w:r>
          <w:r>
            <w:t xml:space="preserve">  </w:t>
          </w:r>
          <w:r>
            <w:rPr>
              <w:rFonts w:hint="eastAsia"/>
            </w:rPr>
            <w:t>宿舍编号设置管理功能测试</w:t>
          </w:r>
          <w:r>
            <w:tab/>
          </w:r>
          <w:r>
            <w:fldChar w:fldCharType="begin"/>
          </w:r>
          <w:r>
            <w:instrText xml:space="preserve"> PAGEREF _Toc14216 \h </w:instrText>
          </w:r>
          <w:r>
            <w:fldChar w:fldCharType="separate"/>
          </w:r>
          <w:r>
            <w:t>37</w:t>
          </w:r>
          <w:r>
            <w:fldChar w:fldCharType="end"/>
          </w:r>
          <w:r>
            <w:fldChar w:fldCharType="end"/>
          </w:r>
        </w:p>
        <w:p>
          <w:pPr>
            <w:pStyle w:val="12"/>
            <w:tabs>
              <w:tab w:val="right" w:leader="dot" w:pos="9354"/>
            </w:tabs>
            <w:ind w:left="960" w:firstLine="480"/>
          </w:pPr>
          <w:r>
            <w:fldChar w:fldCharType="begin"/>
          </w:r>
          <w:r>
            <w:instrText xml:space="preserve"> HYPERLINK \l "_Toc31889" </w:instrText>
          </w:r>
          <w:r>
            <w:fldChar w:fldCharType="separate"/>
          </w:r>
          <w:r>
            <w:rPr>
              <w:rFonts w:hint="eastAsia"/>
            </w:rPr>
            <w:t>6.1.4</w:t>
          </w:r>
          <w:r>
            <w:t xml:space="preserve">  </w:t>
          </w:r>
          <w:r>
            <w:rPr>
              <w:rFonts w:hint="eastAsia"/>
            </w:rPr>
            <w:t>宿舍管理功能测试</w:t>
          </w:r>
          <w:r>
            <w:tab/>
          </w:r>
          <w:r>
            <w:fldChar w:fldCharType="begin"/>
          </w:r>
          <w:r>
            <w:instrText xml:space="preserve"> PAGEREF _Toc31889 \h </w:instrText>
          </w:r>
          <w:r>
            <w:fldChar w:fldCharType="separate"/>
          </w:r>
          <w:r>
            <w:t>37</w:t>
          </w:r>
          <w:r>
            <w:fldChar w:fldCharType="end"/>
          </w:r>
          <w:r>
            <w:fldChar w:fldCharType="end"/>
          </w:r>
        </w:p>
        <w:p>
          <w:pPr>
            <w:pStyle w:val="12"/>
            <w:tabs>
              <w:tab w:val="right" w:leader="dot" w:pos="9354"/>
            </w:tabs>
            <w:ind w:left="960" w:firstLine="480"/>
          </w:pPr>
          <w:r>
            <w:fldChar w:fldCharType="begin"/>
          </w:r>
          <w:r>
            <w:instrText xml:space="preserve"> HYPERLINK \l "_Toc1695" </w:instrText>
          </w:r>
          <w:r>
            <w:fldChar w:fldCharType="separate"/>
          </w:r>
          <w:r>
            <w:rPr>
              <w:rFonts w:hint="eastAsia"/>
            </w:rPr>
            <w:t>6.1.5</w:t>
          </w:r>
          <w:r>
            <w:t xml:space="preserve">  </w:t>
          </w:r>
          <w:r>
            <w:rPr>
              <w:rFonts w:hint="eastAsia"/>
            </w:rPr>
            <w:t>宿舍分配功能测试</w:t>
          </w:r>
          <w:r>
            <w:tab/>
          </w:r>
          <w:r>
            <w:fldChar w:fldCharType="begin"/>
          </w:r>
          <w:r>
            <w:instrText xml:space="preserve"> PAGEREF _Toc1695 \h </w:instrText>
          </w:r>
          <w:r>
            <w:fldChar w:fldCharType="separate"/>
          </w:r>
          <w:r>
            <w:t>38</w:t>
          </w:r>
          <w:r>
            <w:fldChar w:fldCharType="end"/>
          </w:r>
          <w:r>
            <w:fldChar w:fldCharType="end"/>
          </w:r>
        </w:p>
        <w:p>
          <w:pPr>
            <w:pStyle w:val="12"/>
            <w:tabs>
              <w:tab w:val="right" w:leader="dot" w:pos="9354"/>
            </w:tabs>
            <w:ind w:left="960" w:firstLine="480"/>
          </w:pPr>
          <w:r>
            <w:fldChar w:fldCharType="begin"/>
          </w:r>
          <w:r>
            <w:instrText xml:space="preserve"> HYPERLINK \l "_Toc11302" </w:instrText>
          </w:r>
          <w:r>
            <w:fldChar w:fldCharType="separate"/>
          </w:r>
          <w:r>
            <w:rPr>
              <w:rFonts w:hint="eastAsia"/>
            </w:rPr>
            <w:t>6.1.6</w:t>
          </w:r>
          <w:r>
            <w:t xml:space="preserve">  </w:t>
          </w:r>
          <w:r>
            <w:rPr>
              <w:rFonts w:hint="eastAsia"/>
            </w:rPr>
            <w:t>在线选宿舍功能测试</w:t>
          </w:r>
          <w:r>
            <w:tab/>
          </w:r>
          <w:r>
            <w:fldChar w:fldCharType="begin"/>
          </w:r>
          <w:r>
            <w:instrText xml:space="preserve"> PAGEREF _Toc11302 \h </w:instrText>
          </w:r>
          <w:r>
            <w:fldChar w:fldCharType="separate"/>
          </w:r>
          <w:r>
            <w:t>38</w:t>
          </w:r>
          <w:r>
            <w:fldChar w:fldCharType="end"/>
          </w:r>
          <w:r>
            <w:fldChar w:fldCharType="end"/>
          </w:r>
        </w:p>
        <w:p>
          <w:pPr>
            <w:pStyle w:val="18"/>
            <w:tabs>
              <w:tab w:val="right" w:leader="dot" w:pos="9354"/>
            </w:tabs>
            <w:ind w:left="480" w:firstLine="480"/>
          </w:pPr>
          <w:r>
            <w:fldChar w:fldCharType="begin"/>
          </w:r>
          <w:r>
            <w:instrText xml:space="preserve"> HYPERLINK \l "_Toc17131" </w:instrText>
          </w:r>
          <w:r>
            <w:fldChar w:fldCharType="separate"/>
          </w:r>
          <w:r>
            <w:rPr>
              <w:rFonts w:hint="eastAsia"/>
            </w:rPr>
            <w:t>6.2</w:t>
          </w:r>
          <w:r>
            <w:t xml:space="preserve">  </w:t>
          </w:r>
          <w:r>
            <w:rPr>
              <w:rFonts w:hint="eastAsia"/>
            </w:rPr>
            <w:t>本章小结</w:t>
          </w:r>
          <w:r>
            <w:tab/>
          </w:r>
          <w:r>
            <w:fldChar w:fldCharType="begin"/>
          </w:r>
          <w:r>
            <w:instrText xml:space="preserve"> PAGEREF _Toc17131 \h </w:instrText>
          </w:r>
          <w:r>
            <w:fldChar w:fldCharType="separate"/>
          </w:r>
          <w:r>
            <w:t>39</w:t>
          </w:r>
          <w:r>
            <w:fldChar w:fldCharType="end"/>
          </w:r>
          <w: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"_Toc12606" </w:instrText>
          </w:r>
          <w:r>
            <w:fldChar w:fldCharType="separate"/>
          </w:r>
          <w:r>
            <w:rPr>
              <w:rFonts w:hint="eastAsia" w:ascii="黑体" w:hAnsi="黑体" w:eastAsia="黑体" w:cs="黑体"/>
            </w:rPr>
            <w:t>结论</w:t>
          </w:r>
          <w:r>
            <w:rPr>
              <w:rFonts w:eastAsia="黑体"/>
            </w:rPr>
            <w:tab/>
          </w:r>
          <w:r>
            <w:rPr>
              <w:rFonts w:ascii="黑体" w:hAnsi="黑体" w:eastAsia="黑体"/>
            </w:rPr>
            <w:fldChar w:fldCharType="begin"/>
          </w:r>
          <w:r>
            <w:rPr>
              <w:rFonts w:ascii="黑体" w:hAnsi="黑体" w:eastAsia="黑体"/>
            </w:rPr>
            <w:instrText xml:space="preserve"> PAGEREF _Toc12606 \h </w:instrText>
          </w:r>
          <w:r>
            <w:rPr>
              <w:rFonts w:ascii="黑体" w:hAnsi="黑体" w:eastAsia="黑体"/>
            </w:rPr>
            <w:fldChar w:fldCharType="separate"/>
          </w:r>
          <w:r>
            <w:rPr>
              <w:rFonts w:ascii="黑体" w:hAnsi="黑体" w:eastAsia="黑体"/>
            </w:rPr>
            <w:t>40</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"_Toc13393" </w:instrText>
          </w:r>
          <w:r>
            <w:fldChar w:fldCharType="separate"/>
          </w:r>
          <w:r>
            <w:rPr>
              <w:rFonts w:hint="eastAsia" w:ascii="黑体" w:hAnsi="黑体" w:eastAsia="黑体" w:cs="黑体"/>
            </w:rPr>
            <w:t>参考文献</w:t>
          </w:r>
          <w:r>
            <w:rPr>
              <w:rFonts w:eastAsia="黑体"/>
            </w:rPr>
            <w:tab/>
          </w:r>
          <w:r>
            <w:rPr>
              <w:rFonts w:ascii="黑体" w:hAnsi="黑体" w:eastAsia="黑体"/>
            </w:rPr>
            <w:fldChar w:fldCharType="begin"/>
          </w:r>
          <w:r>
            <w:rPr>
              <w:rFonts w:ascii="黑体" w:hAnsi="黑体" w:eastAsia="黑体"/>
            </w:rPr>
            <w:instrText xml:space="preserve"> PAGEREF _Toc13393 \h </w:instrText>
          </w:r>
          <w:r>
            <w:rPr>
              <w:rFonts w:ascii="黑体" w:hAnsi="黑体" w:eastAsia="黑体"/>
            </w:rPr>
            <w:fldChar w:fldCharType="separate"/>
          </w:r>
          <w:r>
            <w:rPr>
              <w:rFonts w:ascii="黑体" w:hAnsi="黑体" w:eastAsia="黑体"/>
            </w:rPr>
            <w:t>41</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"_Toc20256" </w:instrText>
          </w:r>
          <w:r>
            <w:fldChar w:fldCharType="separate"/>
          </w:r>
          <w:r>
            <w:rPr>
              <w:rFonts w:hint="eastAsia" w:ascii="黑体" w:hAnsi="黑体" w:eastAsia="黑体" w:cs="黑体"/>
            </w:rPr>
            <w:t>致谢</w:t>
          </w:r>
          <w:r>
            <w:rPr>
              <w:rFonts w:eastAsia="黑体"/>
            </w:rPr>
            <w:tab/>
          </w:r>
          <w:r>
            <w:rPr>
              <w:rFonts w:ascii="黑体" w:hAnsi="黑体" w:eastAsia="黑体"/>
            </w:rPr>
            <w:fldChar w:fldCharType="begin"/>
          </w:r>
          <w:r>
            <w:rPr>
              <w:rFonts w:ascii="黑体" w:hAnsi="黑体" w:eastAsia="黑体"/>
            </w:rPr>
            <w:instrText xml:space="preserve"> PAGEREF _Toc20256 \h </w:instrText>
          </w:r>
          <w:r>
            <w:rPr>
              <w:rFonts w:ascii="黑体" w:hAnsi="黑体" w:eastAsia="黑体"/>
            </w:rPr>
            <w:fldChar w:fldCharType="separate"/>
          </w:r>
          <w:r>
            <w:rPr>
              <w:rFonts w:ascii="黑体" w:hAnsi="黑体" w:eastAsia="黑体"/>
            </w:rPr>
            <w:t>42</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rPr>
              <w:rFonts w:ascii="黑体" w:hAnsi="黑体" w:eastAsia="黑体" w:cs="黑体"/>
            </w:rPr>
          </w:pPr>
          <w:r>
            <w:fldChar w:fldCharType="begin"/>
          </w:r>
          <w:r>
            <w:instrText xml:space="preserve"> HYPERLINK \l "_Toc10256" </w:instrText>
          </w:r>
          <w:r>
            <w:fldChar w:fldCharType="separate"/>
          </w:r>
          <w:r>
            <w:rPr>
              <w:rFonts w:hint="eastAsia" w:ascii="黑体" w:hAnsi="黑体" w:eastAsia="黑体" w:cs="黑体"/>
            </w:rPr>
            <w:t>附录A  系统核心代码</w:t>
          </w:r>
          <w:r>
            <w:rPr>
              <w:rFonts w:eastAsia="黑体"/>
            </w:rPr>
            <w:tab/>
          </w:r>
          <w:r>
            <w:rPr>
              <w:rFonts w:ascii="黑体" w:hAnsi="黑体" w:eastAsia="黑体"/>
            </w:rPr>
            <w:fldChar w:fldCharType="begin"/>
          </w:r>
          <w:r>
            <w:rPr>
              <w:rFonts w:ascii="黑体" w:hAnsi="黑体" w:eastAsia="黑体"/>
            </w:rPr>
            <w:instrText xml:space="preserve"> PAGEREF _Toc10256 \h </w:instrText>
          </w:r>
          <w:r>
            <w:rPr>
              <w:rFonts w:ascii="黑体" w:hAnsi="黑体" w:eastAsia="黑体"/>
            </w:rPr>
            <w:fldChar w:fldCharType="separate"/>
          </w:r>
          <w:r>
            <w:rPr>
              <w:rFonts w:ascii="黑体" w:hAnsi="黑体" w:eastAsia="黑体"/>
            </w:rPr>
            <w:t>43</w:t>
          </w:r>
          <w:r>
            <w:rPr>
              <w:rFonts w:ascii="黑体" w:hAnsi="黑体" w:eastAsia="黑体"/>
            </w:rPr>
            <w:fldChar w:fldCharType="end"/>
          </w:r>
          <w:r>
            <w:rPr>
              <w:rFonts w:ascii="黑体" w:hAnsi="黑体" w:eastAsia="黑体"/>
            </w:rPr>
            <w:fldChar w:fldCharType="end"/>
          </w:r>
        </w:p>
        <w:p>
          <w:pPr>
            <w:pStyle w:val="17"/>
            <w:tabs>
              <w:tab w:val="right" w:leader="dot" w:pos="9354"/>
            </w:tabs>
            <w:spacing w:before="60"/>
            <w:ind w:firstLine="480"/>
          </w:pPr>
          <w:r>
            <w:fldChar w:fldCharType="begin"/>
          </w:r>
          <w:r>
            <w:instrText xml:space="preserve"> HYPERLINK \l "_Toc25643" </w:instrText>
          </w:r>
          <w:r>
            <w:fldChar w:fldCharType="separate"/>
          </w:r>
          <w:r>
            <w:rPr>
              <w:rFonts w:hint="eastAsia" w:ascii="黑体" w:hAnsi="黑体" w:eastAsia="黑体" w:cs="黑体"/>
            </w:rPr>
            <w:t>附录B  软件使用说明书</w:t>
          </w:r>
          <w:r>
            <w:rPr>
              <w:rFonts w:eastAsia="黑体"/>
            </w:rPr>
            <w:tab/>
          </w:r>
          <w:r>
            <w:rPr>
              <w:rFonts w:ascii="黑体" w:hAnsi="黑体" w:eastAsia="黑体"/>
            </w:rPr>
            <w:fldChar w:fldCharType="begin"/>
          </w:r>
          <w:r>
            <w:rPr>
              <w:rFonts w:ascii="黑体" w:hAnsi="黑体" w:eastAsia="黑体"/>
            </w:rPr>
            <w:instrText xml:space="preserve"> PAGEREF _Toc25643 \h </w:instrText>
          </w:r>
          <w:r>
            <w:rPr>
              <w:rFonts w:ascii="黑体" w:hAnsi="黑体" w:eastAsia="黑体"/>
            </w:rPr>
            <w:fldChar w:fldCharType="separate"/>
          </w:r>
          <w:r>
            <w:rPr>
              <w:rFonts w:ascii="黑体" w:hAnsi="黑体" w:eastAsia="黑体"/>
            </w:rPr>
            <w:t>47</w:t>
          </w:r>
          <w:r>
            <w:rPr>
              <w:rFonts w:ascii="黑体" w:hAnsi="黑体" w:eastAsia="黑体"/>
            </w:rPr>
            <w:fldChar w:fldCharType="end"/>
          </w:r>
          <w:r>
            <w:rPr>
              <w:rFonts w:ascii="黑体" w:hAnsi="黑体" w:eastAsia="黑体"/>
            </w:rPr>
            <w:fldChar w:fldCharType="end"/>
          </w:r>
        </w:p>
        <w:p>
          <w:pPr>
            <w:ind w:firstLine="482"/>
            <w:rPr>
              <w:lang w:val="zh-CN"/>
            </w:rPr>
          </w:pPr>
          <w:r>
            <w:rPr>
              <w:b/>
              <w:bCs/>
              <w:lang w:val="zh-CN"/>
            </w:rPr>
            <w:fldChar w:fldCharType="end"/>
          </w:r>
        </w:p>
      </w:sdtContent>
    </w:sdt>
    <w:bookmarkEnd w:id="2"/>
    <w:bookmarkEnd w:id="3"/>
    <w:bookmarkEnd w:id="4"/>
    <w:p>
      <w:pPr>
        <w:tabs>
          <w:tab w:val="center" w:pos="4677"/>
        </w:tabs>
        <w:jc w:val="left"/>
        <w:rPr>
          <w:lang w:val="zh-CN"/>
        </w:rPr>
      </w:pPr>
      <w:bookmarkStart w:id="26" w:name="_Toc8300439"/>
      <w:bookmarkStart w:id="27" w:name="_Toc8307346"/>
      <w:bookmarkStart w:id="28" w:name="_Toc103118190"/>
      <w:bookmarkStart w:id="29" w:name="_Toc102911053"/>
      <w:bookmarkStart w:id="30" w:name="_Toc8308254"/>
      <w:bookmarkStart w:id="31" w:name="_Toc14267547"/>
      <w:bookmarkStart w:id="32" w:name="_Toc103353423"/>
      <w:bookmarkStart w:id="33" w:name="_Hlk102774508"/>
    </w:p>
    <w:p>
      <w:pPr>
        <w:tabs>
          <w:tab w:val="center" w:pos="4677"/>
        </w:tabs>
        <w:jc w:val="left"/>
        <w:rPr>
          <w:lang w:val="zh-CN"/>
        </w:rPr>
        <w:sectPr>
          <w:headerReference r:id="rId9" w:type="default"/>
          <w:footerReference r:id="rId10" w:type="default"/>
          <w:pgSz w:w="11906" w:h="16838"/>
          <w:pgMar w:top="1418" w:right="1134" w:bottom="1134" w:left="1134" w:header="851" w:footer="992" w:gutter="284"/>
          <w:pgNumType w:fmt="upperRoman" w:start="3"/>
          <w:cols w:space="425" w:num="1"/>
          <w:docGrid w:type="lines" w:linePitch="312" w:charSpace="0"/>
        </w:sectPr>
      </w:pPr>
    </w:p>
    <w:p>
      <w:pPr>
        <w:pStyle w:val="3"/>
        <w:numPr>
          <w:ilvl w:val="0"/>
          <w:numId w:val="0"/>
        </w:numPr>
      </w:pPr>
      <w:bookmarkStart w:id="34" w:name="_Toc30184"/>
      <w:r>
        <w:rPr>
          <w:rFonts w:hint="eastAsia"/>
        </w:rPr>
        <w:t>第</w:t>
      </w:r>
      <w:r>
        <w:rPr>
          <w:rFonts w:hint="eastAsia" w:hAnsi="黑体" w:cs="黑体"/>
        </w:rPr>
        <w:t>1</w:t>
      </w:r>
      <w:r>
        <w:rPr>
          <w:rFonts w:hint="eastAsia"/>
        </w:rPr>
        <w:t xml:space="preserve">章 </w:t>
      </w:r>
      <w:r>
        <w:t xml:space="preserve"> </w:t>
      </w:r>
      <w:r>
        <w:rPr>
          <w:rFonts w:hint="eastAsia"/>
        </w:rPr>
        <w:t>绪论</w:t>
      </w:r>
      <w:bookmarkEnd w:id="26"/>
      <w:bookmarkEnd w:id="27"/>
      <w:bookmarkEnd w:id="28"/>
      <w:bookmarkEnd w:id="29"/>
      <w:bookmarkEnd w:id="30"/>
      <w:bookmarkEnd w:id="31"/>
      <w:bookmarkEnd w:id="32"/>
      <w:bookmarkEnd w:id="34"/>
    </w:p>
    <w:p>
      <w:pPr>
        <w:pStyle w:val="4"/>
        <w:numPr>
          <w:ilvl w:val="1"/>
          <w:numId w:val="0"/>
        </w:numPr>
      </w:pPr>
      <w:bookmarkStart w:id="35" w:name="_Toc103118191"/>
      <w:bookmarkStart w:id="36" w:name="_Toc8300440"/>
      <w:bookmarkStart w:id="37" w:name="_Toc8026"/>
      <w:bookmarkStart w:id="38" w:name="_Toc8308255"/>
      <w:bookmarkStart w:id="39" w:name="_Toc14267548"/>
      <w:bookmarkStart w:id="40" w:name="_Toc102911054"/>
      <w:bookmarkStart w:id="41" w:name="_Toc8307347"/>
      <w:bookmarkStart w:id="42" w:name="_Toc103353424"/>
      <w:r>
        <w:rPr>
          <w:rFonts w:cs="黑体"/>
          <w:szCs w:val="28"/>
        </w:rPr>
        <w:t>1.1</w:t>
      </w:r>
      <w:r>
        <w:t xml:space="preserve">  </w:t>
      </w:r>
      <w:r>
        <w:rPr>
          <w:rFonts w:hint="eastAsia"/>
        </w:rPr>
        <w:t>课题背景</w:t>
      </w:r>
      <w:bookmarkEnd w:id="35"/>
      <w:bookmarkEnd w:id="36"/>
      <w:bookmarkEnd w:id="37"/>
      <w:bookmarkEnd w:id="38"/>
      <w:bookmarkEnd w:id="39"/>
      <w:bookmarkEnd w:id="40"/>
      <w:bookmarkEnd w:id="41"/>
      <w:bookmarkEnd w:id="42"/>
    </w:p>
    <w:p>
      <w:pPr>
        <w:rPr>
          <w:rFonts w:ascii="宋体" w:hAnsi="宋体" w:cs="宋体"/>
          <w:szCs w:val="24"/>
        </w:rPr>
      </w:pPr>
      <w:bookmarkStart w:id="43" w:name="_Toc103353425"/>
      <w:bookmarkStart w:id="44" w:name="_Toc102911055"/>
      <w:bookmarkStart w:id="45" w:name="_Toc103118192"/>
      <w:r>
        <w:rPr>
          <w:rFonts w:ascii="宋体" w:hAnsi="宋体" w:cs="宋体"/>
          <w:szCs w:val="24"/>
        </w:rPr>
        <w:t>大学生宿舍是学生学习和生活的关键场所之一，在高校管理工作中也极为重要。不过，传统的宿舍管理模式存在不少问题</w:t>
      </w:r>
      <w:r>
        <w:rPr>
          <w:szCs w:val="24"/>
          <w:vertAlign w:val="superscript"/>
        </w:rPr>
        <w:fldChar w:fldCharType="begin"/>
      </w:r>
      <w:r>
        <w:rPr>
          <w:szCs w:val="24"/>
          <w:vertAlign w:val="superscript"/>
        </w:rPr>
        <w:instrText xml:space="preserve"> REF _Ref136276723 \r \h  \* MERGEFORMAT </w:instrText>
      </w:r>
      <w:r>
        <w:rPr>
          <w:szCs w:val="24"/>
          <w:vertAlign w:val="superscript"/>
        </w:rPr>
        <w:fldChar w:fldCharType="separate"/>
      </w:r>
      <w:r>
        <w:rPr>
          <w:szCs w:val="24"/>
          <w:vertAlign w:val="superscript"/>
        </w:rPr>
        <w:t>[1]</w:t>
      </w:r>
      <w:r>
        <w:rPr>
          <w:szCs w:val="24"/>
          <w:vertAlign w:val="superscript"/>
        </w:rPr>
        <w:fldChar w:fldCharType="end"/>
      </w:r>
      <w:r>
        <w:rPr>
          <w:rFonts w:hint="eastAsia" w:ascii="宋体" w:hAnsi="宋体" w:cs="宋体"/>
          <w:szCs w:val="24"/>
        </w:rPr>
        <w:t>。学生宿舍管理信息难以及时公开、传达、反馈等等。然而在这种方式下，大学生的个性化需求往往得不到充分的考虑，难以满足大学生自行选择宿舍等需求</w:t>
      </w:r>
      <w:r>
        <w:rPr>
          <w:szCs w:val="24"/>
          <w:vertAlign w:val="superscript"/>
        </w:rPr>
        <w:fldChar w:fldCharType="begin"/>
      </w:r>
      <w:r>
        <w:rPr>
          <w:szCs w:val="24"/>
          <w:vertAlign w:val="superscript"/>
        </w:rPr>
        <w:instrText xml:space="preserve"> REF _Ref136276783 \r \h  \* MERGEFORMAT </w:instrText>
      </w:r>
      <w:r>
        <w:rPr>
          <w:szCs w:val="24"/>
          <w:vertAlign w:val="superscript"/>
        </w:rPr>
        <w:fldChar w:fldCharType="separate"/>
      </w:r>
      <w:r>
        <w:rPr>
          <w:szCs w:val="24"/>
          <w:vertAlign w:val="superscript"/>
        </w:rPr>
        <w:t>[2]</w:t>
      </w:r>
      <w:r>
        <w:rPr>
          <w:szCs w:val="24"/>
          <w:vertAlign w:val="superscript"/>
        </w:rPr>
        <w:fldChar w:fldCharType="end"/>
      </w:r>
      <w:r>
        <w:rPr>
          <w:rFonts w:hint="eastAsia" w:ascii="宋体" w:hAnsi="宋体" w:cs="宋体"/>
          <w:szCs w:val="24"/>
        </w:rPr>
        <w:t>。因此，为了提高宿舍管理的高效化、个性化和自主化程度，本文以大学生宿舍为背景，设计和开发一款对大学生宿舍自行选择和宿舍管理的宿舍自选管理系统。</w:t>
      </w:r>
      <w:r>
        <w:rPr>
          <w:rFonts w:ascii="宋体" w:hAnsi="宋体" w:cs="宋体"/>
          <w:szCs w:val="24"/>
        </w:rPr>
        <w:t>该系统的核心功能是为大学生提供自主、便捷、高效的</w:t>
      </w:r>
      <w:r>
        <w:rPr>
          <w:rFonts w:hint="eastAsia" w:ascii="宋体" w:hAnsi="宋体" w:cs="宋体"/>
          <w:szCs w:val="24"/>
        </w:rPr>
        <w:t>自选</w:t>
      </w:r>
      <w:r>
        <w:rPr>
          <w:rFonts w:ascii="宋体" w:hAnsi="宋体" w:cs="宋体"/>
          <w:szCs w:val="24"/>
        </w:rPr>
        <w:t>体验</w:t>
      </w:r>
      <w:r>
        <w:rPr>
          <w:szCs w:val="24"/>
          <w:vertAlign w:val="superscript"/>
        </w:rPr>
        <w:fldChar w:fldCharType="begin"/>
      </w:r>
      <w:r>
        <w:rPr>
          <w:szCs w:val="24"/>
          <w:vertAlign w:val="superscript"/>
        </w:rPr>
        <w:instrText xml:space="preserve"> REF _Ref136277429 \r \h  \* MERGEFORMAT </w:instrText>
      </w:r>
      <w:r>
        <w:rPr>
          <w:szCs w:val="24"/>
          <w:vertAlign w:val="superscript"/>
        </w:rPr>
        <w:fldChar w:fldCharType="separate"/>
      </w:r>
      <w:r>
        <w:rPr>
          <w:szCs w:val="24"/>
          <w:vertAlign w:val="superscript"/>
        </w:rPr>
        <w:t>[3]</w:t>
      </w:r>
      <w:r>
        <w:rPr>
          <w:szCs w:val="24"/>
          <w:vertAlign w:val="superscript"/>
        </w:rPr>
        <w:fldChar w:fldCharType="end"/>
      </w:r>
      <w:r>
        <w:rPr>
          <w:rFonts w:ascii="宋体" w:hAnsi="宋体" w:cs="宋体"/>
          <w:szCs w:val="24"/>
        </w:rPr>
        <w:t>。</w:t>
      </w:r>
    </w:p>
    <w:p>
      <w:pPr>
        <w:rPr>
          <w:rFonts w:ascii="宋体" w:hAnsi="宋体" w:cs="宋体"/>
          <w:szCs w:val="24"/>
        </w:rPr>
      </w:pPr>
      <w:r>
        <w:rPr>
          <w:rFonts w:ascii="宋体" w:hAnsi="宋体" w:cs="宋体"/>
          <w:szCs w:val="24"/>
        </w:rPr>
        <w:t>如此一来，为了提高大学生宿舍的管理效率和生活品质，宿舍管理应该充分了解学生的需求和个性化要求，实现“以人为本”的宿舍管理目标</w:t>
      </w:r>
      <w:r>
        <w:rPr>
          <w:szCs w:val="24"/>
          <w:vertAlign w:val="superscript"/>
        </w:rPr>
        <w:fldChar w:fldCharType="begin"/>
      </w:r>
      <w:r>
        <w:rPr>
          <w:szCs w:val="24"/>
          <w:vertAlign w:val="superscript"/>
        </w:rPr>
        <w:instrText xml:space="preserve"> REF _Ref136277532 \r \h  \* MERGEFORMAT </w:instrText>
      </w:r>
      <w:r>
        <w:rPr>
          <w:szCs w:val="24"/>
          <w:vertAlign w:val="superscript"/>
        </w:rPr>
        <w:fldChar w:fldCharType="separate"/>
      </w:r>
      <w:r>
        <w:rPr>
          <w:szCs w:val="24"/>
          <w:vertAlign w:val="superscript"/>
        </w:rPr>
        <w:t>[4]</w:t>
      </w:r>
      <w:r>
        <w:rPr>
          <w:szCs w:val="24"/>
          <w:vertAlign w:val="superscript"/>
        </w:rPr>
        <w:fldChar w:fldCharType="end"/>
      </w:r>
      <w:r>
        <w:rPr>
          <w:rFonts w:ascii="宋体" w:hAnsi="宋体" w:cs="宋体"/>
          <w:szCs w:val="24"/>
        </w:rPr>
        <w:t>。</w:t>
      </w:r>
    </w:p>
    <w:p>
      <w:pPr>
        <w:pStyle w:val="4"/>
        <w:numPr>
          <w:ilvl w:val="1"/>
          <w:numId w:val="0"/>
        </w:numPr>
      </w:pPr>
      <w:bookmarkStart w:id="46" w:name="_Toc17428"/>
      <w:r>
        <w:rPr>
          <w:rFonts w:cs="黑体"/>
          <w:szCs w:val="28"/>
        </w:rPr>
        <w:t>1.2</w:t>
      </w:r>
      <w:r>
        <w:t xml:space="preserve">  </w:t>
      </w:r>
      <w:r>
        <w:rPr>
          <w:rFonts w:hint="eastAsia"/>
        </w:rPr>
        <w:t>目的和意义</w:t>
      </w:r>
      <w:bookmarkEnd w:id="43"/>
      <w:bookmarkEnd w:id="44"/>
      <w:bookmarkEnd w:id="45"/>
      <w:bookmarkEnd w:id="46"/>
    </w:p>
    <w:p>
      <w:pPr>
        <w:pStyle w:val="5"/>
        <w:numPr>
          <w:ilvl w:val="2"/>
          <w:numId w:val="0"/>
        </w:numPr>
      </w:pPr>
      <w:bookmarkStart w:id="47" w:name="_Toc103353426"/>
      <w:bookmarkStart w:id="48" w:name="_Toc103118193"/>
      <w:bookmarkStart w:id="49" w:name="_Toc934"/>
      <w:r>
        <w:rPr>
          <w:rFonts w:hint="eastAsia" w:cs="黑体"/>
          <w:szCs w:val="26"/>
        </w:rPr>
        <w:t>1.2.1</w:t>
      </w:r>
      <w:r>
        <w:t xml:space="preserve">  </w:t>
      </w:r>
      <w:r>
        <w:rPr>
          <w:rFonts w:hint="eastAsia"/>
        </w:rPr>
        <w:t>课题目的</w:t>
      </w:r>
      <w:bookmarkEnd w:id="47"/>
      <w:bookmarkEnd w:id="48"/>
      <w:bookmarkEnd w:id="49"/>
    </w:p>
    <w:p>
      <w:pPr>
        <w:rPr>
          <w:rFonts w:ascii="宋体" w:hAnsi="宋体" w:cs="宋体"/>
          <w:szCs w:val="24"/>
        </w:rPr>
      </w:pPr>
      <w:bookmarkStart w:id="50" w:name="_Toc103118194"/>
      <w:bookmarkStart w:id="51" w:name="_Toc103353427"/>
      <w:r>
        <w:rPr>
          <w:rFonts w:hint="eastAsia" w:ascii="宋体" w:hAnsi="宋体" w:cs="宋体"/>
          <w:szCs w:val="24"/>
        </w:rPr>
        <w:t>大学生宿舍自选管理系统是一款面向大学校园的宿舍管理的系统，主要为学生提供宿舍自主选择、离宿、报修和管理等服务，同时也提供管理员进行宿舍管理的功能。该系统的优点在于，它可以为学生提供自主、便捷，高效的自选体验，同时提高宿舍管理的效率和透明度，让学生和管理员之间的沟通更加便捷。大学宿舍是所有大学生在校时间里都要经历的一大部分，在大学生的日常生活和学习起到了至关重要的作用。因此，大学生宿舍管理系统对于大学校园管理具有一定的推进作用。</w:t>
      </w:r>
    </w:p>
    <w:p>
      <w:pPr>
        <w:pStyle w:val="5"/>
        <w:numPr>
          <w:ilvl w:val="2"/>
          <w:numId w:val="0"/>
        </w:numPr>
      </w:pPr>
      <w:bookmarkStart w:id="52" w:name="_Toc18652"/>
      <w:r>
        <w:rPr>
          <w:rFonts w:hint="eastAsia" w:cs="黑体"/>
          <w:szCs w:val="26"/>
        </w:rPr>
        <w:t>1.2.2</w:t>
      </w:r>
      <w:r>
        <w:t xml:space="preserve">  </w:t>
      </w:r>
      <w:r>
        <w:rPr>
          <w:rFonts w:hint="eastAsia"/>
        </w:rPr>
        <w:t>课题意义</w:t>
      </w:r>
      <w:bookmarkEnd w:id="50"/>
      <w:bookmarkEnd w:id="51"/>
      <w:bookmarkEnd w:id="52"/>
    </w:p>
    <w:p>
      <w:pPr>
        <w:pStyle w:val="39"/>
        <w:ind w:firstLine="480"/>
        <w:rPr>
          <w:rFonts w:ascii="宋体" w:hAnsi="宋体" w:cs="宋体"/>
        </w:rPr>
      </w:pPr>
      <w:bookmarkStart w:id="53" w:name="_Hlk135383511"/>
      <w:bookmarkStart w:id="54" w:name="_Toc102911056"/>
      <w:bookmarkStart w:id="55" w:name="_Toc103118195"/>
      <w:bookmarkStart w:id="56" w:name="_Toc103353428"/>
      <w:r>
        <w:rPr>
          <w:rFonts w:hint="eastAsia" w:ascii="宋体" w:hAnsi="宋体" w:cs="宋体"/>
        </w:rPr>
        <w:t>大学生宿舍自选管理系统的课题意义在于改进大学宿舍管理的方式，提高宿舍管理的效率和透明度，从而为学生提供更好的宿舍管理体验</w:t>
      </w:r>
      <w:r>
        <w:rPr>
          <w:vertAlign w:val="superscript"/>
        </w:rPr>
        <w:t>[5]</w:t>
      </w:r>
      <w:r>
        <w:rPr>
          <w:rFonts w:hint="eastAsia" w:ascii="宋体" w:hAnsi="宋体" w:cs="宋体"/>
        </w:rPr>
        <w:t>。具体来说，这个系统的意义和价值大概表现在以下几个方面：</w:t>
      </w:r>
    </w:p>
    <w:p>
      <w:pPr>
        <w:pStyle w:val="39"/>
        <w:ind w:firstLine="480"/>
        <w:rPr>
          <w:rFonts w:ascii="宋体" w:hAnsi="宋体" w:cs="宋体"/>
        </w:rPr>
      </w:pPr>
      <w:r>
        <w:rPr>
          <w:rFonts w:hint="eastAsia"/>
        </w:rPr>
        <w:t>（</w:t>
      </w:r>
      <w:r>
        <w:t>1</w:t>
      </w:r>
      <w:r>
        <w:rPr>
          <w:rFonts w:hint="eastAsia"/>
        </w:rPr>
        <w:t>）</w:t>
      </w:r>
      <w:r>
        <w:rPr>
          <w:rFonts w:hint="eastAsia" w:ascii="宋体" w:hAnsi="宋体" w:cs="宋体"/>
        </w:rPr>
        <w:t>提升宿舍管理的效率：传统的宿舍管理方式其实存在各类信息不透明、相关流程繁琐等问题，而大学生宿舍自选管理系统则可以实现宿舍信息、学生信息、宿舍选择、报修申请的快速处理和更加及时的反馈，从而提升宿舍管理的效率</w:t>
      </w:r>
      <w:r>
        <w:rPr>
          <w:vertAlign w:val="superscript"/>
        </w:rPr>
        <w:fldChar w:fldCharType="begin"/>
      </w:r>
      <w:r>
        <w:rPr>
          <w:vertAlign w:val="superscript"/>
        </w:rPr>
        <w:instrText xml:space="preserve"> REF _Ref136277576 \r \h  \* MERGEFORMAT </w:instrText>
      </w:r>
      <w:r>
        <w:rPr>
          <w:vertAlign w:val="superscript"/>
        </w:rPr>
        <w:fldChar w:fldCharType="separate"/>
      </w:r>
      <w:r>
        <w:rPr>
          <w:vertAlign w:val="superscript"/>
        </w:rPr>
        <w:t>[5]</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w:t>
      </w:r>
      <w:r>
        <w:t>2</w:t>
      </w:r>
      <w:r>
        <w:rPr>
          <w:rFonts w:hint="eastAsia"/>
        </w:rPr>
        <w:t>）</w:t>
      </w:r>
      <w:r>
        <w:rPr>
          <w:rFonts w:hint="eastAsia" w:ascii="宋体" w:hAnsi="宋体" w:cs="宋体"/>
        </w:rPr>
        <w:t>提升宿舍管理的透明度：学生可以在系统上直观地了解宿舍床位状况、空床位信息对于管理员，通过该系统可以及时了解学生宿舍、报修、离宿记录等方面的信息，以加强管理工作，提高透明度。</w:t>
      </w:r>
    </w:p>
    <w:p>
      <w:pPr>
        <w:pStyle w:val="39"/>
        <w:ind w:firstLine="480"/>
        <w:rPr>
          <w:rFonts w:ascii="宋体" w:hAnsi="宋体" w:cs="宋体"/>
        </w:rPr>
      </w:pPr>
      <w:r>
        <w:rPr>
          <w:rFonts w:hint="eastAsia"/>
        </w:rPr>
        <w:t>（3）</w:t>
      </w:r>
      <w:r>
        <w:rPr>
          <w:rFonts w:hint="eastAsia" w:ascii="宋体" w:hAnsi="宋体" w:cs="宋体"/>
        </w:rPr>
        <w:t>促进宿舍生活的改善：将宿舍管理数字化、可视化，可以加强学生对自身宿舍生活的管理和把控。同时，超级管理员和宿管员可以在系统中了解宿舍状况，定位和解决管理问题，因此会更好地保障学生宿舍生活本身的品质的提升和需求</w:t>
      </w:r>
      <w:r>
        <w:rPr>
          <w:vertAlign w:val="superscript"/>
        </w:rPr>
        <w:fldChar w:fldCharType="begin"/>
      </w:r>
      <w:r>
        <w:rPr>
          <w:vertAlign w:val="superscript"/>
        </w:rPr>
        <w:instrText xml:space="preserve"> REF _Ref136277608 \r \h  \* MERGEFORMAT </w:instrText>
      </w:r>
      <w:r>
        <w:rPr>
          <w:vertAlign w:val="superscript"/>
        </w:rPr>
        <w:fldChar w:fldCharType="separate"/>
      </w:r>
      <w:r>
        <w:rPr>
          <w:vertAlign w:val="superscript"/>
        </w:rPr>
        <w:t>[6]</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（4）增加学生参与度和满意度：通过大学生宿舍自选管理系统，学生参与宿舍管理</w:t>
      </w:r>
      <w:r>
        <w:rPr>
          <w:rFonts w:hint="eastAsia" w:ascii="宋体" w:hAnsi="宋体" w:cs="宋体"/>
        </w:rPr>
        <w:t>的过程变得更加主动与便捷，他们可以自主选择合适的宿舍、申请宿舍报修等，从而提高他们参与宿舍管理的积极性和满意度</w:t>
      </w:r>
      <w:r>
        <w:rPr>
          <w:vertAlign w:val="superscript"/>
        </w:rPr>
        <w:fldChar w:fldCharType="begin"/>
      </w:r>
      <w:r>
        <w:rPr>
          <w:vertAlign w:val="superscript"/>
        </w:rPr>
        <w:instrText xml:space="preserve"> REF _Ref136277671 \r \h  \* MERGEFORMAT </w:instrText>
      </w:r>
      <w:r>
        <w:rPr>
          <w:vertAlign w:val="superscript"/>
        </w:rPr>
        <w:fldChar w:fldCharType="separate"/>
      </w:r>
      <w:r>
        <w:rPr>
          <w:vertAlign w:val="superscript"/>
        </w:rPr>
        <w:t>[7]</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ascii="宋体" w:hAnsi="宋体" w:cs="宋体"/>
        </w:rPr>
        <w:t>基于以上意义，大学生宿舍自选管理系统可以更好地推进大学校园管理的数字化与智能化，为未来的校园管理提供创新思路和借鉴。</w:t>
      </w:r>
    </w:p>
    <w:bookmarkEnd w:id="53"/>
    <w:p>
      <w:pPr>
        <w:pStyle w:val="4"/>
        <w:numPr>
          <w:ilvl w:val="1"/>
          <w:numId w:val="0"/>
        </w:numPr>
      </w:pPr>
      <w:bookmarkStart w:id="57" w:name="_Toc1513"/>
      <w:r>
        <w:rPr>
          <w:rFonts w:hint="eastAsia" w:cs="黑体"/>
          <w:szCs w:val="28"/>
        </w:rPr>
        <w:t>1.3</w:t>
      </w:r>
      <w:r>
        <w:rPr>
          <w:rFonts w:ascii="Times New Roman" w:hAnsi="Times New Roman"/>
        </w:rPr>
        <w:t xml:space="preserve"> </w:t>
      </w:r>
      <w:r>
        <w:t xml:space="preserve"> </w:t>
      </w:r>
      <w:r>
        <w:rPr>
          <w:rFonts w:hint="eastAsia"/>
        </w:rPr>
        <w:t>国内外现状</w:t>
      </w:r>
      <w:bookmarkEnd w:id="54"/>
      <w:bookmarkEnd w:id="55"/>
      <w:bookmarkEnd w:id="56"/>
      <w:bookmarkEnd w:id="57"/>
    </w:p>
    <w:p>
      <w:pPr>
        <w:pStyle w:val="39"/>
        <w:ind w:firstLine="480"/>
        <w:jc w:val="left"/>
        <w:rPr>
          <w:rFonts w:ascii="宋体" w:hAnsi="宋体" w:cs="宋体"/>
        </w:rPr>
      </w:pPr>
      <w:bookmarkStart w:id="58" w:name="_Hlk135383523"/>
      <w:bookmarkStart w:id="59" w:name="_Toc102911057"/>
      <w:bookmarkStart w:id="60" w:name="_Toc103118198"/>
      <w:bookmarkStart w:id="61" w:name="_Toc103353431"/>
      <w:r>
        <w:rPr>
          <w:rFonts w:ascii="宋体" w:hAnsi="宋体" w:cs="宋体"/>
        </w:rPr>
        <w:t>目前，大学生宿舍自选管理系统已经成为宿舍管理领域的一个热门课题，国内外已经涌现出不少相关的研究。以下是目前国内外现状的概述：</w:t>
      </w:r>
    </w:p>
    <w:p>
      <w:pPr>
        <w:pStyle w:val="39"/>
        <w:ind w:firstLine="480"/>
        <w:rPr>
          <w:rFonts w:ascii="宋体" w:hAnsi="宋体" w:cs="宋体"/>
        </w:rPr>
      </w:pPr>
      <w:r>
        <w:rPr>
          <w:rFonts w:hint="eastAsia"/>
        </w:rPr>
        <w:t>（1）</w:t>
      </w:r>
      <w:r>
        <w:rPr>
          <w:rFonts w:ascii="宋体" w:hAnsi="宋体" w:cs="宋体"/>
        </w:rPr>
        <w:t>国内现状：国内的相关研究主要聚焦于大学宿舍管理中应用信息技术和数字化技术的实际应用与推广。这些研究从不同角度和层面对大学生宿舍自选管理系统的开发和实践问题进行了深入探讨，包括系统架构设计、用户需求分析、</w:t>
      </w:r>
      <w:r>
        <w:rPr>
          <w:rFonts w:hint="eastAsia" w:ascii="宋体" w:hAnsi="宋体" w:cs="宋体"/>
        </w:rPr>
        <w:t>数据信息</w:t>
      </w:r>
      <w:r>
        <w:rPr>
          <w:rFonts w:ascii="宋体" w:hAnsi="宋体" w:cs="宋体"/>
        </w:rPr>
        <w:t>和数据处理等方面</w:t>
      </w:r>
      <w:r>
        <w:rPr>
          <w:vertAlign w:val="superscript"/>
        </w:rPr>
        <w:fldChar w:fldCharType="begin"/>
      </w:r>
      <w:r>
        <w:rPr>
          <w:vertAlign w:val="superscript"/>
        </w:rPr>
        <w:instrText xml:space="preserve"> REF _Ref136277718 \r \h  \* MERGEFORMAT </w:instrText>
      </w:r>
      <w:r>
        <w:rPr>
          <w:vertAlign w:val="superscript"/>
        </w:rPr>
        <w:fldChar w:fldCharType="separate"/>
      </w:r>
      <w:r>
        <w:rPr>
          <w:vertAlign w:val="superscript"/>
        </w:rPr>
        <w:t>[8]</w:t>
      </w:r>
      <w:r>
        <w:rPr>
          <w:vertAlign w:val="superscript"/>
        </w:rPr>
        <w:fldChar w:fldCharType="end"/>
      </w:r>
      <w:r>
        <w:rPr>
          <w:rFonts w:ascii="宋体" w:hAnsi="宋体" w:cs="宋体"/>
        </w:rPr>
        <w:t>。</w:t>
      </w:r>
    </w:p>
    <w:p>
      <w:pPr>
        <w:pStyle w:val="39"/>
        <w:ind w:firstLine="480"/>
        <w:rPr>
          <w:rFonts w:ascii="宋体" w:hAnsi="宋体" w:cs="宋体"/>
        </w:rPr>
      </w:pPr>
      <w:r>
        <w:rPr>
          <w:rFonts w:hint="eastAsia" w:ascii="宋体" w:hAnsi="宋体" w:cs="宋体"/>
        </w:rPr>
        <w:t>（</w:t>
      </w:r>
      <w:r>
        <w:t>2</w:t>
      </w:r>
      <w:r>
        <w:rPr>
          <w:rFonts w:hint="eastAsia" w:ascii="宋体" w:hAnsi="宋体" w:cs="宋体"/>
        </w:rPr>
        <w:t>）</w:t>
      </w:r>
      <w:r>
        <w:rPr>
          <w:rFonts w:ascii="宋体" w:hAnsi="宋体" w:cs="宋体"/>
        </w:rPr>
        <w:t>国外现状：国外方面，美国、欧洲等地区的大学已经广泛应用数字化和智能化技术进行宿舍管理，比如在宿舍投资、床位管理、维修管理等方面开发和使用了大量的软件和应用程序。其中一些系统可以为学生提供更个性化的选择和服务，同时也可以帮助管理员更好地加强宿舍监管和管理</w:t>
      </w:r>
      <w:r>
        <w:rPr>
          <w:vertAlign w:val="superscript"/>
        </w:rPr>
        <w:fldChar w:fldCharType="begin"/>
      </w:r>
      <w:r>
        <w:rPr>
          <w:vertAlign w:val="superscript"/>
        </w:rPr>
        <w:instrText xml:space="preserve"> REF _Ref136277741 \r \h  \* MERGEFORMAT </w:instrText>
      </w:r>
      <w:r>
        <w:rPr>
          <w:vertAlign w:val="superscript"/>
        </w:rPr>
        <w:fldChar w:fldCharType="separate"/>
      </w:r>
      <w:r>
        <w:rPr>
          <w:vertAlign w:val="superscript"/>
        </w:rPr>
        <w:t>[9]</w:t>
      </w:r>
      <w:r>
        <w:rPr>
          <w:vertAlign w:val="superscript"/>
        </w:rPr>
        <w:fldChar w:fldCharType="end"/>
      </w:r>
      <w:r>
        <w:rPr>
          <w:rFonts w:ascii="宋体" w:hAnsi="宋体" w:cs="宋体"/>
        </w:rPr>
        <w:t>。</w:t>
      </w:r>
    </w:p>
    <w:p>
      <w:pPr>
        <w:pStyle w:val="39"/>
        <w:ind w:firstLine="480"/>
        <w:rPr>
          <w:rFonts w:ascii="宋体" w:hAnsi="宋体" w:cs="宋体"/>
        </w:rPr>
      </w:pPr>
      <w:r>
        <w:rPr>
          <w:rFonts w:ascii="宋体" w:hAnsi="宋体" w:cs="宋体"/>
        </w:rPr>
        <w:t>总的来说，国内外相关研究都反映出数字化和智能化技术在大学宿舍管理中的重要性和应用前景。当前，随着科技的不断进步和互联网技术应用的广泛推广，数字化和智能化的宿舍管理势必会成为未来</w:t>
      </w:r>
      <w:r>
        <w:rPr>
          <w:rFonts w:hint="eastAsia" w:ascii="宋体" w:hAnsi="宋体" w:cs="宋体"/>
        </w:rPr>
        <w:t>高</w:t>
      </w:r>
      <w:r>
        <w:rPr>
          <w:rFonts w:ascii="宋体" w:hAnsi="宋体" w:cs="宋体"/>
        </w:rPr>
        <w:t>校宿舍管理的必然趋势</w:t>
      </w:r>
      <w:r>
        <w:rPr>
          <w:vertAlign w:val="superscript"/>
        </w:rPr>
        <w:fldChar w:fldCharType="begin"/>
      </w:r>
      <w:r>
        <w:rPr>
          <w:vertAlign w:val="superscript"/>
        </w:rPr>
        <w:instrText xml:space="preserve"> REF _Ref136277820 \r \h  \* MERGEFORMAT </w:instrText>
      </w:r>
      <w:r>
        <w:rPr>
          <w:vertAlign w:val="superscript"/>
        </w:rPr>
        <w:fldChar w:fldCharType="separate"/>
      </w:r>
      <w:r>
        <w:rPr>
          <w:vertAlign w:val="superscript"/>
        </w:rPr>
        <w:t>[10]</w:t>
      </w:r>
      <w:r>
        <w:rPr>
          <w:vertAlign w:val="superscript"/>
        </w:rPr>
        <w:fldChar w:fldCharType="end"/>
      </w:r>
      <w:r>
        <w:rPr>
          <w:rFonts w:ascii="宋体" w:hAnsi="宋体" w:cs="宋体"/>
        </w:rPr>
        <w:t>。</w:t>
      </w:r>
      <w:bookmarkEnd w:id="58"/>
    </w:p>
    <w:p>
      <w:pPr>
        <w:pStyle w:val="4"/>
        <w:numPr>
          <w:ilvl w:val="1"/>
          <w:numId w:val="0"/>
        </w:numPr>
      </w:pPr>
      <w:bookmarkStart w:id="62" w:name="_Toc8040"/>
      <w:r>
        <w:rPr>
          <w:rFonts w:hint="eastAsia" w:cs="黑体"/>
          <w:szCs w:val="28"/>
        </w:rPr>
        <w:t>1.4</w:t>
      </w:r>
      <w:r>
        <w:rPr>
          <w:rFonts w:hint="eastAsia" w:cs="黑体"/>
          <w:sz w:val="30"/>
        </w:rPr>
        <w:t xml:space="preserve">  </w:t>
      </w:r>
      <w:r>
        <w:rPr>
          <w:rFonts w:hint="eastAsia"/>
        </w:rPr>
        <w:t>本文主要内容</w:t>
      </w:r>
      <w:bookmarkEnd w:id="59"/>
      <w:bookmarkEnd w:id="60"/>
      <w:bookmarkEnd w:id="61"/>
      <w:bookmarkEnd w:id="62"/>
      <w:bookmarkStart w:id="63" w:name="_Toc102911058"/>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调查大学生对于宿舍管理系统的需求，包括</w:t>
      </w:r>
      <w:r>
        <w:rPr>
          <w:rFonts w:hint="eastAsia" w:ascii="宋体" w:hAnsi="宋体" w:cs="宋体"/>
          <w:kern w:val="2"/>
          <w:szCs w:val="24"/>
        </w:rPr>
        <w:t>在线选宿舍</w:t>
      </w:r>
      <w:r>
        <w:rPr>
          <w:rFonts w:ascii="宋体" w:hAnsi="宋体" w:cs="宋体"/>
          <w:kern w:val="2"/>
          <w:szCs w:val="24"/>
        </w:rPr>
        <w:t>、</w:t>
      </w:r>
      <w:r>
        <w:rPr>
          <w:rFonts w:hint="eastAsia" w:ascii="宋体" w:hAnsi="宋体" w:cs="宋体"/>
          <w:kern w:val="2"/>
          <w:szCs w:val="24"/>
        </w:rPr>
        <w:t>报修申请</w:t>
      </w:r>
      <w:r>
        <w:rPr>
          <w:rFonts w:ascii="宋体" w:hAnsi="宋体" w:cs="宋体"/>
          <w:kern w:val="2"/>
          <w:szCs w:val="24"/>
        </w:rPr>
        <w:t>、</w:t>
      </w:r>
      <w:r>
        <w:rPr>
          <w:rFonts w:hint="eastAsia" w:ascii="宋体" w:hAnsi="宋体" w:cs="宋体"/>
          <w:kern w:val="2"/>
          <w:szCs w:val="24"/>
        </w:rPr>
        <w:t>公告查看</w:t>
      </w:r>
      <w:r>
        <w:rPr>
          <w:rFonts w:ascii="宋体" w:hAnsi="宋体" w:cs="宋体"/>
          <w:kern w:val="2"/>
          <w:szCs w:val="24"/>
        </w:rPr>
        <w:t>等方面的需求，为设计宿舍自选管理系统提供依据。</w:t>
      </w:r>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根据需求分析</w:t>
      </w:r>
      <w:r>
        <w:rPr>
          <w:rFonts w:hint="eastAsia" w:ascii="宋体" w:hAnsi="宋体" w:cs="宋体"/>
          <w:kern w:val="2"/>
          <w:szCs w:val="24"/>
        </w:rPr>
        <w:t>的</w:t>
      </w:r>
      <w:r>
        <w:rPr>
          <w:rFonts w:ascii="宋体" w:hAnsi="宋体" w:cs="宋体"/>
          <w:kern w:val="2"/>
          <w:szCs w:val="24"/>
        </w:rPr>
        <w:t>结果,设计宿舍自选管理系统的功能模块及</w:t>
      </w:r>
      <w:r>
        <w:rPr>
          <w:rFonts w:hint="eastAsia" w:ascii="宋体" w:hAnsi="宋体" w:cs="宋体"/>
          <w:kern w:val="2"/>
          <w:szCs w:val="24"/>
        </w:rPr>
        <w:t>选择</w:t>
      </w:r>
      <w:r>
        <w:rPr>
          <w:rFonts w:ascii="宋体" w:hAnsi="宋体" w:cs="宋体"/>
          <w:kern w:val="2"/>
          <w:szCs w:val="24"/>
        </w:rPr>
        <w:t>其相关</w:t>
      </w:r>
      <w:r>
        <w:rPr>
          <w:rFonts w:hint="eastAsia" w:ascii="宋体" w:hAnsi="宋体" w:cs="宋体"/>
          <w:kern w:val="2"/>
          <w:szCs w:val="24"/>
        </w:rPr>
        <w:t>技术</w:t>
      </w:r>
      <w:r>
        <w:rPr>
          <w:rFonts w:ascii="宋体" w:hAnsi="宋体" w:cs="宋体"/>
          <w:kern w:val="2"/>
          <w:szCs w:val="24"/>
        </w:rPr>
        <w:t>，并进行系统实现。</w:t>
      </w:r>
      <w:r>
        <w:rPr>
          <w:rFonts w:hint="eastAsia" w:ascii="宋体" w:hAnsi="宋体" w:cs="宋体"/>
          <w:kern w:val="2"/>
          <w:szCs w:val="24"/>
        </w:rPr>
        <w:t>然后对大学生</w:t>
      </w:r>
      <w:r>
        <w:rPr>
          <w:rFonts w:ascii="宋体" w:hAnsi="宋体" w:cs="宋体"/>
          <w:kern w:val="2"/>
          <w:szCs w:val="24"/>
        </w:rPr>
        <w:t>宿舍自选管理系统进行测试，检查其性能、稳定性、安全性、易用性等方面的表现</w:t>
      </w:r>
      <w:r>
        <w:rPr>
          <w:rFonts w:hint="eastAsia" w:ascii="宋体" w:hAnsi="宋体" w:cs="宋体"/>
          <w:kern w:val="2"/>
          <w:szCs w:val="24"/>
        </w:rPr>
        <w:t>。</w:t>
      </w:r>
    </w:p>
    <w:p>
      <w:pPr>
        <w:pStyle w:val="4"/>
        <w:numPr>
          <w:ilvl w:val="1"/>
          <w:numId w:val="0"/>
        </w:numPr>
        <w:rPr>
          <w:rFonts w:cs="黑体"/>
          <w:sz w:val="30"/>
        </w:rPr>
      </w:pPr>
      <w:bookmarkStart w:id="64" w:name="_Toc103353432"/>
      <w:bookmarkStart w:id="65" w:name="_Toc15592"/>
      <w:bookmarkStart w:id="66" w:name="_Toc103118199"/>
      <w:r>
        <w:rPr>
          <w:rFonts w:hint="eastAsia" w:cs="黑体"/>
          <w:szCs w:val="28"/>
        </w:rPr>
        <w:t>1.5</w:t>
      </w:r>
      <w:r>
        <w:rPr>
          <w:rFonts w:hint="eastAsia" w:cs="黑体"/>
          <w:sz w:val="30"/>
        </w:rPr>
        <w:t xml:space="preserve">  本文结构</w:t>
      </w:r>
      <w:bookmarkEnd w:id="63"/>
      <w:bookmarkEnd w:id="64"/>
      <w:bookmarkEnd w:id="65"/>
      <w:bookmarkEnd w:id="66"/>
    </w:p>
    <w:p>
      <w:pPr>
        <w:pStyle w:val="47"/>
        <w:spacing w:line="400" w:lineRule="exact"/>
        <w:ind w:firstLine="480"/>
        <w:rPr>
          <w:rFonts w:ascii="宋体" w:hAnsi="宋体" w:cs="宋体"/>
          <w:szCs w:val="24"/>
        </w:rPr>
      </w:pPr>
      <w:r>
        <w:rPr>
          <w:rFonts w:hint="eastAsia" w:ascii="宋体" w:hAnsi="宋体" w:cs="宋体"/>
          <w:szCs w:val="24"/>
        </w:rPr>
        <w:t>结合大学生宿舍自选管理系统的需求分析，进行系统设计和开发，直到最后实现大学生宿舍自选管理系统的开发。</w:t>
      </w:r>
    </w:p>
    <w:p>
      <w:pPr>
        <w:pStyle w:val="47"/>
        <w:spacing w:line="400" w:lineRule="exact"/>
        <w:ind w:firstLine="480"/>
        <w:rPr>
          <w:rFonts w:ascii="宋体" w:hAnsi="宋体" w:cs="宋体"/>
          <w:szCs w:val="24"/>
        </w:rPr>
      </w:pPr>
      <w:r>
        <w:rPr>
          <w:rFonts w:hint="eastAsia" w:ascii="宋体" w:hAnsi="宋体" w:cs="宋体"/>
          <w:szCs w:val="24"/>
        </w:rPr>
        <w:t>本文共有</w:t>
      </w:r>
      <w:r>
        <w:rPr>
          <w:rFonts w:ascii="Times New Roman" w:hAnsi="Times New Roman" w:cs="Times New Roman"/>
          <w:szCs w:val="24"/>
        </w:rPr>
        <w:t>6</w:t>
      </w:r>
      <w:r>
        <w:rPr>
          <w:rFonts w:hint="eastAsia" w:ascii="宋体" w:hAnsi="宋体" w:cs="宋体"/>
          <w:szCs w:val="24"/>
        </w:rPr>
        <w:t>章，内容如下：</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1</w:t>
      </w:r>
      <w:r>
        <w:rPr>
          <w:rFonts w:hint="eastAsia" w:ascii="宋体" w:hAnsi="宋体" w:cs="宋体"/>
          <w:szCs w:val="24"/>
        </w:rPr>
        <w:t>章为绪论，阐述了大学生宿舍自选管理系统的项目的开发背景、目的意义以及国内外现状。</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2</w:t>
      </w:r>
      <w:r>
        <w:rPr>
          <w:rFonts w:hint="eastAsia" w:ascii="宋体" w:hAnsi="宋体" w:cs="宋体"/>
          <w:szCs w:val="24"/>
        </w:rPr>
        <w:t xml:space="preserve">章是系统开发的平台与技术。通过此章确认系统使用的技术。 </w:t>
      </w:r>
    </w:p>
    <w:p>
      <w:pPr>
        <w:pStyle w:val="47"/>
        <w:spacing w:line="400" w:lineRule="exact"/>
        <w:ind w:firstLine="480"/>
        <w:rPr>
          <w:rFonts w:ascii="宋体" w:hAnsi="宋体" w:cs="宋体"/>
          <w:szCs w:val="24"/>
        </w:rPr>
      </w:pPr>
      <w:r>
        <w:rPr>
          <w:rFonts w:ascii="宋体" w:hAnsi="宋体" w:cs="宋体"/>
          <w:szCs w:val="24"/>
        </w:rPr>
        <w:t>第</w:t>
      </w:r>
      <w:r>
        <w:rPr>
          <w:rFonts w:hint="eastAsia" w:ascii="Times New Roman" w:hAnsi="Times New Roman" w:cs="Times New Roman"/>
          <w:szCs w:val="24"/>
        </w:rPr>
        <w:t>3</w:t>
      </w:r>
      <w:r>
        <w:rPr>
          <w:rFonts w:ascii="宋体" w:hAnsi="宋体" w:cs="宋体"/>
          <w:szCs w:val="24"/>
        </w:rPr>
        <w:t>章是需求分析，通过此章确认系统的主要开发模块。</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4</w:t>
      </w:r>
      <w:r>
        <w:rPr>
          <w:rFonts w:hint="eastAsia" w:ascii="宋体" w:hAnsi="宋体" w:cs="宋体"/>
          <w:szCs w:val="24"/>
        </w:rPr>
        <w:t>章为系统设计，介绍了系统的整体核心思路以及各模块和数据库的设计。</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5</w:t>
      </w:r>
      <w:r>
        <w:rPr>
          <w:rFonts w:hint="eastAsia" w:ascii="宋体" w:hAnsi="宋体" w:cs="宋体"/>
          <w:szCs w:val="24"/>
        </w:rPr>
        <w:t>章为系统实现，主要模块的实现与核心代码的部分展示与描述。</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6</w:t>
      </w:r>
      <w:r>
        <w:rPr>
          <w:rFonts w:hint="eastAsia" w:ascii="宋体" w:hAnsi="宋体" w:cs="宋体"/>
          <w:szCs w:val="24"/>
        </w:rPr>
        <w:t>章为系统测试，对系统进行全面测试，为系统排除已检测到的问题。</w:t>
      </w:r>
    </w:p>
    <w:p>
      <w:pPr>
        <w:pStyle w:val="47"/>
        <w:spacing w:line="400" w:lineRule="exact"/>
        <w:ind w:firstLine="480"/>
        <w:rPr>
          <w:rFonts w:ascii="宋体" w:hAnsi="宋体" w:cs="宋体"/>
          <w:szCs w:val="24"/>
        </w:rPr>
      </w:pPr>
    </w:p>
    <w:p>
      <w:pPr>
        <w:pStyle w:val="47"/>
        <w:spacing w:line="400" w:lineRule="exact"/>
        <w:ind w:firstLine="480"/>
        <w:rPr>
          <w:rFonts w:ascii="宋体" w:hAnsi="宋体" w:cs="宋体"/>
          <w:szCs w:val="24"/>
        </w:rPr>
        <w:sectPr>
          <w:footerReference r:id="rId11" w:type="default"/>
          <w:pgSz w:w="11906" w:h="16838"/>
          <w:pgMar w:top="1418" w:right="1134" w:bottom="1134" w:left="1134" w:header="851" w:footer="992" w:gutter="284"/>
          <w:pgNumType w:start="1"/>
          <w:cols w:space="425" w:num="1"/>
          <w:docGrid w:type="lines" w:linePitch="312" w:charSpace="0"/>
        </w:sectPr>
      </w:pPr>
    </w:p>
    <w:p>
      <w:pPr>
        <w:pStyle w:val="3"/>
        <w:numPr>
          <w:ilvl w:val="0"/>
          <w:numId w:val="0"/>
        </w:numPr>
      </w:pPr>
      <w:bookmarkStart w:id="67" w:name="_Toc21151"/>
      <w:r>
        <w:rPr>
          <w:rFonts w:hint="eastAsia"/>
        </w:rPr>
        <w:t xml:space="preserve">第2章 </w:t>
      </w:r>
      <w:r>
        <w:t xml:space="preserve"> </w:t>
      </w:r>
      <w:r>
        <w:rPr>
          <w:rFonts w:hint="eastAsia"/>
        </w:rPr>
        <w:t>系统开发的平台与技术</w:t>
      </w:r>
      <w:bookmarkEnd w:id="67"/>
    </w:p>
    <w:p>
      <w:pPr>
        <w:pStyle w:val="4"/>
        <w:numPr>
          <w:ilvl w:val="1"/>
          <w:numId w:val="0"/>
        </w:numPr>
      </w:pPr>
      <w:bookmarkStart w:id="68" w:name="_Toc579"/>
      <w:r>
        <w:rPr>
          <w:rFonts w:hint="eastAsia" w:cs="黑体"/>
          <w:szCs w:val="28"/>
        </w:rPr>
        <w:t>2.1</w:t>
      </w:r>
      <w:r>
        <w:t xml:space="preserve">  </w:t>
      </w:r>
      <w:r>
        <w:rPr>
          <w:rFonts w:hint="eastAsia"/>
        </w:rPr>
        <w:t>开发和使用框架</w:t>
      </w:r>
      <w:bookmarkEnd w:id="68"/>
    </w:p>
    <w:p>
      <w:pPr>
        <w:rPr>
          <w:color w:val="000000" w:themeColor="text1"/>
          <w:szCs w:val="24"/>
          <w14:textFill>
            <w14:solidFill>
              <w14:schemeClr w14:val="tx1"/>
            </w14:solidFill>
          </w14:textFill>
        </w:rPr>
      </w:pPr>
      <w:r>
        <w:rPr>
          <w:color w:val="000000" w:themeColor="text1"/>
          <w:szCs w:val="24"/>
          <w14:textFill>
            <w14:solidFill>
              <w14:schemeClr w14:val="tx1"/>
            </w14:solidFill>
          </w14:textFill>
        </w:rPr>
        <w:t>在系统实现的过程中，系统的开发环境如</w:t>
      </w:r>
      <w:r>
        <w:rPr>
          <w:rFonts w:hint="eastAsia"/>
          <w:color w:val="000000" w:themeColor="text1"/>
          <w:szCs w:val="24"/>
          <w14:textFill>
            <w14:solidFill>
              <w14:schemeClr w14:val="tx1"/>
            </w14:solidFill>
          </w14:textFill>
        </w:rPr>
        <w:t>表2.1</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开发环境</w:t>
      </w:r>
    </w:p>
    <w:tbl>
      <w:tblPr>
        <w:tblStyle w:val="22"/>
        <w:tblW w:w="7378"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9"/>
        <w:gridCol w:w="419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3179"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2"/>
                <w14:textFill>
                  <w14:solidFill>
                    <w14:schemeClr w14:val="tx1"/>
                  </w14:solidFill>
                </w14:textFill>
              </w:rPr>
            </w:pPr>
            <w:r>
              <w:rPr>
                <w:rFonts w:hint="default"/>
                <w:color w:val="000000" w:themeColor="text1"/>
                <w:kern w:val="0"/>
                <w:sz w:val="22"/>
                <w:szCs w:val="22"/>
                <w14:textFill>
                  <w14:solidFill>
                    <w14:schemeClr w14:val="tx1"/>
                  </w14:solidFill>
                </w14:textFill>
              </w:rPr>
              <w:t>环境项</w:t>
            </w:r>
          </w:p>
        </w:tc>
        <w:tc>
          <w:tcPr>
            <w:tcW w:w="4199"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2"/>
                <w14:textFill>
                  <w14:solidFill>
                    <w14:schemeClr w14:val="tx1"/>
                  </w14:solidFill>
                </w14:textFill>
              </w:rPr>
            </w:pPr>
            <w:r>
              <w:rPr>
                <w:rFonts w:hint="default"/>
                <w:color w:val="000000" w:themeColor="text1"/>
                <w:kern w:val="0"/>
                <w:sz w:val="22"/>
                <w:szCs w:val="22"/>
                <w14:textFill>
                  <w14:solidFill>
                    <w14:schemeClr w14:val="tx1"/>
                  </w14:solidFill>
                </w14:textFill>
              </w:rPr>
              <w:t>环境参数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suppressLineNumbers w:val="0"/>
              <w:spacing w:before="6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操作系统</w:t>
            </w:r>
          </w:p>
        </w:tc>
        <w:tc>
          <w:tcPr>
            <w:tcW w:w="4199" w:type="dxa"/>
            <w:tcBorders>
              <w:top w:val="nil"/>
              <w:bottom w:val="nil"/>
            </w:tcBorders>
          </w:tcPr>
          <w:p>
            <w:pPr>
              <w:keepNext w:val="0"/>
              <w:keepLines w:val="0"/>
              <w:suppressLineNumbers w:val="0"/>
              <w:spacing w:before="6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Windows 11</w:t>
            </w:r>
            <w:r>
              <w:rPr>
                <w:rFonts w:hint="default"/>
                <w:color w:val="000000" w:themeColor="text1"/>
                <w:kern w:val="0"/>
                <w:sz w:val="22"/>
                <w:szCs w:val="20"/>
                <w14:textFill>
                  <w14:solidFill>
                    <w14:schemeClr w14:val="tx1"/>
                  </w14:solidFill>
                </w14:textFill>
              </w:rPr>
              <w:t xml:space="preserve">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数据库可视化工具</w:t>
            </w:r>
          </w:p>
        </w:tc>
        <w:tc>
          <w:tcPr>
            <w:tcW w:w="419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2"/>
                <w14:textFill>
                  <w14:solidFill>
                    <w14:schemeClr w14:val="tx1"/>
                  </w14:solidFill>
                </w14:textFill>
              </w:rPr>
              <w:t>Navicat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开发工具</w:t>
            </w:r>
          </w:p>
        </w:tc>
        <w:tc>
          <w:tcPr>
            <w:tcW w:w="4199" w:type="dxa"/>
            <w:tcBorders>
              <w:top w:val="nil"/>
              <w:bottom w:val="nil"/>
            </w:tcBorders>
          </w:tcPr>
          <w:p>
            <w:pPr>
              <w:keepNext w:val="0"/>
              <w:keepLines w:val="0"/>
              <w:suppressLineNumbers w:val="0"/>
              <w:spacing w:before="0" w:beforeAutospacing="0" w:after="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sz w:val="22"/>
                <w:szCs w:val="18"/>
              </w:rPr>
              <w:t>IDEA</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浏览器</w:t>
            </w:r>
          </w:p>
        </w:tc>
        <w:tc>
          <w:tcPr>
            <w:tcW w:w="4199"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default"/>
                <w:color w:val="000000" w:themeColor="text1"/>
                <w:kern w:val="0"/>
                <w:sz w:val="22"/>
                <w:szCs w:val="22"/>
                <w14:textFill>
                  <w14:solidFill>
                    <w14:schemeClr w14:val="tx1"/>
                  </w14:solidFill>
                </w14:textFill>
              </w:rPr>
              <w:t>Google Chrome</w:t>
            </w:r>
          </w:p>
        </w:tc>
      </w:tr>
    </w:tbl>
    <w:p>
      <w:pPr>
        <w:rPr>
          <w:rFonts w:ascii="黑体" w:hAnsi="黑体" w:eastAsia="黑体" w:cs="黑体"/>
          <w:color w:val="000000" w:themeColor="text1"/>
          <w:sz w:val="22"/>
          <w14:textFill>
            <w14:solidFill>
              <w14:schemeClr w14:val="tx1"/>
            </w14:solidFill>
          </w14:textFill>
        </w:rPr>
      </w:pPr>
      <w:r>
        <w:rPr>
          <w:color w:val="000000" w:themeColor="text1"/>
          <w:szCs w:val="24"/>
          <w14:textFill>
            <w14:solidFill>
              <w14:schemeClr w14:val="tx1"/>
            </w14:solidFill>
          </w14:textFill>
        </w:rPr>
        <w:t>在系统实现的过程中，系统的</w:t>
      </w:r>
      <w:r>
        <w:rPr>
          <w:rFonts w:hint="eastAsia"/>
          <w:color w:val="000000" w:themeColor="text1"/>
          <w:szCs w:val="24"/>
          <w14:textFill>
            <w14:solidFill>
              <w14:schemeClr w14:val="tx1"/>
            </w14:solidFill>
          </w14:textFill>
        </w:rPr>
        <w:t>开发框架</w:t>
      </w:r>
      <w:r>
        <w:rPr>
          <w:color w:val="000000" w:themeColor="text1"/>
          <w:szCs w:val="24"/>
          <w14:textFill>
            <w14:solidFill>
              <w14:schemeClr w14:val="tx1"/>
            </w14:solidFill>
          </w14:textFill>
        </w:rPr>
        <w:t>如表</w:t>
      </w:r>
      <w:r>
        <w:rPr>
          <w:rFonts w:hint="eastAsia"/>
          <w:color w:val="000000" w:themeColor="text1"/>
          <w:szCs w:val="24"/>
          <w14:textFill>
            <w14:solidFill>
              <w14:schemeClr w14:val="tx1"/>
            </w14:solidFill>
          </w14:textFill>
        </w:rPr>
        <w:t>2.2</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开发框架</w:t>
      </w:r>
    </w:p>
    <w:tbl>
      <w:tblPr>
        <w:tblStyle w:val="22"/>
        <w:tblW w:w="767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22"/>
        <w:gridCol w:w="384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3822"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2"/>
                <w14:textFill>
                  <w14:solidFill>
                    <w14:schemeClr w14:val="tx1"/>
                  </w14:solidFill>
                </w14:textFill>
              </w:rPr>
              <w:t>前端</w:t>
            </w:r>
          </w:p>
        </w:tc>
        <w:tc>
          <w:tcPr>
            <w:tcW w:w="3849" w:type="dxa"/>
            <w:tcBorders>
              <w:top w:val="single" w:color="auto" w:sz="12" w:space="0"/>
              <w:bottom w:val="single" w:color="auto" w:sz="8" w:space="0"/>
            </w:tcBorders>
          </w:tcPr>
          <w:p>
            <w:pPr>
              <w:keepNext w:val="0"/>
              <w:keepLines w:val="0"/>
              <w:suppressLineNumbers w:val="0"/>
              <w:spacing w:before="6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2"/>
                <w14:textFill>
                  <w14:solidFill>
                    <w14:schemeClr w14:val="tx1"/>
                  </w14:solidFill>
                </w14:textFill>
              </w:rPr>
              <w:t>后端</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jc w:val="center"/>
        </w:trPr>
        <w:tc>
          <w:tcPr>
            <w:tcW w:w="3822"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40"/>
              <w:jc w:val="center"/>
              <w:rPr>
                <w:rFonts w:hint="default"/>
                <w:color w:val="000000" w:themeColor="text1"/>
                <w:kern w:val="0"/>
                <w:sz w:val="22"/>
                <w:szCs w:val="20"/>
                <w14:textFill>
                  <w14:solidFill>
                    <w14:schemeClr w14:val="tx1"/>
                  </w14:solidFill>
                </w14:textFill>
              </w:rPr>
            </w:pPr>
            <w:r>
              <w:rPr>
                <w:rFonts w:hint="eastAsia"/>
                <w:color w:val="000000" w:themeColor="text1"/>
                <w:kern w:val="0"/>
                <w:sz w:val="22"/>
                <w:szCs w:val="20"/>
                <w14:textFill>
                  <w14:solidFill>
                    <w14:schemeClr w14:val="tx1"/>
                  </w14:solidFill>
                </w14:textFill>
              </w:rPr>
              <w:t>LayUI、</w:t>
            </w:r>
            <w:r>
              <w:rPr>
                <w:rFonts w:hint="eastAsia"/>
                <w:color w:val="000000" w:themeColor="text1"/>
                <w:kern w:val="0"/>
                <w:sz w:val="21"/>
                <w:szCs w:val="21"/>
                <w14:textFill>
                  <w14:solidFill>
                    <w14:schemeClr w14:val="tx1"/>
                  </w14:solidFill>
                </w14:textFill>
              </w:rPr>
              <w:t>jQuery</w:t>
            </w:r>
          </w:p>
        </w:tc>
        <w:tc>
          <w:tcPr>
            <w:tcW w:w="3849" w:type="dxa"/>
            <w:tcBorders>
              <w:top w:val="nil"/>
              <w:bottom w:val="single" w:color="auto" w:sz="12" w:space="0"/>
            </w:tcBorders>
          </w:tcPr>
          <w:p>
            <w:pPr>
              <w:keepNext w:val="0"/>
              <w:keepLines w:val="0"/>
              <w:suppressLineNumbers w:val="0"/>
              <w:spacing w:before="0" w:beforeAutospacing="0" w:after="60" w:afterAutospacing="0" w:line="240" w:lineRule="auto"/>
              <w:ind w:left="0" w:right="0" w:firstLine="420"/>
              <w:jc w:val="center"/>
              <w:rPr>
                <w:rFonts w:hint="default"/>
                <w:color w:val="000000" w:themeColor="text1"/>
                <w:kern w:val="0"/>
                <w:sz w:val="22"/>
                <w:szCs w:val="20"/>
                <w14:textFill>
                  <w14:solidFill>
                    <w14:schemeClr w14:val="tx1"/>
                  </w14:solidFill>
                </w14:textFill>
              </w:rPr>
            </w:pPr>
            <w:r>
              <w:rPr>
                <w:rFonts w:hint="eastAsia"/>
                <w:sz w:val="21"/>
                <w:szCs w:val="16"/>
              </w:rPr>
              <w:t>Spring Boot</w:t>
            </w:r>
          </w:p>
        </w:tc>
      </w:tr>
    </w:tbl>
    <w:p>
      <w:pPr>
        <w:pStyle w:val="4"/>
        <w:numPr>
          <w:ilvl w:val="1"/>
          <w:numId w:val="0"/>
        </w:numPr>
      </w:pPr>
      <w:bookmarkStart w:id="69" w:name="_Toc11950"/>
      <w:r>
        <w:rPr>
          <w:rFonts w:hint="eastAsia" w:cs="黑体"/>
          <w:szCs w:val="28"/>
        </w:rPr>
        <w:t>2.2</w:t>
      </w:r>
      <w:r>
        <w:t xml:space="preserve">  </w:t>
      </w:r>
      <w:r>
        <w:rPr>
          <w:rFonts w:hint="eastAsia"/>
        </w:rPr>
        <w:t>相关技术介绍</w:t>
      </w:r>
      <w:bookmarkEnd w:id="69"/>
      <w:r>
        <w:rPr>
          <w:rFonts w:hint="eastAsia"/>
        </w:rPr>
        <w:t xml:space="preserve"> </w:t>
      </w:r>
    </w:p>
    <w:p>
      <w:pPr>
        <w:pStyle w:val="5"/>
        <w:numPr>
          <w:ilvl w:val="2"/>
          <w:numId w:val="0"/>
        </w:numPr>
      </w:pPr>
      <w:bookmarkStart w:id="70" w:name="_Toc3666"/>
      <w:r>
        <w:rPr>
          <w:rFonts w:hint="eastAsia"/>
        </w:rPr>
        <w:t>2.2.1</w:t>
      </w:r>
      <w:r>
        <w:t xml:space="preserve">  </w:t>
      </w:r>
      <w:r>
        <w:rPr>
          <w:rFonts w:ascii="Times New Roman" w:hAnsi="Times New Roman"/>
        </w:rPr>
        <w:t>LayUI</w:t>
      </w:r>
      <w:r>
        <w:rPr>
          <w:rFonts w:hint="eastAsia"/>
        </w:rPr>
        <w:t>简介</w:t>
      </w:r>
      <w:bookmarkEnd w:id="70"/>
    </w:p>
    <w:p>
      <w:r>
        <w:t>LayUI是一个UI框架，具有丰富的组件和精美的界面设计，易于定制和维护。同时LayUI还提供了丰富的文档和社区支持，方便开发者快速上手，并且可以根据自己的需求进行修改和扩展</w:t>
      </w:r>
    </w:p>
    <w:p>
      <w:pPr>
        <w:pStyle w:val="5"/>
        <w:numPr>
          <w:ilvl w:val="2"/>
          <w:numId w:val="0"/>
        </w:numPr>
      </w:pPr>
      <w:bookmarkStart w:id="71" w:name="_Toc15335"/>
      <w:r>
        <w:rPr>
          <w:rFonts w:hint="eastAsia"/>
        </w:rPr>
        <w:t>2.2.2</w:t>
      </w:r>
      <w:r>
        <w:t xml:space="preserve">  </w:t>
      </w:r>
      <w:r>
        <w:rPr>
          <w:rFonts w:ascii="Times New Roman" w:hAnsi="Times New Roman"/>
        </w:rPr>
        <w:t>Spring Boot</w:t>
      </w:r>
      <w:r>
        <w:rPr>
          <w:rFonts w:hint="eastAsia"/>
        </w:rPr>
        <w:t>简介</w:t>
      </w:r>
      <w:bookmarkEnd w:id="71"/>
    </w:p>
    <w:p>
      <w:r>
        <w:rPr>
          <w:rFonts w:hint="eastAsia"/>
        </w:rPr>
        <w:t>Spring Boot是一款基于Spring框架的快速开发框架，它能够简化Spring应用程序的开发过程并提高开发效率</w:t>
      </w:r>
      <w:r>
        <w:rPr>
          <w:vertAlign w:val="superscript"/>
        </w:rPr>
        <w:fldChar w:fldCharType="begin"/>
      </w:r>
      <w:r>
        <w:rPr>
          <w:vertAlign w:val="superscript"/>
        </w:rPr>
        <w:instrText xml:space="preserve"> REF _Ref136277904 \r \h </w:instrText>
      </w:r>
      <w:r>
        <w:rPr>
          <w:vertAlign w:val="superscript"/>
        </w:rPr>
        <w:fldChar w:fldCharType="separate"/>
      </w:r>
      <w:r>
        <w:rPr>
          <w:vertAlign w:val="superscript"/>
        </w:rPr>
        <w:t>[11]</w:t>
      </w:r>
      <w:r>
        <w:rPr>
          <w:vertAlign w:val="superscript"/>
        </w:rPr>
        <w:fldChar w:fldCharType="end"/>
      </w:r>
      <w:r>
        <w:rPr>
          <w:rFonts w:hint="eastAsia"/>
        </w:rPr>
        <w:t>。Spring Boot采用了约定优于配置的理念，通过自动化配置和快速启动来减少开发人员对Spring繁琐配置的依赖。Spring框架主要分为三个部分：容器、面向切面编程、控制反转。Spring框架可对MyBatis框架和Spring MVC框架给予支持。MyBatis的优势是灵活以及提供接口编程</w:t>
      </w:r>
      <w:r>
        <w:rPr>
          <w:szCs w:val="24"/>
          <w:vertAlign w:val="superscript"/>
        </w:rPr>
        <w:fldChar w:fldCharType="begin"/>
      </w:r>
      <w:r>
        <w:rPr>
          <w:szCs w:val="24"/>
          <w:vertAlign w:val="superscript"/>
        </w:rPr>
        <w:instrText xml:space="preserve"> REF _Ref136277938 \r \h </w:instrText>
      </w:r>
      <w:r>
        <w:rPr>
          <w:szCs w:val="24"/>
          <w:vertAlign w:val="superscript"/>
        </w:rPr>
        <w:fldChar w:fldCharType="separate"/>
      </w:r>
      <w:r>
        <w:rPr>
          <w:szCs w:val="24"/>
          <w:vertAlign w:val="superscript"/>
        </w:rPr>
        <w:t>[12]</w:t>
      </w:r>
      <w:r>
        <w:rPr>
          <w:szCs w:val="24"/>
          <w:vertAlign w:val="superscript"/>
        </w:rPr>
        <w:fldChar w:fldCharType="end"/>
      </w:r>
      <w:r>
        <w:rPr>
          <w:rFonts w:hint="eastAsia"/>
        </w:rPr>
        <w:t>。</w:t>
      </w:r>
    </w:p>
    <w:p>
      <w:pPr>
        <w:pStyle w:val="5"/>
        <w:numPr>
          <w:ilvl w:val="2"/>
          <w:numId w:val="0"/>
        </w:numPr>
      </w:pPr>
      <w:bookmarkStart w:id="72" w:name="_Toc7191"/>
      <w:r>
        <w:rPr>
          <w:rFonts w:hint="eastAsia"/>
        </w:rPr>
        <w:t>2.2.3</w:t>
      </w:r>
      <w:r>
        <w:t xml:space="preserve">  </w:t>
      </w:r>
      <w:r>
        <w:rPr>
          <w:rFonts w:ascii="Times New Roman" w:hAnsi="Times New Roman"/>
        </w:rPr>
        <w:t>MyBatis</w:t>
      </w:r>
      <w:r>
        <w:rPr>
          <w:rFonts w:hint="eastAsia"/>
        </w:rPr>
        <w:t>简介</w:t>
      </w:r>
      <w:bookmarkEnd w:id="72"/>
    </w:p>
    <w:p>
      <w:pPr>
        <w:rPr>
          <w:rFonts w:ascii="宋体" w:hAnsi="宋体" w:cs="宋体"/>
          <w:szCs w:val="24"/>
        </w:rPr>
      </w:pPr>
      <w:r>
        <w:t>MyBatis简化了Java程序开发中访问关系型数据库的流程。它易于使用和配置，不需要任何ORM映射类，允许开发者自定义SQL映射语句和参数映射</w:t>
      </w:r>
      <w:r>
        <w:rPr>
          <w:vertAlign w:val="superscript"/>
        </w:rPr>
        <w:fldChar w:fldCharType="begin"/>
      </w:r>
      <w:r>
        <w:rPr>
          <w:vertAlign w:val="superscript"/>
        </w:rPr>
        <w:instrText xml:space="preserve"> REF _Ref136284022 \r \h  \* MERGEFORMAT </w:instrText>
      </w:r>
      <w:r>
        <w:rPr>
          <w:vertAlign w:val="superscript"/>
        </w:rPr>
        <w:fldChar w:fldCharType="separate"/>
      </w:r>
      <w:r>
        <w:rPr>
          <w:vertAlign w:val="superscript"/>
        </w:rPr>
        <w:t>[13]</w:t>
      </w:r>
      <w:r>
        <w:rPr>
          <w:vertAlign w:val="superscript"/>
        </w:rPr>
        <w:fldChar w:fldCharType="end"/>
      </w:r>
      <w:r>
        <w:rPr>
          <w:rFonts w:hint="eastAsia" w:ascii="宋体" w:hAnsi="宋体" w:cs="宋体"/>
          <w:szCs w:val="24"/>
        </w:rPr>
        <w:t>。</w:t>
      </w:r>
    </w:p>
    <w:p>
      <w:pPr>
        <w:pStyle w:val="4"/>
        <w:numPr>
          <w:ilvl w:val="1"/>
          <w:numId w:val="0"/>
        </w:numPr>
      </w:pPr>
      <w:bookmarkStart w:id="73" w:name="_Toc5488"/>
      <w:r>
        <w:rPr>
          <w:rFonts w:hint="eastAsia" w:cs="黑体"/>
          <w:szCs w:val="28"/>
        </w:rPr>
        <w:t>2.</w:t>
      </w:r>
      <w:r>
        <w:rPr>
          <w:rFonts w:cs="黑体"/>
          <w:szCs w:val="28"/>
        </w:rPr>
        <w:t>3</w:t>
      </w:r>
      <w:r>
        <w:t xml:space="preserve">  </w:t>
      </w:r>
      <w:r>
        <w:rPr>
          <w:rFonts w:hint="eastAsia"/>
        </w:rPr>
        <w:t>本章小结</w:t>
      </w:r>
      <w:bookmarkEnd w:id="73"/>
    </w:p>
    <w:p>
      <w:r>
        <w:rPr>
          <w:rFonts w:hint="eastAsia"/>
        </w:rPr>
        <w:t>本章介绍了大学生宿舍自选管理系统开发过程中所用到的部分相关技术，明确开发本系统采用这些框架的优势。</w:t>
      </w:r>
    </w:p>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74" w:name="_Toc103353433"/>
      <w:bookmarkStart w:id="75" w:name="_Toc102911059"/>
      <w:bookmarkStart w:id="76" w:name="_Toc7581"/>
      <w:bookmarkStart w:id="77" w:name="_Toc103118200"/>
      <w:r>
        <w:rPr>
          <w:rFonts w:hint="eastAsia"/>
        </w:rPr>
        <w:t xml:space="preserve">第3章 </w:t>
      </w:r>
      <w:r>
        <w:t xml:space="preserve"> </w:t>
      </w:r>
      <w:r>
        <w:rPr>
          <w:rFonts w:hint="eastAsia"/>
        </w:rPr>
        <w:t>需求分析</w:t>
      </w:r>
      <w:bookmarkEnd w:id="74"/>
      <w:bookmarkEnd w:id="75"/>
      <w:bookmarkEnd w:id="76"/>
      <w:bookmarkEnd w:id="77"/>
    </w:p>
    <w:p>
      <w:pPr>
        <w:pStyle w:val="4"/>
        <w:numPr>
          <w:ilvl w:val="1"/>
          <w:numId w:val="0"/>
        </w:numPr>
      </w:pPr>
      <w:bookmarkStart w:id="78" w:name="_Toc102911060"/>
      <w:bookmarkStart w:id="79" w:name="_Toc103118201"/>
      <w:bookmarkStart w:id="80" w:name="_Toc8859"/>
      <w:bookmarkStart w:id="81" w:name="_Toc103353434"/>
      <w:r>
        <w:rPr>
          <w:rFonts w:hint="eastAsia" w:cs="黑体"/>
          <w:szCs w:val="28"/>
        </w:rPr>
        <w:t>3.1</w:t>
      </w:r>
      <w:r>
        <w:t xml:space="preserve">  </w:t>
      </w:r>
      <w:r>
        <w:rPr>
          <w:rFonts w:hint="eastAsia"/>
        </w:rPr>
        <w:t>系统目标及流程分析</w:t>
      </w:r>
      <w:bookmarkEnd w:id="78"/>
      <w:bookmarkEnd w:id="79"/>
      <w:bookmarkEnd w:id="80"/>
      <w:bookmarkEnd w:id="81"/>
    </w:p>
    <w:p>
      <w:pPr>
        <w:pStyle w:val="5"/>
        <w:numPr>
          <w:ilvl w:val="2"/>
          <w:numId w:val="0"/>
        </w:numPr>
      </w:pPr>
      <w:bookmarkStart w:id="82" w:name="_Toc103353435"/>
      <w:bookmarkStart w:id="83" w:name="_Toc102911061"/>
      <w:bookmarkStart w:id="84" w:name="_Toc3199"/>
      <w:bookmarkStart w:id="85" w:name="_Toc103118202"/>
      <w:r>
        <w:rPr>
          <w:rFonts w:hint="eastAsia"/>
        </w:rPr>
        <w:t>3.1.1</w:t>
      </w:r>
      <w:r>
        <w:t xml:space="preserve">  </w:t>
      </w:r>
      <w:r>
        <w:rPr>
          <w:rFonts w:hint="eastAsia"/>
        </w:rPr>
        <w:t>系统目标</w:t>
      </w:r>
      <w:bookmarkEnd w:id="82"/>
      <w:bookmarkEnd w:id="83"/>
      <w:bookmarkEnd w:id="84"/>
      <w:bookmarkEnd w:id="85"/>
    </w:p>
    <w:p>
      <w:pPr>
        <w:pStyle w:val="10"/>
        <w:jc w:val="both"/>
        <w:rPr>
          <w:rFonts w:ascii="宋体" w:hAnsi="宋体" w:cs="宋体"/>
          <w:szCs w:val="24"/>
        </w:rPr>
      </w:pPr>
      <w:bookmarkStart w:id="86" w:name="_Toc103118203"/>
      <w:bookmarkStart w:id="87" w:name="_Toc102911062"/>
      <w:r>
        <w:rPr>
          <w:rFonts w:hint="eastAsia" w:ascii="宋体" w:hAnsi="宋体" w:cs="宋体"/>
          <w:szCs w:val="24"/>
        </w:rPr>
        <w:t>大学生宿舍自选管理系统是一个方便大学生在线选择宿舍的管理系统，通过该系统能够为学校提供一个便捷的宿舍管理工具，提高学生的自主性和自我管理，与此同时推进大学后勤处的发展。</w:t>
      </w:r>
    </w:p>
    <w:p>
      <w:pPr>
        <w:pStyle w:val="5"/>
        <w:numPr>
          <w:ilvl w:val="2"/>
          <w:numId w:val="0"/>
        </w:numPr>
      </w:pPr>
      <w:bookmarkStart w:id="88" w:name="_Toc12262"/>
      <w:bookmarkStart w:id="89" w:name="_Toc103353436"/>
      <w:r>
        <w:rPr>
          <w:rFonts w:hint="eastAsia"/>
        </w:rPr>
        <w:t>3.1.2</w:t>
      </w:r>
      <w:r>
        <w:t xml:space="preserve">  </w:t>
      </w:r>
      <w:r>
        <w:rPr>
          <w:rFonts w:hint="eastAsia"/>
        </w:rPr>
        <w:t>系统主要流程分析</w:t>
      </w:r>
      <w:bookmarkEnd w:id="86"/>
      <w:bookmarkEnd w:id="87"/>
      <w:bookmarkEnd w:id="88"/>
      <w:bookmarkEnd w:id="89"/>
    </w:p>
    <w:p>
      <w:pPr>
        <w:rPr>
          <w:rFonts w:ascii="宋体" w:hAnsi="宋体" w:cs="宋体"/>
          <w:szCs w:val="24"/>
        </w:rPr>
      </w:pPr>
      <w:bookmarkStart w:id="90" w:name="_Toc103118204"/>
      <w:bookmarkStart w:id="91" w:name="_Toc102911063"/>
      <w:r>
        <w:rPr>
          <w:rFonts w:hint="eastAsia" w:ascii="宋体" w:hAnsi="宋体" w:cs="宋体"/>
          <w:szCs w:val="24"/>
        </w:rPr>
        <w:t>超级管理员要在后台添加楼房信息（包括楼层数），然后为每栋楼房设置宿舍编号，并对宿舍进行初始化（添加宿舍信息并分配宿舍编号）。之后需要为宿舍手动添加预选信息，包括班级名字、选择开始时间和结束时间。在为宿舍预选班级分配对应的宿舍后，学生就能在指定时间内进行宿舍的选择。若没有为班级设置预选宿舍信息，则不能进行宿舍选择。超级管理员负责所有的楼栋的和学生的信息管理，而宿管员只负责一栋楼的信息管理。</w:t>
      </w:r>
    </w:p>
    <w:p>
      <w:pPr>
        <w:pStyle w:val="4"/>
        <w:numPr>
          <w:ilvl w:val="1"/>
          <w:numId w:val="0"/>
        </w:numPr>
      </w:pPr>
      <w:bookmarkStart w:id="92" w:name="_Toc32617"/>
      <w:bookmarkStart w:id="93" w:name="_Toc103353437"/>
      <w:r>
        <w:rPr>
          <w:rFonts w:hint="eastAsia" w:cs="黑体"/>
          <w:szCs w:val="28"/>
        </w:rPr>
        <w:t>3.2</w:t>
      </w:r>
      <w:r>
        <w:t xml:space="preserve">  </w:t>
      </w:r>
      <w:r>
        <w:rPr>
          <w:rFonts w:hint="eastAsia"/>
        </w:rPr>
        <w:t>系统需求分析</w:t>
      </w:r>
      <w:bookmarkEnd w:id="90"/>
      <w:bookmarkEnd w:id="91"/>
      <w:bookmarkEnd w:id="92"/>
      <w:bookmarkEnd w:id="93"/>
    </w:p>
    <w:p>
      <w:pPr>
        <w:pStyle w:val="5"/>
        <w:numPr>
          <w:ilvl w:val="2"/>
          <w:numId w:val="0"/>
        </w:numPr>
      </w:pPr>
      <w:bookmarkStart w:id="94" w:name="_Toc102911064"/>
      <w:bookmarkStart w:id="95" w:name="_Toc3302"/>
      <w:bookmarkStart w:id="96" w:name="_Toc103118205"/>
      <w:bookmarkStart w:id="97" w:name="_Toc103353438"/>
      <w:r>
        <w:rPr>
          <w:rFonts w:hint="eastAsia"/>
        </w:rPr>
        <w:t>3.2.1</w:t>
      </w:r>
      <w:r>
        <w:t xml:space="preserve">  </w:t>
      </w:r>
      <w:r>
        <w:rPr>
          <w:rFonts w:hint="eastAsia"/>
        </w:rPr>
        <w:t>功能需求分析</w:t>
      </w:r>
      <w:bookmarkEnd w:id="94"/>
      <w:bookmarkEnd w:id="95"/>
      <w:bookmarkEnd w:id="96"/>
      <w:bookmarkEnd w:id="97"/>
    </w:p>
    <w:p>
      <w:pPr>
        <w:pStyle w:val="47"/>
        <w:spacing w:line="400" w:lineRule="exact"/>
        <w:ind w:firstLine="480"/>
        <w:rPr>
          <w:rFonts w:ascii="Times New Roman" w:hAnsi="Times New Roman" w:cs="Times New Roman"/>
          <w:szCs w:val="24"/>
        </w:rPr>
      </w:pPr>
      <w:bookmarkStart w:id="98" w:name="_Ref102848159"/>
      <w:r>
        <w:rPr>
          <w:rFonts w:ascii="Times New Roman" w:hAnsi="Times New Roman" w:cs="Times New Roman"/>
          <w:szCs w:val="24"/>
        </w:rPr>
        <w:t>（1）登录功能：为了选择宿舍，学生必须先在系统中注册并登录。</w:t>
      </w:r>
    </w:p>
    <w:p>
      <w:pPr>
        <w:pStyle w:val="47"/>
        <w:spacing w:line="400" w:lineRule="exact"/>
        <w:ind w:left="480" w:firstLine="0" w:firstLineChars="0"/>
        <w:rPr>
          <w:rFonts w:ascii="Times New Roman" w:hAnsi="Times New Roman" w:cs="Times New Roman"/>
          <w:szCs w:val="24"/>
        </w:rPr>
      </w:pPr>
      <w:r>
        <w:rPr>
          <w:rFonts w:ascii="Times New Roman" w:hAnsi="Times New Roman" w:cs="Times New Roman"/>
          <w:szCs w:val="24"/>
        </w:rPr>
        <w:t>（2）选择宿舍功能：学生需要在系统中线上选择可用的空床位。</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（3）宿舍信息管理功能：设置管理员权限，以便管理宿舍信息，如宿舍编号、楼号、床位等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（4）学生管理功能：设置管理员权限，</w:t>
      </w:r>
      <w:r>
        <w:rPr>
          <w:rFonts w:hint="eastAsia" w:ascii="Times New Roman" w:hAnsi="Times New Roman" w:cs="Times New Roman"/>
          <w:szCs w:val="24"/>
        </w:rPr>
        <w:t>以便</w:t>
      </w:r>
      <w:r>
        <w:rPr>
          <w:rFonts w:ascii="Times New Roman" w:hAnsi="Times New Roman" w:cs="Times New Roman"/>
          <w:szCs w:val="24"/>
        </w:rPr>
        <w:t>添加和删除学生信息，并查看和编辑学生的详细信息，例如姓名、手机号、性别、学号等。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（5）床位分配调整功能：超级管理员和宿管员可选择需要调整的床位进行床位的调整。</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（6）宿舍报修功能：学生可以在系统中提交</w:t>
      </w:r>
      <w:r>
        <w:rPr>
          <w:rFonts w:hint="eastAsia" w:ascii="Times New Roman" w:hAnsi="Times New Roman" w:cs="Times New Roman"/>
          <w:szCs w:val="24"/>
        </w:rPr>
        <w:t>报修的具体描述</w:t>
      </w:r>
      <w:r>
        <w:rPr>
          <w:rFonts w:ascii="Times New Roman" w:hAnsi="Times New Roman" w:cs="Times New Roman"/>
          <w:szCs w:val="24"/>
        </w:rPr>
        <w:t>。管理员会收到申请并进行审核。</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（7）宿舍评价功能：超级管理员和宿管员可对宿舍进行评价。</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（8）数据报表功能：管理端的首页展示各种报表，包括宿舍床位使用率、学生入住情况、宿舍闲置数量等。</w:t>
      </w:r>
    </w:p>
    <w:p>
      <w:pPr>
        <w:pStyle w:val="47"/>
        <w:spacing w:line="400" w:lineRule="exact"/>
        <w:ind w:firstLine="480"/>
        <w:rPr>
          <w:rFonts w:ascii="宋体" w:hAnsi="宋体" w:cs="宋体"/>
          <w:szCs w:val="24"/>
        </w:rPr>
      </w:pPr>
      <w:r>
        <w:rPr>
          <w:rFonts w:ascii="宋体" w:hAnsi="宋体" w:cs="宋体"/>
          <w:szCs w:val="24"/>
        </w:rPr>
        <w:t>本</w:t>
      </w:r>
      <w:r>
        <w:rPr>
          <w:rFonts w:hint="eastAsia" w:ascii="宋体" w:hAnsi="宋体" w:cs="宋体"/>
          <w:szCs w:val="24"/>
        </w:rPr>
        <w:t>系统</w:t>
      </w:r>
      <w:r>
        <w:rPr>
          <w:rFonts w:ascii="宋体" w:hAnsi="宋体" w:cs="宋体"/>
          <w:szCs w:val="24"/>
        </w:rPr>
        <w:t>主要分为</w:t>
      </w:r>
      <w:r>
        <w:rPr>
          <w:rFonts w:hint="eastAsia" w:ascii="宋体" w:hAnsi="宋体" w:cs="宋体"/>
          <w:szCs w:val="24"/>
        </w:rPr>
        <w:t>学生</w:t>
      </w:r>
      <w:r>
        <w:rPr>
          <w:rFonts w:ascii="宋体" w:hAnsi="宋体" w:cs="宋体"/>
          <w:szCs w:val="24"/>
        </w:rPr>
        <w:t>模块</w:t>
      </w:r>
      <w:r>
        <w:rPr>
          <w:rFonts w:hint="eastAsia" w:ascii="宋体" w:hAnsi="宋体" w:cs="宋体"/>
          <w:szCs w:val="24"/>
        </w:rPr>
        <w:t>、超级管理员</w:t>
      </w:r>
      <w:r>
        <w:rPr>
          <w:rFonts w:ascii="宋体" w:hAnsi="宋体" w:cs="宋体"/>
          <w:szCs w:val="24"/>
        </w:rPr>
        <w:t>模块</w:t>
      </w:r>
      <w:r>
        <w:rPr>
          <w:rFonts w:hint="eastAsia" w:ascii="宋体" w:hAnsi="宋体" w:cs="宋体"/>
          <w:szCs w:val="24"/>
        </w:rPr>
        <w:t>和宿管员模块。</w:t>
      </w:r>
    </w:p>
    <w:p>
      <w:pPr>
        <w:pStyle w:val="47"/>
        <w:spacing w:line="400" w:lineRule="exact"/>
        <w:ind w:firstLine="480"/>
        <w:rPr>
          <w:rFonts w:ascii="宋体" w:hAnsi="宋体" w:cs="宋体"/>
          <w:szCs w:val="24"/>
        </w:rPr>
      </w:pPr>
      <w:r>
        <w:rPr>
          <w:rFonts w:hint="eastAsia" w:ascii="宋体" w:hAnsi="宋体" w:cs="宋体"/>
          <w:szCs w:val="24"/>
        </w:rPr>
        <w:t>学生模块</w:t>
      </w:r>
    </w:p>
    <w:p>
      <w:pPr>
        <w:pStyle w:val="47"/>
        <w:spacing w:line="400" w:lineRule="exact"/>
        <w:ind w:firstLine="480"/>
        <w:rPr>
          <w:rFonts w:ascii="宋体" w:hAnsi="宋体" w:cs="宋体"/>
          <w:szCs w:val="24"/>
        </w:rPr>
      </w:pPr>
      <w:bookmarkStart w:id="99" w:name="OLE_LINK42"/>
      <w:r>
        <w:rPr>
          <w:rFonts w:hint="eastAsia" w:ascii="宋体" w:hAnsi="宋体" w:cs="宋体"/>
          <w:szCs w:val="24"/>
        </w:rPr>
        <w:t>学生模块</w:t>
      </w:r>
      <w:bookmarkEnd w:id="99"/>
      <w:r>
        <w:rPr>
          <w:rFonts w:hint="eastAsia" w:ascii="宋体" w:hAnsi="宋体" w:cs="宋体"/>
          <w:szCs w:val="24"/>
        </w:rPr>
        <w:t>面向大学生群体。主要包括登录注册、首页、在线选宿舍、离宿记录、公告查看、报修申请。</w:t>
      </w:r>
      <w:r>
        <w:rPr>
          <w:rFonts w:ascii="宋体" w:hAnsi="宋体" w:cs="宋体"/>
          <w:szCs w:val="24"/>
        </w:rPr>
        <w:t>学生模块主要提供在线选宿舍的功能，并增加了宿舍管理的功能。</w:t>
      </w:r>
    </w:p>
    <w:p>
      <w:pPr>
        <w:pStyle w:val="47"/>
        <w:spacing w:line="400" w:lineRule="exact"/>
        <w:ind w:firstLine="480"/>
        <w:rPr>
          <w:rFonts w:ascii="宋体" w:hAnsi="宋体" w:cs="宋体"/>
          <w:szCs w:val="24"/>
        </w:rPr>
      </w:pPr>
      <w:r>
        <w:rPr>
          <w:rFonts w:hint="eastAsia" w:ascii="宋体" w:hAnsi="宋体" w:cs="宋体"/>
          <w:szCs w:val="24"/>
        </w:rPr>
        <w:t>学生用例图如图</w:t>
      </w:r>
      <w:r>
        <w:rPr>
          <w:rFonts w:ascii="Times New Roman" w:hAnsi="Times New Roman" w:cs="Times New Roman"/>
          <w:szCs w:val="24"/>
        </w:rPr>
        <w:t>3.</w:t>
      </w:r>
      <w:r>
        <w:rPr>
          <w:rFonts w:hint="eastAsia" w:ascii="Times New Roman" w:hAnsi="Times New Roman" w:cs="Times New Roman"/>
          <w:szCs w:val="24"/>
        </w:rPr>
        <w:t>1</w:t>
      </w:r>
      <w:r>
        <w:rPr>
          <w:rFonts w:hint="eastAsia" w:ascii="宋体" w:hAnsi="宋体" w:cs="宋体"/>
          <w:szCs w:val="24"/>
        </w:rPr>
        <w:t>所示：</w:t>
      </w:r>
    </w:p>
    <w:p>
      <w:pPr>
        <w:pStyle w:val="47"/>
        <w:spacing w:before="240" w:after="120" w:line="240" w:lineRule="auto"/>
        <w:ind w:firstLine="199" w:firstLineChars="83"/>
        <w:jc w:val="center"/>
        <w:rPr>
          <w:rFonts w:ascii="宋体" w:hAnsi="宋体" w:cs="宋体"/>
          <w:b/>
          <w:bCs/>
          <w:szCs w:val="24"/>
        </w:rPr>
      </w:pPr>
      <w:r>
        <w:drawing>
          <wp:inline distT="0" distB="0" distL="0" distR="0">
            <wp:extent cx="3611880" cy="1965960"/>
            <wp:effectExtent l="0" t="0" r="7620" b="0"/>
            <wp:docPr id="2230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07246" name="图片 1"/>
                    <pic:cNvPicPr>
                      <a:picLocks noChangeAspect="1"/>
                    </pic:cNvPicPr>
                  </pic:nvPicPr>
                  <pic:blipFill>
                    <a:blip r:embed="rId16"/>
                    <a:stretch>
                      <a:fillRect/>
                    </a:stretch>
                  </pic:blipFill>
                  <pic:spPr>
                    <a:xfrm>
                      <a:off x="0" y="0"/>
                      <a:ext cx="3612193" cy="196613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t xml:space="preserve">  学生用例图</w:t>
      </w:r>
    </w:p>
    <w:p>
      <w:pPr>
        <w:pStyle w:val="47"/>
        <w:spacing w:line="400" w:lineRule="exact"/>
        <w:ind w:firstLine="480"/>
        <w:rPr>
          <w:rFonts w:ascii="宋体" w:hAnsi="宋体" w:cs="宋体"/>
          <w:szCs w:val="24"/>
        </w:rPr>
      </w:pPr>
      <w:r>
        <w:rPr>
          <w:rFonts w:hint="eastAsia" w:ascii="宋体" w:hAnsi="宋体" w:cs="宋体"/>
          <w:szCs w:val="24"/>
        </w:rPr>
        <w:t>超级管理员模块</w:t>
      </w:r>
    </w:p>
    <w:p>
      <w:pPr>
        <w:pStyle w:val="47"/>
        <w:spacing w:line="400" w:lineRule="exact"/>
        <w:ind w:firstLine="480"/>
        <w:rPr>
          <w:rFonts w:ascii="宋体" w:hAnsi="宋体" w:cs="宋体"/>
          <w:szCs w:val="24"/>
        </w:rPr>
      </w:pPr>
      <w:r>
        <w:rPr>
          <w:rFonts w:hint="eastAsia" w:ascii="Calibri" w:hAnsi="Calibri" w:cs="Times New Roman"/>
        </w:rPr>
        <w:t>超级管理员进行后台管理，</w:t>
      </w:r>
      <w:r>
        <w:rPr>
          <w:rFonts w:hint="eastAsia" w:ascii="宋体" w:hAnsi="宋体" w:cs="宋体"/>
          <w:szCs w:val="24"/>
        </w:rPr>
        <w:t>主要有登录注册、基础管理、宿舍管理、离宿管理、报修管理、公告管理、系统管理等功能。</w:t>
      </w:r>
    </w:p>
    <w:p>
      <w:pPr>
        <w:pStyle w:val="47"/>
        <w:spacing w:line="400" w:lineRule="exact"/>
        <w:ind w:firstLine="480"/>
        <w:rPr>
          <w:rFonts w:ascii="Calibri" w:hAnsi="Calibri" w:cs="Times New Roman"/>
        </w:rPr>
      </w:pPr>
      <w:r>
        <w:rPr>
          <w:rFonts w:hint="eastAsia" w:ascii="Calibri" w:hAnsi="Calibri" w:cs="Times New Roman"/>
        </w:rPr>
        <w:t>超级管理员用例图如</w:t>
      </w:r>
      <w:r>
        <w:rPr>
          <w:rFonts w:ascii="Calibri" w:hAnsi="Calibri" w:cs="Times New Roman"/>
        </w:rPr>
        <w:t>图</w:t>
      </w:r>
      <w:r>
        <w:rPr>
          <w:rFonts w:ascii="Times New Roman" w:hAnsi="Times New Roman" w:cs="Times New Roman"/>
        </w:rPr>
        <w:t>3.</w:t>
      </w:r>
      <w:r>
        <w:rPr>
          <w:rFonts w:hint="eastAsia" w:ascii="Times New Roman" w:hAnsi="Times New Roman" w:cs="Times New Roman"/>
        </w:rPr>
        <w:t>2</w:t>
      </w:r>
      <w:r>
        <w:rPr>
          <w:rFonts w:hint="eastAsia" w:ascii="Calibri" w:hAnsi="Calibri" w:cs="Times New Roman"/>
        </w:rPr>
        <w:t>所示：</w:t>
      </w:r>
    </w:p>
    <w:p>
      <w:pPr>
        <w:pStyle w:val="47"/>
        <w:spacing w:before="240" w:after="120" w:line="240" w:lineRule="auto"/>
        <w:ind w:firstLine="0" w:firstLineChars="0"/>
        <w:jc w:val="center"/>
        <w:rPr>
          <w:rFonts w:ascii="Calibri" w:hAnsi="Calibri" w:cs="Times New Roman"/>
        </w:rPr>
      </w:pPr>
      <w:r>
        <w:drawing>
          <wp:inline distT="0" distB="0" distL="0" distR="0">
            <wp:extent cx="3817620" cy="2758440"/>
            <wp:effectExtent l="0" t="0" r="0" b="3810"/>
            <wp:docPr id="2136348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8999" name="图片 1"/>
                    <pic:cNvPicPr>
                      <a:picLocks noChangeAspect="1"/>
                    </pic:cNvPicPr>
                  </pic:nvPicPr>
                  <pic:blipFill>
                    <a:blip r:embed="rId17"/>
                    <a:stretch>
                      <a:fillRect/>
                    </a:stretch>
                  </pic:blipFill>
                  <pic:spPr>
                    <a:xfrm>
                      <a:off x="0" y="0"/>
                      <a:ext cx="3817951" cy="2758679"/>
                    </a:xfrm>
                    <a:prstGeom prst="rect">
                      <a:avLst/>
                    </a:prstGeom>
                  </pic:spPr>
                </pic:pic>
              </a:graphicData>
            </a:graphic>
          </wp:inline>
        </w:drawing>
      </w:r>
      <w:r>
        <w:t xml:space="preserve"> </w:t>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r>
        <w:t xml:space="preserve">  </w:t>
      </w:r>
      <w:r>
        <w:rPr>
          <w:rFonts w:hint="eastAsia"/>
        </w:rPr>
        <w:t>超级管理员用例图</w:t>
      </w:r>
    </w:p>
    <w:p>
      <w:r>
        <w:rPr>
          <w:rFonts w:hint="eastAsia"/>
        </w:rPr>
        <w:t>宿管员模块</w:t>
      </w:r>
    </w:p>
    <w:p>
      <w:r>
        <w:rPr>
          <w:rFonts w:hint="eastAsia"/>
        </w:rPr>
        <w:t>宿管员进行后台管理，主要功能有登录注册，首页，宿舍管理、报修管理、离宿管理、公告管理。</w:t>
      </w:r>
    </w:p>
    <w:p>
      <w:pPr>
        <w:rPr>
          <w:szCs w:val="21"/>
        </w:rPr>
      </w:pPr>
      <w:r>
        <w:rPr>
          <w:rFonts w:hint="eastAsia" w:ascii="Calibri" w:hAnsi="Calibri"/>
          <w:szCs w:val="30"/>
        </w:rPr>
        <w:t>宿管员用例图如图</w:t>
      </w:r>
      <w:r>
        <w:rPr>
          <w:szCs w:val="30"/>
        </w:rPr>
        <w:t>3.</w:t>
      </w:r>
      <w:r>
        <w:rPr>
          <w:rFonts w:hint="eastAsia"/>
          <w:szCs w:val="30"/>
        </w:rPr>
        <w:t>3</w:t>
      </w:r>
      <w:r>
        <w:rPr>
          <w:rFonts w:hint="eastAsia" w:asciiTheme="minorHAnsi" w:hAnsiTheme="minorHAnsi" w:cstheme="minorBidi"/>
          <w:szCs w:val="30"/>
        </w:rPr>
        <w:t>所示</w:t>
      </w:r>
      <w:r>
        <w:rPr>
          <w:rFonts w:hint="eastAsia"/>
          <w:szCs w:val="21"/>
        </w:rPr>
        <w:t>：</w:t>
      </w:r>
    </w:p>
    <w:p>
      <w:pPr>
        <w:keepNext/>
        <w:spacing w:line="240" w:lineRule="auto"/>
        <w:jc w:val="center"/>
      </w:pPr>
      <w:r>
        <w:drawing>
          <wp:inline distT="0" distB="0" distL="0" distR="0">
            <wp:extent cx="3581400" cy="2232660"/>
            <wp:effectExtent l="0" t="0" r="0" b="0"/>
            <wp:docPr id="157418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0844" name="图片 1"/>
                    <pic:cNvPicPr>
                      <a:picLocks noChangeAspect="1"/>
                    </pic:cNvPicPr>
                  </pic:nvPicPr>
                  <pic:blipFill>
                    <a:blip r:embed="rId18"/>
                    <a:stretch>
                      <a:fillRect/>
                    </a:stretch>
                  </pic:blipFill>
                  <pic:spPr>
                    <a:xfrm>
                      <a:off x="0" y="0"/>
                      <a:ext cx="3581710" cy="2232853"/>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宿管员用例图</w:t>
      </w:r>
    </w:p>
    <w:bookmarkEnd w:id="98"/>
    <w:p>
      <w:pPr>
        <w:pStyle w:val="5"/>
        <w:numPr>
          <w:ilvl w:val="2"/>
          <w:numId w:val="0"/>
        </w:numPr>
      </w:pPr>
      <w:bookmarkStart w:id="100" w:name="_Toc103353439"/>
      <w:bookmarkStart w:id="101" w:name="_Toc102911065"/>
      <w:bookmarkStart w:id="102" w:name="_Toc13517"/>
      <w:bookmarkStart w:id="103" w:name="_Toc103118206"/>
      <w:r>
        <w:rPr>
          <w:rFonts w:hint="eastAsia"/>
        </w:rPr>
        <w:t>3.2.2</w:t>
      </w:r>
      <w:r>
        <w:t xml:space="preserve">  </w:t>
      </w:r>
      <w:r>
        <w:rPr>
          <w:rFonts w:hint="eastAsia"/>
        </w:rPr>
        <w:t>非功能性需求分析</w:t>
      </w:r>
      <w:bookmarkEnd w:id="100"/>
      <w:bookmarkEnd w:id="101"/>
      <w:bookmarkEnd w:id="102"/>
      <w:bookmarkEnd w:id="103"/>
    </w:p>
    <w:p>
      <w:bookmarkStart w:id="104" w:name="_Toc102911066"/>
      <w:bookmarkStart w:id="105" w:name="_Toc103118207"/>
      <w:r>
        <w:rPr>
          <w:szCs w:val="24"/>
        </w:rPr>
        <w:t>（1）易用</w:t>
      </w:r>
      <w:r>
        <w:t>性</w:t>
      </w:r>
    </w:p>
    <w:p>
      <w:pPr>
        <w:rPr>
          <w:szCs w:val="30"/>
        </w:rPr>
      </w:pPr>
      <w:bookmarkStart w:id="106" w:name="_Toc374531206"/>
      <w:bookmarkStart w:id="107" w:name="_Toc69394216"/>
      <w:bookmarkStart w:id="108" w:name="_Toc15014"/>
      <w:r>
        <w:rPr>
          <w:szCs w:val="30"/>
        </w:rPr>
        <w:t>大学生自选管理系统对用户友好，具有良好的UI设计，易于学习、实用、安全、可进行个性化定制。</w:t>
      </w:r>
    </w:p>
    <w:p>
      <w:r>
        <w:rPr>
          <w:szCs w:val="24"/>
        </w:rPr>
        <w:t>（2）</w:t>
      </w:r>
      <w:r>
        <w:t>技术可行性</w:t>
      </w:r>
      <w:bookmarkEnd w:id="106"/>
      <w:bookmarkEnd w:id="107"/>
      <w:bookmarkEnd w:id="108"/>
    </w:p>
    <w:p>
      <w:pPr>
        <w:rPr>
          <w:szCs w:val="30"/>
        </w:rPr>
      </w:pPr>
      <w:r>
        <w:rPr>
          <w:szCs w:val="30"/>
        </w:rPr>
        <w:t>在技术方面，大学生宿舍自选管理系统采用前后端分离的方式实现</w:t>
      </w:r>
      <w:r>
        <w:rPr>
          <w:szCs w:val="30"/>
          <w:vertAlign w:val="superscript"/>
        </w:rPr>
        <w:fldChar w:fldCharType="begin"/>
      </w:r>
      <w:r>
        <w:rPr>
          <w:szCs w:val="30"/>
          <w:vertAlign w:val="superscript"/>
        </w:rPr>
        <w:instrText xml:space="preserve"> REF _Ref136277995 \r \h  \* MERGEFORMAT </w:instrText>
      </w:r>
      <w:r>
        <w:rPr>
          <w:szCs w:val="30"/>
          <w:vertAlign w:val="superscript"/>
        </w:rPr>
        <w:fldChar w:fldCharType="separate"/>
      </w:r>
      <w:r>
        <w:rPr>
          <w:szCs w:val="30"/>
          <w:vertAlign w:val="superscript"/>
        </w:rPr>
        <w:t>[14]</w:t>
      </w:r>
      <w:r>
        <w:rPr>
          <w:szCs w:val="30"/>
          <w:vertAlign w:val="superscript"/>
        </w:rPr>
        <w:fldChar w:fldCharType="end"/>
      </w:r>
      <w:r>
        <w:rPr>
          <w:szCs w:val="30"/>
        </w:rPr>
        <w:t>。后端采用Spring Boot和MyBatis框架进行实现，数据存储使用MySQL，数据的缓存使用Redis，</w:t>
      </w:r>
      <w:r>
        <w:rPr>
          <w:rFonts w:hint="eastAsia"/>
          <w:szCs w:val="30"/>
        </w:rPr>
        <w:t>并</w:t>
      </w:r>
      <w:r>
        <w:rPr>
          <w:szCs w:val="30"/>
        </w:rPr>
        <w:t>使用接口进行前后端数据的传输</w:t>
      </w:r>
      <w:r>
        <w:rPr>
          <w:szCs w:val="30"/>
          <w:vertAlign w:val="superscript"/>
        </w:rPr>
        <w:fldChar w:fldCharType="begin"/>
      </w:r>
      <w:r>
        <w:rPr>
          <w:szCs w:val="30"/>
          <w:vertAlign w:val="superscript"/>
        </w:rPr>
        <w:instrText xml:space="preserve"> REF _Ref136278133 \r \h  \* MERGEFORMAT </w:instrText>
      </w:r>
      <w:r>
        <w:rPr>
          <w:szCs w:val="30"/>
          <w:vertAlign w:val="superscript"/>
        </w:rPr>
        <w:fldChar w:fldCharType="separate"/>
      </w:r>
      <w:r>
        <w:rPr>
          <w:szCs w:val="30"/>
          <w:vertAlign w:val="superscript"/>
        </w:rPr>
        <w:t>[15]</w:t>
      </w:r>
      <w:r>
        <w:rPr>
          <w:szCs w:val="30"/>
          <w:vertAlign w:val="superscript"/>
        </w:rPr>
        <w:fldChar w:fldCharType="end"/>
      </w:r>
      <w:r>
        <w:rPr>
          <w:szCs w:val="30"/>
        </w:rPr>
        <w:t>。以上这些技术是开源的并且已经成熟。所以，大学生宿舍自选管理系统在技术方面可行。</w:t>
      </w:r>
    </w:p>
    <w:p>
      <w:r>
        <w:rPr>
          <w:szCs w:val="24"/>
        </w:rPr>
        <w:t>（3）</w:t>
      </w:r>
      <w:r>
        <w:t>经济可行性</w:t>
      </w:r>
    </w:p>
    <w:p>
      <w:pPr>
        <w:rPr>
          <w:szCs w:val="30"/>
        </w:rPr>
      </w:pPr>
      <w:r>
        <w:rPr>
          <w:szCs w:val="30"/>
        </w:rPr>
        <w:t>大学生自主选择管理系统的运营相当方便，节约了大量人力物力，减少了大量的经济成本。与此同时，该系统的实施增强了学校的宣传力度，提高了高校的影响力，吸引更多学生到该校就读。该系统所使用的技术均来源于网络开源平台，并且开发工具也是免费的，因此并不会增加系统开发的成本。由此看来，大学生宿舍自选管理系统在经济方面可行。</w:t>
      </w:r>
    </w:p>
    <w:p>
      <w:r>
        <w:rPr>
          <w:szCs w:val="24"/>
        </w:rPr>
        <w:t>（4）性能</w:t>
      </w:r>
    </w:p>
    <w:p>
      <w:pPr>
        <w:rPr>
          <w:szCs w:val="30"/>
        </w:rPr>
      </w:pPr>
      <w:r>
        <w:rPr>
          <w:szCs w:val="30"/>
        </w:rPr>
        <w:t>大学生自选管理系统实现了快速响应和高吞吐量，尤其在关键流程和高峰选择时间内，保证系统的稳定性、高效性和准确性。</w:t>
      </w:r>
    </w:p>
    <w:p>
      <w:pPr>
        <w:rPr>
          <w:szCs w:val="30"/>
        </w:rPr>
      </w:pPr>
      <w:r>
        <w:rPr>
          <w:szCs w:val="30"/>
        </w:rPr>
        <w:t>（5）可伸缩性</w:t>
      </w:r>
    </w:p>
    <w:p>
      <w:pPr>
        <w:rPr>
          <w:szCs w:val="30"/>
        </w:rPr>
      </w:pPr>
      <w:r>
        <w:rPr>
          <w:szCs w:val="30"/>
        </w:rPr>
        <w:t>大学生自选管理系统能够应对不断增长的用户需求，应该提供有效的扩展性，以支持更多的用户并保持其顺畅运行。</w:t>
      </w:r>
    </w:p>
    <w:p>
      <w:r>
        <w:t>通过以上的非功能性需求分析，可以得出结论：大学生宿舍自选管理系统的设计是可行的。这证明了其值得进一步开发。</w:t>
      </w:r>
    </w:p>
    <w:p>
      <w:pPr>
        <w:pStyle w:val="4"/>
        <w:numPr>
          <w:ilvl w:val="1"/>
          <w:numId w:val="0"/>
        </w:numPr>
      </w:pPr>
      <w:bookmarkStart w:id="109" w:name="_Toc16050"/>
      <w:bookmarkStart w:id="110" w:name="_Toc103353440"/>
      <w:r>
        <w:rPr>
          <w:rFonts w:hint="eastAsia" w:cs="黑体"/>
          <w:szCs w:val="28"/>
        </w:rPr>
        <w:t>3.3</w:t>
      </w:r>
      <w:r>
        <w:t xml:space="preserve">  </w:t>
      </w:r>
      <w:r>
        <w:rPr>
          <w:rFonts w:hint="eastAsia"/>
        </w:rPr>
        <w:t>本章小结</w:t>
      </w:r>
      <w:bookmarkEnd w:id="104"/>
      <w:bookmarkEnd w:id="105"/>
      <w:bookmarkEnd w:id="109"/>
      <w:bookmarkEnd w:id="110"/>
    </w:p>
    <w:p>
      <w:pPr>
        <w:rPr>
          <w:rFonts w:ascii="Calibri" w:hAnsi="Calibri"/>
          <w:szCs w:val="30"/>
        </w:rPr>
      </w:pPr>
      <w:r>
        <w:rPr>
          <w:rFonts w:ascii="Calibri" w:hAnsi="Calibri"/>
          <w:szCs w:val="30"/>
        </w:rPr>
        <w:t>本章</w:t>
      </w:r>
      <w:r>
        <w:rPr>
          <w:rFonts w:hint="eastAsia" w:ascii="Calibri" w:hAnsi="Calibri"/>
          <w:szCs w:val="30"/>
        </w:rPr>
        <w:t>主要对</w:t>
      </w:r>
      <w:r>
        <w:rPr>
          <w:rFonts w:ascii="Calibri" w:hAnsi="Calibri"/>
          <w:szCs w:val="30"/>
        </w:rPr>
        <w:t>大学生宿舍自选管理系统</w:t>
      </w:r>
      <w:r>
        <w:rPr>
          <w:rFonts w:hint="eastAsia" w:ascii="Calibri" w:hAnsi="Calibri"/>
          <w:szCs w:val="30"/>
        </w:rPr>
        <w:t>进行了客观需求的分析，经过深入分析，对系统的功能需求进行了探究，并且运用用例图描述了每个模块的结构，同时，本章全面分析了系统的非功能性需求，为后续的系统详细设计工作提供了重要的基础和指导。</w:t>
      </w:r>
    </w:p>
    <w:p>
      <w:pPr>
        <w:rPr>
          <w:rFonts w:ascii="Calibri" w:hAnsi="Calibri"/>
          <w:szCs w:val="30"/>
        </w:rPr>
      </w:pPr>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111" w:name="_Toc102911067"/>
      <w:bookmarkStart w:id="112" w:name="_Toc103118208"/>
      <w:bookmarkStart w:id="113" w:name="_Toc103353441"/>
      <w:bookmarkStart w:id="114" w:name="_Toc1063"/>
      <w:r>
        <w:rPr>
          <w:rFonts w:hint="eastAsia"/>
        </w:rPr>
        <w:t xml:space="preserve">第4章 </w:t>
      </w:r>
      <w:r>
        <w:t xml:space="preserve"> </w:t>
      </w:r>
      <w:r>
        <w:rPr>
          <w:rFonts w:hint="eastAsia"/>
        </w:rPr>
        <w:t>系统设计</w:t>
      </w:r>
      <w:bookmarkEnd w:id="111"/>
      <w:bookmarkEnd w:id="112"/>
      <w:bookmarkEnd w:id="113"/>
      <w:bookmarkEnd w:id="114"/>
    </w:p>
    <w:p>
      <w:pPr>
        <w:pStyle w:val="4"/>
        <w:numPr>
          <w:ilvl w:val="1"/>
          <w:numId w:val="0"/>
        </w:numPr>
      </w:pPr>
      <w:bookmarkStart w:id="115" w:name="_Toc102911068"/>
      <w:bookmarkStart w:id="116" w:name="_Toc4747"/>
      <w:bookmarkStart w:id="117" w:name="_Toc103353442"/>
      <w:bookmarkStart w:id="118" w:name="_Toc103118209"/>
      <w:r>
        <w:rPr>
          <w:rFonts w:hint="eastAsia"/>
        </w:rPr>
        <w:t>4.1</w:t>
      </w:r>
      <w:r>
        <w:t xml:space="preserve">  </w:t>
      </w:r>
      <w:r>
        <w:rPr>
          <w:rFonts w:hint="eastAsia"/>
        </w:rPr>
        <w:t>系统总体设计</w:t>
      </w:r>
      <w:bookmarkEnd w:id="115"/>
      <w:bookmarkEnd w:id="116"/>
      <w:bookmarkEnd w:id="117"/>
      <w:bookmarkEnd w:id="118"/>
    </w:p>
    <w:p>
      <w:bookmarkStart w:id="119" w:name="_Toc103118210"/>
      <w:bookmarkStart w:id="120" w:name="_Toc102911069"/>
      <w:r>
        <w:rPr>
          <w:rFonts w:hint="eastAsia"/>
        </w:rPr>
        <w:t>该系统在用户角度下进行主体设计，包括超级管理员模块、宿舍管理员模块和学生模块。超级管理员模块用于管理用户信息、学生信息、楼宇信息、宿舍信息、宿舍编号设置、宿舍预选和宿舍分配等。学生模块则用于根据超级管理员所规划的宿舍和床位信息实施宿舍选择。此外，还设计了精美的网页样式布局和数据图表展示，以呈现出良好的视觉效果。系统功能结构图如图4</w:t>
      </w:r>
      <w:r>
        <w:t>.1</w:t>
      </w:r>
      <w:r>
        <w:rPr>
          <w:rFonts w:hint="eastAsia"/>
        </w:rPr>
        <w:t>所示：</w:t>
      </w:r>
    </w:p>
    <w:p>
      <w:pPr>
        <w:pStyle w:val="49"/>
        <w:keepNext/>
      </w:pPr>
      <w:r>
        <w:drawing>
          <wp:inline distT="0" distB="0" distL="0" distR="0">
            <wp:extent cx="5939790" cy="2552700"/>
            <wp:effectExtent l="0" t="0" r="3810" b="0"/>
            <wp:docPr id="2041020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0760" name="图片 1"/>
                    <pic:cNvPicPr>
                      <a:picLocks noChangeAspect="1"/>
                    </pic:cNvPicPr>
                  </pic:nvPicPr>
                  <pic:blipFill>
                    <a:blip r:embed="rId19"/>
                    <a:stretch>
                      <a:fillRect/>
                    </a:stretch>
                  </pic:blipFill>
                  <pic:spPr>
                    <a:xfrm>
                      <a:off x="0" y="0"/>
                      <a:ext cx="5939790" cy="255270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rPr>
        <w:t>系统功能结构图</w:t>
      </w:r>
    </w:p>
    <w:p>
      <w:pPr>
        <w:pStyle w:val="4"/>
        <w:numPr>
          <w:ilvl w:val="1"/>
          <w:numId w:val="0"/>
        </w:numPr>
      </w:pPr>
      <w:bookmarkStart w:id="121" w:name="_Toc103353443"/>
      <w:bookmarkStart w:id="122" w:name="_Toc29319"/>
      <w:r>
        <w:rPr>
          <w:rFonts w:hint="eastAsia"/>
        </w:rPr>
        <w:t>4.2</w:t>
      </w:r>
      <w:r>
        <w:t xml:space="preserve">  </w:t>
      </w:r>
      <w:r>
        <w:rPr>
          <w:rFonts w:hint="eastAsia"/>
        </w:rPr>
        <w:t>系统功能模块设计</w:t>
      </w:r>
      <w:bookmarkEnd w:id="119"/>
      <w:bookmarkEnd w:id="120"/>
      <w:bookmarkEnd w:id="121"/>
      <w:bookmarkEnd w:id="122"/>
    </w:p>
    <w:p>
      <w:r>
        <w:rPr>
          <w:rFonts w:hint="eastAsia"/>
        </w:rPr>
        <w:t>本系统围绕宿舍展开，学生可在线选择宿舍，管理员可管理学生信息、宿舍信息。</w:t>
      </w:r>
      <w:bookmarkStart w:id="123" w:name="_Toc103118212"/>
      <w:bookmarkStart w:id="124" w:name="_Toc103020937"/>
      <w:bookmarkStart w:id="125" w:name="_Toc103353445"/>
    </w:p>
    <w:p>
      <w:pPr>
        <w:pStyle w:val="5"/>
        <w:numPr>
          <w:ilvl w:val="2"/>
          <w:numId w:val="0"/>
        </w:numPr>
      </w:pPr>
      <w:bookmarkStart w:id="126" w:name="_Toc103353444"/>
      <w:bookmarkStart w:id="127" w:name="_Toc31438"/>
      <w:bookmarkStart w:id="128" w:name="_Toc103118211"/>
      <w:bookmarkStart w:id="129" w:name="_Toc103020936"/>
      <w:r>
        <w:rPr>
          <w:rFonts w:hint="eastAsia"/>
        </w:rPr>
        <w:t>4.2.1  用户登录模块设计</w:t>
      </w:r>
      <w:bookmarkEnd w:id="126"/>
      <w:bookmarkEnd w:id="127"/>
      <w:bookmarkEnd w:id="128"/>
      <w:bookmarkEnd w:id="129"/>
    </w:p>
    <w:p>
      <w:r>
        <w:t>在</w:t>
      </w:r>
      <w:r>
        <w:rPr>
          <w:rFonts w:hint="eastAsia"/>
        </w:rPr>
        <w:t>大学生宿舍自选管理</w:t>
      </w:r>
      <w:r>
        <w:t>系统中，用户分为三类：学生、宿管员和超级管理员。用户需要在登录页面选择自己的身份，并输入正确的账号和密码。若输入的账号密码有误，系统将提示用户重新输入。登录成功后，用户将跳转到系统的首页。</w:t>
      </w:r>
    </w:p>
    <w:p>
      <w:r>
        <w:rPr>
          <w:rFonts w:hint="eastAsia"/>
        </w:rPr>
        <w:t>大学生宿舍管理系统的用户登录流程如图4</w:t>
      </w:r>
      <w:r>
        <w:t>.2</w:t>
      </w:r>
      <w:r>
        <w:rPr>
          <w:rFonts w:hint="eastAsia"/>
        </w:rPr>
        <w:t>所示：</w:t>
      </w:r>
    </w:p>
    <w:p>
      <w:pPr>
        <w:pStyle w:val="49"/>
        <w:spacing w:before="0" w:after="0"/>
      </w:pPr>
      <w:r>
        <w:drawing>
          <wp:inline distT="0" distB="0" distL="0" distR="0">
            <wp:extent cx="2145030" cy="3898900"/>
            <wp:effectExtent l="0" t="0" r="7620" b="6350"/>
            <wp:docPr id="98103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5801" name="图片 1"/>
                    <pic:cNvPicPr>
                      <a:picLocks noChangeAspect="1"/>
                    </pic:cNvPicPr>
                  </pic:nvPicPr>
                  <pic:blipFill>
                    <a:blip r:embed="rId20"/>
                    <a:stretch>
                      <a:fillRect/>
                    </a:stretch>
                  </pic:blipFill>
                  <pic:spPr>
                    <a:xfrm>
                      <a:off x="0" y="0"/>
                      <a:ext cx="2145030" cy="3898900"/>
                    </a:xfrm>
                    <a:prstGeom prst="rect">
                      <a:avLst/>
                    </a:prstGeom>
                  </pic:spPr>
                </pic:pic>
              </a:graphicData>
            </a:graphic>
          </wp:inline>
        </w:drawing>
      </w:r>
    </w:p>
    <w:p>
      <w:pPr>
        <w:pStyle w:val="9"/>
        <w:spacing w:after="240"/>
      </w:pPr>
      <w:bookmarkStart w:id="130" w:name="_Ref10329706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0"/>
      <w:r>
        <w:t xml:space="preserve">  系统登录流程图</w:t>
      </w:r>
    </w:p>
    <w:p>
      <w:pPr>
        <w:pStyle w:val="5"/>
        <w:numPr>
          <w:ilvl w:val="2"/>
          <w:numId w:val="0"/>
        </w:numPr>
      </w:pPr>
      <w:bookmarkStart w:id="131" w:name="_Toc19510"/>
      <w:r>
        <w:rPr>
          <w:rFonts w:hint="eastAsia"/>
        </w:rPr>
        <w:t>4.2.2</w:t>
      </w:r>
      <w:r>
        <w:t xml:space="preserve">  </w:t>
      </w:r>
      <w:r>
        <w:rPr>
          <w:rFonts w:hint="eastAsia"/>
        </w:rPr>
        <w:t>学生在线选宿舍模块设计</w:t>
      </w:r>
      <w:bookmarkEnd w:id="123"/>
      <w:bookmarkEnd w:id="124"/>
      <w:bookmarkEnd w:id="125"/>
      <w:bookmarkEnd w:id="131"/>
    </w:p>
    <w:p>
      <w:r>
        <w:rPr>
          <w:rFonts w:hint="eastAsia"/>
        </w:rPr>
        <w:t>学生登录成功进入本系统后即可使用本系统，管理员为学生所在的班级分配了宿舍以后，学生在规定时间内登入该系统可进行宿舍的选择，学生可选择空床位，选择成功后，可再次选择，选择宿舍时间结束后，自动保存选择信息。</w:t>
      </w:r>
    </w:p>
    <w:p>
      <w:r>
        <w:rPr>
          <w:rFonts w:hint="eastAsia"/>
        </w:rPr>
        <w:t>学生选择宿舍流程图如</w:t>
      </w:r>
      <w:r>
        <w:t>图</w:t>
      </w:r>
      <w:r>
        <w:rPr>
          <w:rFonts w:hint="eastAsia"/>
        </w:rPr>
        <w:t>4</w:t>
      </w:r>
      <w:r>
        <w:t>.3</w:t>
      </w:r>
      <w:r>
        <w:rPr>
          <w:rFonts w:hint="eastAsia"/>
        </w:rPr>
        <w:t>所示：</w:t>
      </w:r>
    </w:p>
    <w:p>
      <w:pPr>
        <w:pStyle w:val="49"/>
        <w:spacing w:before="0" w:after="0"/>
      </w:pPr>
      <w:r>
        <w:drawing>
          <wp:inline distT="0" distB="0" distL="0" distR="0">
            <wp:extent cx="4476750" cy="2873375"/>
            <wp:effectExtent l="0" t="0" r="0" b="3175"/>
            <wp:docPr id="213158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3166" name="图片 1"/>
                    <pic:cNvPicPr>
                      <a:picLocks noChangeAspect="1"/>
                    </pic:cNvPicPr>
                  </pic:nvPicPr>
                  <pic:blipFill>
                    <a:blip r:embed="rId21"/>
                    <a:stretch>
                      <a:fillRect/>
                    </a:stretch>
                  </pic:blipFill>
                  <pic:spPr>
                    <a:xfrm>
                      <a:off x="0" y="0"/>
                      <a:ext cx="4476750" cy="2873375"/>
                    </a:xfrm>
                    <a:prstGeom prst="rect">
                      <a:avLst/>
                    </a:prstGeom>
                  </pic:spPr>
                </pic:pic>
              </a:graphicData>
            </a:graphic>
          </wp:inline>
        </w:drawing>
      </w:r>
    </w:p>
    <w:p>
      <w:pPr>
        <w:pStyle w:val="9"/>
        <w:spacing w:after="240"/>
      </w:pPr>
      <w:bookmarkStart w:id="132" w:name="_Ref10329721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32"/>
      <w:r>
        <w:t xml:space="preserve">  </w:t>
      </w:r>
      <w:r>
        <w:rPr>
          <w:rFonts w:hint="eastAsia"/>
        </w:rPr>
        <w:t>学生选择宿舍流程图</w:t>
      </w:r>
    </w:p>
    <w:p>
      <w:pPr>
        <w:pStyle w:val="5"/>
        <w:numPr>
          <w:ilvl w:val="2"/>
          <w:numId w:val="0"/>
        </w:numPr>
      </w:pPr>
      <w:bookmarkStart w:id="133" w:name="_Toc12408"/>
      <w:r>
        <w:rPr>
          <w:rFonts w:hint="eastAsia"/>
        </w:rPr>
        <w:t>4.2.3</w:t>
      </w:r>
      <w:r>
        <w:t xml:space="preserve">  </w:t>
      </w:r>
      <w:r>
        <w:rPr>
          <w:rFonts w:hint="eastAsia"/>
        </w:rPr>
        <w:t>超级管理员分配宿舍</w:t>
      </w:r>
      <w:r>
        <w:t>模块设计</w:t>
      </w:r>
      <w:bookmarkEnd w:id="133"/>
    </w:p>
    <w:p>
      <w:r>
        <w:rPr>
          <w:rFonts w:hint="eastAsia"/>
        </w:rPr>
        <w:t>学生预想选择宿舍，超级管理员必须在后台管理系统为班级添加宿舍预选设置，并为每个班级分配对应的宿舍，其中超级管理员分配宿舍流程图如图4</w:t>
      </w:r>
      <w:r>
        <w:t>.4</w:t>
      </w:r>
      <w:r>
        <w:rPr>
          <w:rFonts w:hint="eastAsia"/>
        </w:rPr>
        <w:t>所示：</w:t>
      </w:r>
    </w:p>
    <w:p>
      <w:pPr>
        <w:keepNext/>
        <w:spacing w:before="240" w:after="120" w:line="240" w:lineRule="auto"/>
        <w:ind w:firstLine="0" w:firstLineChars="0"/>
        <w:jc w:val="center"/>
      </w:pPr>
      <w:r>
        <w:drawing>
          <wp:inline distT="0" distB="0" distL="0" distR="0">
            <wp:extent cx="3321685" cy="4227195"/>
            <wp:effectExtent l="0" t="0" r="12065" b="1905"/>
            <wp:docPr id="520390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0314" name="图片 1"/>
                    <pic:cNvPicPr>
                      <a:picLocks noChangeAspect="1"/>
                    </pic:cNvPicPr>
                  </pic:nvPicPr>
                  <pic:blipFill>
                    <a:blip r:embed="rId22"/>
                    <a:stretch>
                      <a:fillRect/>
                    </a:stretch>
                  </pic:blipFill>
                  <pic:spPr>
                    <a:xfrm>
                      <a:off x="0" y="0"/>
                      <a:ext cx="3321685" cy="422719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管理员分配宿舍流程图</w:t>
      </w:r>
    </w:p>
    <w:p>
      <w:pPr>
        <w:pStyle w:val="5"/>
        <w:numPr>
          <w:ilvl w:val="2"/>
          <w:numId w:val="0"/>
        </w:numPr>
      </w:pPr>
      <w:bookmarkStart w:id="134" w:name="_Toc103353446"/>
      <w:bookmarkStart w:id="135" w:name="_Toc103118213"/>
      <w:bookmarkStart w:id="136" w:name="_Toc29872"/>
      <w:bookmarkStart w:id="137" w:name="_Toc103020938"/>
      <w:r>
        <w:rPr>
          <w:rFonts w:hint="eastAsia"/>
        </w:rPr>
        <w:t>4.2.4</w:t>
      </w:r>
      <w:r>
        <w:t xml:space="preserve">  </w:t>
      </w:r>
      <w:r>
        <w:rPr>
          <w:rFonts w:hint="eastAsia"/>
        </w:rPr>
        <w:t>用户管理模块设计</w:t>
      </w:r>
      <w:bookmarkEnd w:id="134"/>
      <w:bookmarkEnd w:id="135"/>
      <w:bookmarkEnd w:id="136"/>
      <w:bookmarkEnd w:id="137"/>
    </w:p>
    <w:p>
      <w:r>
        <w:rPr>
          <w:rFonts w:hint="eastAsia"/>
        </w:rPr>
        <w:t>用户管理主要的功能是超级管理员可以新增超级管理员或者宿管员并为其添加菜单权限；宿管员不能通过注册来使用本系统，只能通过超级管理员来添加宿管员的信息。超级管理员还可以编辑和删除用户信息。用户管理功能模块划分及描述如表4</w:t>
      </w:r>
      <w:r>
        <w:t>.1</w:t>
      </w:r>
      <w:r>
        <w:rPr>
          <w:rFonts w:hint="eastAsia"/>
        </w:rPr>
        <w:t>所示：</w:t>
      </w:r>
    </w:p>
    <w:p>
      <w:pPr>
        <w:pStyle w:val="9"/>
        <w:spacing w:before="240" w:after="120"/>
        <w:rPr>
          <w:rFonts w:asciiTheme="minorHAnsi" w:hAnsiTheme="minorHAnsi"/>
          <w:color w:val="000000"/>
        </w:rPr>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用户管理功能模块表</w:t>
      </w:r>
    </w:p>
    <w:tbl>
      <w:tblPr>
        <w:tblStyle w:val="22"/>
        <w:tblpPr w:leftFromText="180" w:rightFromText="180" w:vertAnchor="text" w:horzAnchor="margin" w:tblpXSpec="center" w:tblpY="65"/>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764"/>
        <w:gridCol w:w="402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764"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029"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764"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添加用户</w:t>
            </w:r>
          </w:p>
        </w:tc>
        <w:tc>
          <w:tcPr>
            <w:tcW w:w="4029"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76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超级管理员能修改用户信息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476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超级管理员删除所选用户信息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64"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重置密码</w:t>
            </w:r>
          </w:p>
        </w:tc>
        <w:tc>
          <w:tcPr>
            <w:tcW w:w="4029"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超级管理员可以重置用户密码</w:t>
            </w:r>
          </w:p>
        </w:tc>
      </w:tr>
    </w:tbl>
    <w:p>
      <w:pPr>
        <w:pStyle w:val="5"/>
        <w:numPr>
          <w:ilvl w:val="2"/>
          <w:numId w:val="0"/>
        </w:numPr>
      </w:pPr>
      <w:bookmarkStart w:id="138" w:name="_Toc103353447"/>
      <w:bookmarkStart w:id="139" w:name="_Toc103020939"/>
      <w:bookmarkStart w:id="140" w:name="_Toc9666"/>
      <w:bookmarkStart w:id="141" w:name="_Toc103118214"/>
      <w:r>
        <w:rPr>
          <w:rFonts w:hint="eastAsia"/>
        </w:rPr>
        <w:t>4.2.5</w:t>
      </w:r>
      <w:r>
        <w:t xml:space="preserve">  </w:t>
      </w:r>
      <w:r>
        <w:rPr>
          <w:rFonts w:hint="eastAsia"/>
        </w:rPr>
        <w:t>学生管理模块设计</w:t>
      </w:r>
      <w:bookmarkEnd w:id="138"/>
      <w:bookmarkEnd w:id="139"/>
      <w:bookmarkEnd w:id="140"/>
      <w:bookmarkEnd w:id="141"/>
    </w:p>
    <w:p>
      <w:pPr>
        <w:rPr>
          <w:color w:val="000000"/>
        </w:rPr>
      </w:pPr>
      <w:bookmarkStart w:id="142" w:name="_Toc102911074"/>
      <w:r>
        <w:rPr>
          <w:rFonts w:hint="eastAsia" w:ascii="Calibri" w:hAnsi="Calibri"/>
          <w:szCs w:val="30"/>
        </w:rPr>
        <w:t>学生管理模块的基本管理，主要对学生信息进行管理，</w:t>
      </w:r>
      <w:r>
        <w:rPr>
          <w:rFonts w:hint="eastAsia"/>
          <w:color w:val="000000"/>
        </w:rPr>
        <w:t>其功能模块的具体划分及描述所表4</w:t>
      </w:r>
      <w:r>
        <w:rPr>
          <w:color w:val="000000"/>
        </w:rPr>
        <w:t>.2</w:t>
      </w:r>
      <w:r>
        <w:rPr>
          <w:rFonts w:hint="eastAsia"/>
          <w:color w:val="000000"/>
        </w:rPr>
        <w:t>所示：</w:t>
      </w:r>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学生管理功能模块表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添加学生信息</w:t>
            </w:r>
          </w:p>
        </w:tc>
        <w:tc>
          <w:tcPr>
            <w:tcW w:w="4290"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超级管理员添加学生信息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修改学生信息</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超级管理员修改学生的信息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删除学生信息</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导入学生数据</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超级管理员导入学生数据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导出学生数据</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超级管理员导出学生数据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重置密码</w:t>
            </w:r>
          </w:p>
        </w:tc>
        <w:tc>
          <w:tcPr>
            <w:tcW w:w="4290"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超级管理员重置学生密码</w:t>
            </w:r>
          </w:p>
        </w:tc>
      </w:tr>
      <w:bookmarkEnd w:id="142"/>
    </w:tbl>
    <w:p>
      <w:pPr>
        <w:pStyle w:val="5"/>
        <w:numPr>
          <w:ilvl w:val="2"/>
          <w:numId w:val="0"/>
        </w:numPr>
      </w:pPr>
      <w:bookmarkStart w:id="143" w:name="_Toc26444"/>
      <w:bookmarkStart w:id="144" w:name="_Toc103020940"/>
      <w:bookmarkStart w:id="145" w:name="_Toc103353448"/>
      <w:bookmarkStart w:id="146" w:name="_Toc103118215"/>
      <w:r>
        <w:rPr>
          <w:rFonts w:hint="eastAsia"/>
        </w:rPr>
        <w:t>4.2.6</w:t>
      </w:r>
      <w:r>
        <w:t xml:space="preserve">  </w:t>
      </w:r>
      <w:r>
        <w:rPr>
          <w:rFonts w:hint="eastAsia"/>
        </w:rPr>
        <w:t>宿舍编号设置模块设计</w:t>
      </w:r>
      <w:bookmarkEnd w:id="143"/>
      <w:bookmarkEnd w:id="144"/>
      <w:bookmarkEnd w:id="145"/>
      <w:bookmarkEnd w:id="146"/>
    </w:p>
    <w:p>
      <w:pPr>
        <w:rPr>
          <w:color w:val="000000"/>
        </w:rPr>
      </w:pPr>
      <w:bookmarkStart w:id="147" w:name="_Toc102911075"/>
      <w:bookmarkStart w:id="148" w:name="_Toc103118216"/>
      <w:r>
        <w:rPr>
          <w:rFonts w:hint="eastAsia" w:ascii="Calibri" w:hAnsi="Calibri"/>
          <w:szCs w:val="30"/>
        </w:rPr>
        <w:t>宿舍编号设置的基本管理，主要提供超级管理员对宿舍编号设置的信息增删改，初始化宿舍编号，其功能模块的具体划分及描述如</w:t>
      </w:r>
      <w:r>
        <w:rPr>
          <w:rFonts w:hint="eastAsia"/>
          <w:color w:val="000000"/>
        </w:rPr>
        <w:t>表4</w:t>
      </w:r>
      <w:r>
        <w:rPr>
          <w:color w:val="000000"/>
        </w:rPr>
        <w:t>.3</w:t>
      </w:r>
      <w:r>
        <w:rPr>
          <w:rFonts w:hint="eastAsia"/>
          <w:color w:val="000000"/>
        </w:rPr>
        <w:t>所示：</w:t>
      </w:r>
    </w:p>
    <w:p>
      <w:pPr>
        <w:pStyle w:val="9"/>
        <w:spacing w:before="240" w:after="120"/>
      </w:pPr>
      <w:bookmarkStart w:id="149" w:name="_Ref10329818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3</w:t>
      </w:r>
      <w:r>
        <w:fldChar w:fldCharType="end"/>
      </w:r>
      <w:bookmarkEnd w:id="149"/>
      <w:r>
        <w:rPr>
          <w:rFonts w:hint="eastAsia"/>
        </w:rPr>
        <w:t xml:space="preserve"> </w:t>
      </w:r>
      <w:r>
        <w:t xml:space="preserve"> </w:t>
      </w:r>
      <w:r>
        <w:rPr>
          <w:rFonts w:hint="eastAsia"/>
        </w:rPr>
        <w:t>楼宇管理功能模块表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添加宿舍编号设置</w:t>
            </w:r>
          </w:p>
        </w:tc>
        <w:tc>
          <w:tcPr>
            <w:tcW w:w="4290"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修改宿舍编号设置</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超级管理员修改宿舍编号设置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删除宿舍编号设置</w:t>
            </w:r>
          </w:p>
        </w:tc>
        <w:tc>
          <w:tcPr>
            <w:tcW w:w="4290"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超级管理员删除宿舍编号设置</w:t>
            </w:r>
          </w:p>
        </w:tc>
      </w:tr>
    </w:tbl>
    <w:p>
      <w:pPr>
        <w:pStyle w:val="5"/>
        <w:numPr>
          <w:ilvl w:val="2"/>
          <w:numId w:val="0"/>
        </w:numPr>
      </w:pPr>
      <w:bookmarkStart w:id="150" w:name="_Toc103353449"/>
      <w:bookmarkStart w:id="151" w:name="_Toc31389"/>
      <w:r>
        <w:rPr>
          <w:rFonts w:hint="eastAsia"/>
        </w:rPr>
        <w:t>4.2.7</w:t>
      </w:r>
      <w:r>
        <w:t xml:space="preserve">  </w:t>
      </w:r>
      <w:r>
        <w:rPr>
          <w:rFonts w:hint="eastAsia"/>
        </w:rPr>
        <w:t>宿舍管理模块设计</w:t>
      </w:r>
      <w:bookmarkEnd w:id="150"/>
      <w:bookmarkEnd w:id="151"/>
    </w:p>
    <w:p>
      <w:pPr>
        <w:rPr>
          <w:color w:val="000000"/>
        </w:rPr>
      </w:pPr>
      <w:r>
        <w:rPr>
          <w:rFonts w:hint="eastAsia" w:ascii="Calibri" w:hAnsi="Calibri"/>
          <w:szCs w:val="30"/>
        </w:rPr>
        <w:t>宿舍的基本管理，本模块是本系统中最主要的模块之一，主要是对宿舍信息的展示、学生的床位选择情况的查看以及对学生床位的分配调整，</w:t>
      </w:r>
      <w:r>
        <w:rPr>
          <w:rFonts w:hint="eastAsia"/>
          <w:color w:val="000000"/>
        </w:rPr>
        <w:t>其功能模块的具体划分及描述如表4</w:t>
      </w:r>
      <w:r>
        <w:rPr>
          <w:color w:val="000000"/>
        </w:rPr>
        <w:t>.4</w:t>
      </w:r>
      <w:r>
        <w:rPr>
          <w:rFonts w:hint="eastAsia"/>
          <w:color w:val="000000"/>
        </w:rPr>
        <w:t>所示：</w:t>
      </w:r>
    </w:p>
    <w:p>
      <w:pPr>
        <w:pStyle w:val="9"/>
        <w:spacing w:before="240" w:after="120"/>
      </w:pPr>
      <w:bookmarkStart w:id="152" w:name="_Ref103298408"/>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4</w:t>
      </w:r>
      <w:r>
        <w:fldChar w:fldCharType="end"/>
      </w:r>
      <w:bookmarkEnd w:id="152"/>
      <w:r>
        <w:rPr>
          <w:rFonts w:hint="eastAsia"/>
        </w:rPr>
        <w:t xml:space="preserve"> </w:t>
      </w:r>
      <w:r>
        <w:t xml:space="preserve"> </w:t>
      </w:r>
      <w:r>
        <w:rPr>
          <w:rFonts w:hint="eastAsia"/>
        </w:rPr>
        <w:t>宿舍管理功能模块表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添加楼层</w:t>
            </w:r>
          </w:p>
        </w:tc>
        <w:tc>
          <w:tcPr>
            <w:tcW w:w="4290"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超级管理员添加楼层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添加宿舍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添加床位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超级管理员添加床位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删除宿舍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删除床位</w:t>
            </w:r>
          </w:p>
        </w:tc>
        <w:tc>
          <w:tcPr>
            <w:tcW w:w="4290"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分配调整</w:t>
            </w:r>
          </w:p>
        </w:tc>
        <w:tc>
          <w:tcPr>
            <w:tcW w:w="4290"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超级管理员对床位进行分配调整</w:t>
            </w:r>
          </w:p>
        </w:tc>
      </w:tr>
    </w:tbl>
    <w:p>
      <w:pPr>
        <w:pStyle w:val="5"/>
        <w:numPr>
          <w:ilvl w:val="2"/>
          <w:numId w:val="0"/>
        </w:numPr>
      </w:pPr>
      <w:bookmarkStart w:id="153" w:name="_Toc30281"/>
      <w:r>
        <w:rPr>
          <w:rFonts w:hint="eastAsia"/>
        </w:rPr>
        <w:t>4.2.8</w:t>
      </w:r>
      <w:r>
        <w:t xml:space="preserve">  </w:t>
      </w:r>
      <w:r>
        <w:rPr>
          <w:rFonts w:hint="eastAsia"/>
        </w:rPr>
        <w:t>宿舍预选设置模块设计</w:t>
      </w:r>
      <w:bookmarkEnd w:id="153"/>
    </w:p>
    <w:p>
      <w:pPr>
        <w:rPr>
          <w:color w:val="000000"/>
        </w:rPr>
      </w:pPr>
      <w:r>
        <w:rPr>
          <w:rFonts w:hint="eastAsia" w:ascii="Calibri" w:hAnsi="Calibri"/>
          <w:szCs w:val="30"/>
        </w:rPr>
        <w:t>宿舍预选设置的基本管理，该模块是为了学生选择宿舍做准备，只有为学生所在的班级进行宿舍预选设置和宿舍分配，学生才可进行宿舍的选择。</w:t>
      </w:r>
      <w:r>
        <w:rPr>
          <w:rFonts w:hint="eastAsia"/>
          <w:color w:val="000000"/>
        </w:rPr>
        <w:t>其功能模块的具体划分及描述如表4</w:t>
      </w:r>
      <w:r>
        <w:rPr>
          <w:color w:val="000000"/>
        </w:rPr>
        <w:t>.5</w:t>
      </w:r>
      <w:r>
        <w:rPr>
          <w:rFonts w:hint="eastAsia"/>
          <w:color w:val="000000"/>
        </w:rPr>
        <w:t>所示：</w:t>
      </w:r>
    </w:p>
    <w:p>
      <w:pPr>
        <w:pStyle w:val="9"/>
        <w:spacing w:before="240" w:after="120"/>
      </w:pPr>
      <w:bookmarkStart w:id="154" w:name="_Ref103298616"/>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5</w:t>
      </w:r>
      <w:r>
        <w:fldChar w:fldCharType="end"/>
      </w:r>
      <w:bookmarkEnd w:id="154"/>
      <w:r>
        <w:t xml:space="preserve">  </w:t>
      </w:r>
      <w:r>
        <w:rPr>
          <w:rFonts w:hint="eastAsia"/>
        </w:rPr>
        <w:t>宿舍预选设置功能模块表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14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644"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149"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644"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添加宿舍预选设置</w:t>
            </w:r>
          </w:p>
        </w:tc>
        <w:tc>
          <w:tcPr>
            <w:tcW w:w="4149"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超级管理员添加宿舍预选设置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修改宿舍预选设置</w:t>
            </w:r>
          </w:p>
        </w:tc>
        <w:tc>
          <w:tcPr>
            <w:tcW w:w="414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超级管理员修改宿舍预选设置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删除宿舍预选设置</w:t>
            </w:r>
          </w:p>
        </w:tc>
        <w:tc>
          <w:tcPr>
            <w:tcW w:w="4149"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color w:val="000000"/>
                <w:sz w:val="22"/>
                <w:szCs w:val="22"/>
              </w:rPr>
            </w:pPr>
            <w:r>
              <w:rPr>
                <w:rFonts w:hint="eastAsia"/>
                <w:color w:val="000000"/>
                <w:sz w:val="22"/>
                <w:szCs w:val="22"/>
              </w:rPr>
              <w:t>超级管理员删除宿舍预选设置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644"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宿舍分配</w:t>
            </w:r>
          </w:p>
        </w:tc>
        <w:tc>
          <w:tcPr>
            <w:tcW w:w="4149"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超级管理员对添加宿舍预选宿舍了的班级进行宿舍分配</w:t>
            </w:r>
          </w:p>
        </w:tc>
      </w:tr>
    </w:tbl>
    <w:p>
      <w:pPr>
        <w:pStyle w:val="5"/>
        <w:numPr>
          <w:ilvl w:val="2"/>
          <w:numId w:val="0"/>
        </w:numPr>
      </w:pPr>
      <w:bookmarkStart w:id="155" w:name="_Toc27162"/>
      <w:bookmarkStart w:id="156" w:name="_Toc103353451"/>
      <w:r>
        <w:rPr>
          <w:rFonts w:hint="eastAsia"/>
        </w:rPr>
        <w:t>4.2.9</w:t>
      </w:r>
      <w:r>
        <w:t xml:space="preserve">  </w:t>
      </w:r>
      <w:r>
        <w:rPr>
          <w:rFonts w:hint="eastAsia"/>
        </w:rPr>
        <w:t>公告管理模块设计</w:t>
      </w:r>
      <w:bookmarkEnd w:id="155"/>
      <w:bookmarkEnd w:id="156"/>
    </w:p>
    <w:p>
      <w:pPr>
        <w:rPr>
          <w:color w:val="000000"/>
        </w:rPr>
      </w:pPr>
      <w:r>
        <w:rPr>
          <w:rFonts w:hint="eastAsia"/>
          <w:color w:val="000000"/>
        </w:rPr>
        <w:t>公告管理是超级管理员添加公告信息供学生门查看，超级管理员科设置所有楼宇的公告，宿管员只能设置自己负责楼宇的公告,其功能模块划分及描述如表4</w:t>
      </w:r>
      <w:r>
        <w:rPr>
          <w:color w:val="000000"/>
        </w:rPr>
        <w:t>.6</w:t>
      </w:r>
      <w:r>
        <w:rPr>
          <w:rFonts w:hint="eastAsia"/>
          <w:color w:val="000000"/>
        </w:rPr>
        <w:t>所示：</w:t>
      </w:r>
    </w:p>
    <w:p>
      <w:pPr>
        <w:pStyle w:val="9"/>
        <w:spacing w:before="240" w:after="120"/>
      </w:pPr>
      <w:bookmarkStart w:id="157" w:name="_Ref103298875"/>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6</w:t>
      </w:r>
      <w:r>
        <w:fldChar w:fldCharType="end"/>
      </w:r>
      <w:bookmarkEnd w:id="157"/>
      <w:r>
        <w:t xml:space="preserve">  </w:t>
      </w:r>
      <w:r>
        <w:rPr>
          <w:rFonts w:hint="eastAsia"/>
        </w:rPr>
        <w:t>公告功能模块表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98"/>
        <w:gridCol w:w="439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398" w:type="dxa"/>
            <w:tcBorders>
              <w:top w:val="single" w:color="auto" w:sz="12" w:space="0"/>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模块名称</w:t>
            </w:r>
          </w:p>
        </w:tc>
        <w:tc>
          <w:tcPr>
            <w:tcW w:w="4395" w:type="dxa"/>
            <w:tcBorders>
              <w:top w:val="single" w:color="auto" w:sz="12" w:space="0"/>
              <w:left w:val="nil"/>
              <w:bottom w:val="single" w:color="auto" w:sz="4" w:space="0"/>
              <w:right w:val="nil"/>
            </w:tcBorders>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398" w:type="dxa"/>
            <w:tcBorders>
              <w:top w:val="single" w:color="auto" w:sz="4" w:space="0"/>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color w:val="000000"/>
                <w:sz w:val="22"/>
                <w:szCs w:val="22"/>
              </w:rPr>
              <w:t>添加公告信息</w:t>
            </w:r>
          </w:p>
        </w:tc>
        <w:tc>
          <w:tcPr>
            <w:tcW w:w="4395" w:type="dxa"/>
            <w:tcBorders>
              <w:top w:val="single" w:color="auto" w:sz="4" w:space="0"/>
              <w:left w:val="nil"/>
              <w:bottom w:val="nil"/>
              <w:right w:val="nil"/>
            </w:tcBorders>
          </w:tcPr>
          <w:p>
            <w:pPr>
              <w:keepNext w:val="0"/>
              <w:keepLines w:val="0"/>
              <w:suppressLineNumbers w:val="0"/>
              <w:spacing w:before="60" w:beforeAutospacing="0" w:after="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超级管理员添加公告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398" w:type="dxa"/>
            <w:tcBorders>
              <w:top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编辑公告信息</w:t>
            </w:r>
          </w:p>
        </w:tc>
        <w:tc>
          <w:tcPr>
            <w:tcW w:w="4395" w:type="dxa"/>
            <w:tcBorders>
              <w:top w:val="nil"/>
              <w:left w:val="nil"/>
              <w:bottom w:val="nil"/>
              <w:right w:val="nil"/>
            </w:tcBorders>
          </w:tcPr>
          <w:p>
            <w:pPr>
              <w:keepNext w:val="0"/>
              <w:keepLines w:val="0"/>
              <w:suppressLineNumbers w:val="0"/>
              <w:spacing w:before="0" w:beforeAutospacing="0" w:after="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超级管理员编辑公告信息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398" w:type="dxa"/>
            <w:tcBorders>
              <w:top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删除</w:t>
            </w:r>
            <w:r>
              <w:rPr>
                <w:rFonts w:hint="default" w:ascii="宋体" w:hAnsi="宋体"/>
                <w:sz w:val="22"/>
                <w:szCs w:val="22"/>
              </w:rPr>
              <w:t>公告信息</w:t>
            </w:r>
          </w:p>
        </w:tc>
        <w:tc>
          <w:tcPr>
            <w:tcW w:w="4395" w:type="dxa"/>
            <w:tcBorders>
              <w:top w:val="nil"/>
              <w:left w:val="nil"/>
              <w:bottom w:val="single" w:color="auto" w:sz="12" w:space="0"/>
              <w:right w:val="nil"/>
            </w:tcBorders>
          </w:tcPr>
          <w:p>
            <w:pPr>
              <w:keepNext w:val="0"/>
              <w:keepLines w:val="0"/>
              <w:suppressLineNumbers w:val="0"/>
              <w:spacing w:before="0" w:beforeAutospacing="0" w:after="60" w:afterAutospacing="0" w:line="240" w:lineRule="auto"/>
              <w:ind w:left="0" w:right="0" w:firstLine="0" w:firstLineChars="0"/>
              <w:jc w:val="center"/>
              <w:rPr>
                <w:rFonts w:hint="default" w:ascii="宋体" w:hAnsi="宋体"/>
                <w:sz w:val="22"/>
                <w:szCs w:val="22"/>
              </w:rPr>
            </w:pPr>
            <w:r>
              <w:rPr>
                <w:rFonts w:hint="eastAsia"/>
                <w:color w:val="000000"/>
                <w:sz w:val="22"/>
                <w:szCs w:val="22"/>
              </w:rPr>
              <w:t>超级管理员删除公告信息</w:t>
            </w:r>
          </w:p>
        </w:tc>
      </w:tr>
    </w:tbl>
    <w:p>
      <w:pPr>
        <w:pStyle w:val="4"/>
        <w:numPr>
          <w:ilvl w:val="1"/>
          <w:numId w:val="0"/>
        </w:numPr>
      </w:pPr>
      <w:bookmarkStart w:id="158" w:name="_Toc792"/>
      <w:bookmarkStart w:id="159" w:name="_Toc103353452"/>
      <w:r>
        <w:rPr>
          <w:rFonts w:hint="eastAsia"/>
        </w:rPr>
        <w:t>4.3</w:t>
      </w:r>
      <w:r>
        <w:t xml:space="preserve">  </w:t>
      </w:r>
      <w:r>
        <w:rPr>
          <w:rFonts w:hint="eastAsia"/>
        </w:rPr>
        <w:t>数据库设计</w:t>
      </w:r>
      <w:bookmarkEnd w:id="147"/>
      <w:bookmarkEnd w:id="148"/>
      <w:bookmarkEnd w:id="158"/>
      <w:bookmarkEnd w:id="159"/>
    </w:p>
    <w:p>
      <w:pPr>
        <w:pStyle w:val="5"/>
        <w:numPr>
          <w:ilvl w:val="2"/>
          <w:numId w:val="0"/>
        </w:numPr>
      </w:pPr>
      <w:bookmarkStart w:id="160" w:name="_Toc103353453"/>
      <w:bookmarkStart w:id="161" w:name="_Toc8190"/>
      <w:bookmarkStart w:id="162" w:name="_Toc103118217"/>
      <w:bookmarkStart w:id="163" w:name="_Toc102911076"/>
      <w:r>
        <w:rPr>
          <w:rFonts w:hint="eastAsia"/>
        </w:rPr>
        <w:t>4.3.1</w:t>
      </w:r>
      <w:r>
        <w:t xml:space="preserve">  </w:t>
      </w:r>
      <w:r>
        <w:rPr>
          <w:rFonts w:hint="eastAsia"/>
        </w:rPr>
        <w:t>数据库概念结构设计</w:t>
      </w:r>
      <w:bookmarkEnd w:id="160"/>
      <w:bookmarkEnd w:id="161"/>
      <w:bookmarkEnd w:id="162"/>
      <w:bookmarkEnd w:id="163"/>
    </w:p>
    <w:p>
      <w:pPr>
        <w:rPr>
          <w:rFonts w:ascii="Calibri" w:hAnsi="Calibri"/>
          <w:szCs w:val="30"/>
        </w:rPr>
      </w:pPr>
      <w:r>
        <w:rPr>
          <w:rFonts w:hint="eastAsia" w:ascii="Calibri" w:hAnsi="Calibri"/>
          <w:szCs w:val="24"/>
        </w:rPr>
        <w:t>将大学生宿舍自选管理系统的数据库概念模型分为成各个实体，</w:t>
      </w:r>
      <w:bookmarkStart w:id="164" w:name="OLE_LINK9"/>
      <w:r>
        <w:rPr>
          <w:rFonts w:hint="eastAsia" w:ascii="Calibri" w:hAnsi="Calibri"/>
          <w:szCs w:val="24"/>
        </w:rPr>
        <w:t>其中</w:t>
      </w:r>
      <w:bookmarkEnd w:id="164"/>
      <w:r>
        <w:rPr>
          <w:rFonts w:hint="eastAsia" w:ascii="Calibri" w:hAnsi="Calibri"/>
          <w:szCs w:val="24"/>
        </w:rPr>
        <w:t>包括：管理员实体、</w:t>
      </w:r>
      <w:bookmarkStart w:id="165" w:name="OLE_LINK14"/>
      <w:r>
        <w:rPr>
          <w:rFonts w:hint="eastAsia" w:ascii="Calibri" w:hAnsi="Calibri"/>
          <w:szCs w:val="24"/>
        </w:rPr>
        <w:t>学生实体</w:t>
      </w:r>
      <w:bookmarkEnd w:id="165"/>
      <w:r>
        <w:rPr>
          <w:rFonts w:hint="eastAsia" w:ascii="Calibri" w:hAnsi="Calibri"/>
          <w:szCs w:val="24"/>
        </w:rPr>
        <w:t>、楼宇实体、楼层实体、宿舍实体、床位实体等</w:t>
      </w:r>
      <w:r>
        <w:rPr>
          <w:rFonts w:hint="eastAsia" w:ascii="Calibri" w:hAnsi="Calibri"/>
          <w:szCs w:val="30"/>
        </w:rPr>
        <w:t>。</w:t>
      </w:r>
    </w:p>
    <w:p>
      <w:pPr>
        <w:pStyle w:val="47"/>
        <w:spacing w:line="400" w:lineRule="exact"/>
        <w:ind w:firstLine="480"/>
      </w:pPr>
      <w:r>
        <w:rPr>
          <w:rFonts w:hint="eastAsia"/>
        </w:rPr>
        <w:t>管理员实体的属性有用户名、密码、姓名、类型等。管理员实体图如</w:t>
      </w:r>
      <w:r>
        <w:rPr>
          <w:rFonts w:hint="eastAsia" w:ascii="宋体" w:hAnsi="宋体"/>
        </w:rPr>
        <w:t>图</w:t>
      </w:r>
      <w:r>
        <w:rPr>
          <w:rFonts w:ascii="Times New Roman" w:hAnsi="Times New Roman" w:cs="Times New Roman"/>
        </w:rPr>
        <w:t>4.5</w:t>
      </w:r>
      <w:r>
        <w:rPr>
          <w:rFonts w:hint="eastAsia"/>
        </w:rPr>
        <w:t>所示</w:t>
      </w:r>
      <w:bookmarkStart w:id="166" w:name="_Hlk103283009"/>
      <w:r>
        <w:rPr>
          <w:rFonts w:hint="eastAsia"/>
        </w:rPr>
        <w:t>：</w:t>
      </w:r>
    </w:p>
    <w:p>
      <w:pPr>
        <w:pStyle w:val="47"/>
        <w:spacing w:line="240" w:lineRule="auto"/>
        <w:ind w:firstLine="0" w:firstLineChars="0"/>
        <w:jc w:val="center"/>
      </w:pPr>
      <w:r>
        <w:drawing>
          <wp:inline distT="0" distB="0" distL="0" distR="0">
            <wp:extent cx="6084570" cy="1454785"/>
            <wp:effectExtent l="0" t="0" r="11430" b="12065"/>
            <wp:docPr id="2090309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9084" name="图片 1"/>
                    <pic:cNvPicPr>
                      <a:picLocks noChangeAspect="1"/>
                    </pic:cNvPicPr>
                  </pic:nvPicPr>
                  <pic:blipFill>
                    <a:blip r:embed="rId23"/>
                    <a:stretch>
                      <a:fillRect/>
                    </a:stretch>
                  </pic:blipFill>
                  <pic:spPr>
                    <a:xfrm>
                      <a:off x="0" y="0"/>
                      <a:ext cx="6084570" cy="1454785"/>
                    </a:xfrm>
                    <a:prstGeom prst="rect">
                      <a:avLst/>
                    </a:prstGeom>
                  </pic:spPr>
                </pic:pic>
              </a:graphicData>
            </a:graphic>
          </wp:inline>
        </w:drawing>
      </w:r>
    </w:p>
    <w:p>
      <w:pPr>
        <w:pStyle w:val="9"/>
        <w:spacing w:after="240"/>
      </w:pPr>
      <w:bookmarkStart w:id="167" w:name="_Ref103299316"/>
      <w:bookmarkStart w:id="168" w:name="_Ref198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bookmarkEnd w:id="167"/>
      <w:r>
        <w:rPr>
          <w:rFonts w:hint="eastAsia"/>
        </w:rPr>
        <w:t xml:space="preserve"> </w:t>
      </w:r>
      <w:bookmarkEnd w:id="168"/>
      <w:r>
        <w:t xml:space="preserve"> </w:t>
      </w:r>
      <w:r>
        <w:rPr>
          <w:rFonts w:hint="eastAsia"/>
        </w:rPr>
        <w:t>管理员实体图</w:t>
      </w:r>
    </w:p>
    <w:bookmarkEnd w:id="166"/>
    <w:p>
      <w:bookmarkStart w:id="169" w:name="_Toc103118218"/>
      <w:bookmarkStart w:id="170" w:name="_Toc102911077"/>
      <w:r>
        <w:rPr>
          <w:rFonts w:hint="eastAsia"/>
        </w:rPr>
        <w:t>学生实体的属性有：学号、姓名、性别、专业id、班级id等。学生实体图如图4</w:t>
      </w:r>
      <w:r>
        <w:t>.6</w:t>
      </w:r>
      <w:r>
        <w:rPr>
          <w:rFonts w:hint="eastAsia"/>
        </w:rPr>
        <w:t>所示：</w:t>
      </w:r>
    </w:p>
    <w:p>
      <w:pPr>
        <w:pStyle w:val="49"/>
      </w:pPr>
      <w:r>
        <w:drawing>
          <wp:inline distT="0" distB="0" distL="0" distR="0">
            <wp:extent cx="5939790" cy="1322070"/>
            <wp:effectExtent l="0" t="0" r="3810" b="0"/>
            <wp:docPr id="16176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9395" name="图片 1"/>
                    <pic:cNvPicPr>
                      <a:picLocks noChangeAspect="1"/>
                    </pic:cNvPicPr>
                  </pic:nvPicPr>
                  <pic:blipFill>
                    <a:blip r:embed="rId24"/>
                    <a:stretch>
                      <a:fillRect/>
                    </a:stretch>
                  </pic:blipFill>
                  <pic:spPr>
                    <a:xfrm>
                      <a:off x="0" y="0"/>
                      <a:ext cx="5939790" cy="1322070"/>
                    </a:xfrm>
                    <a:prstGeom prst="rect">
                      <a:avLst/>
                    </a:prstGeom>
                  </pic:spPr>
                </pic:pic>
              </a:graphicData>
            </a:graphic>
          </wp:inline>
        </w:drawing>
      </w:r>
    </w:p>
    <w:p>
      <w:pPr>
        <w:pStyle w:val="9"/>
        <w:spacing w:after="240"/>
      </w:pPr>
      <w:bookmarkStart w:id="171" w:name="_Ref1340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bookmarkEnd w:id="171"/>
      <w:r>
        <w:rPr>
          <w:rFonts w:hint="eastAsia"/>
        </w:rPr>
        <w:t xml:space="preserve"> </w:t>
      </w:r>
      <w:r>
        <w:t xml:space="preserve"> </w:t>
      </w:r>
      <w:r>
        <w:rPr>
          <w:rFonts w:hint="eastAsia"/>
        </w:rPr>
        <w:t>学生实体图</w:t>
      </w:r>
    </w:p>
    <w:p>
      <w:pPr>
        <w:rPr>
          <w:szCs w:val="24"/>
        </w:rPr>
      </w:pPr>
      <w:r>
        <w:rPr>
          <w:rFonts w:hint="eastAsia"/>
        </w:rPr>
        <w:t>楼宇实体的属性有：名称、层数、宿管员id。</w:t>
      </w:r>
      <w:r>
        <w:rPr>
          <w:rFonts w:hint="eastAsia"/>
          <w:szCs w:val="24"/>
        </w:rPr>
        <w:t>楼宇</w:t>
      </w:r>
      <w:r>
        <w:rPr>
          <w:rFonts w:hint="eastAsia"/>
        </w:rPr>
        <w:t>实体</w:t>
      </w:r>
      <w:r>
        <w:rPr>
          <w:szCs w:val="24"/>
        </w:rPr>
        <w:t>图如</w:t>
      </w:r>
      <w:r>
        <w:rPr>
          <w:rFonts w:hint="eastAsia"/>
          <w:szCs w:val="24"/>
        </w:rPr>
        <w:t>图4</w:t>
      </w:r>
      <w:r>
        <w:rPr>
          <w:szCs w:val="24"/>
        </w:rPr>
        <w:t>.7所示</w:t>
      </w:r>
      <w:r>
        <w:rPr>
          <w:rFonts w:hint="eastAsia"/>
          <w:szCs w:val="24"/>
        </w:rPr>
        <w:t>：</w:t>
      </w:r>
    </w:p>
    <w:p>
      <w:pPr>
        <w:pStyle w:val="49"/>
      </w:pPr>
      <w:r>
        <w:drawing>
          <wp:inline distT="0" distB="0" distL="0" distR="0">
            <wp:extent cx="3855720" cy="1386840"/>
            <wp:effectExtent l="0" t="0" r="0" b="3810"/>
            <wp:docPr id="151312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7908" name="图片 1"/>
                    <pic:cNvPicPr>
                      <a:picLocks noChangeAspect="1"/>
                    </pic:cNvPicPr>
                  </pic:nvPicPr>
                  <pic:blipFill>
                    <a:blip r:embed="rId25"/>
                    <a:stretch>
                      <a:fillRect/>
                    </a:stretch>
                  </pic:blipFill>
                  <pic:spPr>
                    <a:xfrm>
                      <a:off x="0" y="0"/>
                      <a:ext cx="3856054" cy="1386960"/>
                    </a:xfrm>
                    <a:prstGeom prst="rect">
                      <a:avLst/>
                    </a:prstGeom>
                  </pic:spPr>
                </pic:pic>
              </a:graphicData>
            </a:graphic>
          </wp:inline>
        </w:drawing>
      </w:r>
    </w:p>
    <w:p>
      <w:pPr>
        <w:pStyle w:val="9"/>
        <w:spacing w:after="240"/>
      </w:pPr>
      <w:bookmarkStart w:id="172" w:name="_Ref1485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bookmarkEnd w:id="172"/>
      <w:r>
        <w:rPr>
          <w:rFonts w:hint="eastAsia"/>
        </w:rPr>
        <w:t xml:space="preserve"> </w:t>
      </w:r>
      <w:r>
        <w:t xml:space="preserve"> </w:t>
      </w:r>
      <w:r>
        <w:rPr>
          <w:rFonts w:hint="eastAsia"/>
        </w:rPr>
        <w:t>楼宇实体图</w:t>
      </w:r>
    </w:p>
    <w:p>
      <w:pPr>
        <w:rPr>
          <w:szCs w:val="24"/>
        </w:rPr>
      </w:pPr>
      <w:r>
        <w:rPr>
          <w:rFonts w:hint="eastAsia"/>
        </w:rPr>
        <w:t>楼层实体的属性有：名称、楼宇id等。楼层实体</w:t>
      </w:r>
      <w:r>
        <w:rPr>
          <w:szCs w:val="24"/>
        </w:rPr>
        <w:t>图如</w:t>
      </w:r>
      <w:r>
        <w:rPr>
          <w:rFonts w:hint="eastAsia"/>
          <w:szCs w:val="24"/>
        </w:rPr>
        <w:t>图4</w:t>
      </w:r>
      <w:r>
        <w:rPr>
          <w:szCs w:val="24"/>
        </w:rPr>
        <w:t>.8所示</w:t>
      </w:r>
      <w:r>
        <w:rPr>
          <w:rFonts w:hint="eastAsia"/>
          <w:szCs w:val="24"/>
        </w:rPr>
        <w:t>：</w:t>
      </w:r>
    </w:p>
    <w:p>
      <w:pPr>
        <w:pStyle w:val="49"/>
      </w:pPr>
      <w:r>
        <w:drawing>
          <wp:inline distT="0" distB="0" distL="0" distR="0">
            <wp:extent cx="2514600" cy="1239520"/>
            <wp:effectExtent l="0" t="0" r="0" b="17780"/>
            <wp:docPr id="192504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2940" name="图片 1"/>
                    <pic:cNvPicPr>
                      <a:picLocks noChangeAspect="1"/>
                    </pic:cNvPicPr>
                  </pic:nvPicPr>
                  <pic:blipFill>
                    <a:blip r:embed="rId26"/>
                    <a:stretch>
                      <a:fillRect/>
                    </a:stretch>
                  </pic:blipFill>
                  <pic:spPr>
                    <a:xfrm>
                      <a:off x="0" y="0"/>
                      <a:ext cx="2514600" cy="1239520"/>
                    </a:xfrm>
                    <a:prstGeom prst="rect">
                      <a:avLst/>
                    </a:prstGeom>
                  </pic:spPr>
                </pic:pic>
              </a:graphicData>
            </a:graphic>
          </wp:inline>
        </w:drawing>
      </w:r>
    </w:p>
    <w:p>
      <w:pPr>
        <w:pStyle w:val="9"/>
        <w:spacing w:after="240"/>
      </w:pPr>
      <w:bookmarkStart w:id="173" w:name="_Ref1032993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8</w:t>
      </w:r>
      <w:r>
        <w:fldChar w:fldCharType="end"/>
      </w:r>
      <w:bookmarkEnd w:id="173"/>
      <w:r>
        <w:t xml:space="preserve">  </w:t>
      </w:r>
      <w:r>
        <w:rPr>
          <w:rFonts w:hint="eastAsia"/>
        </w:rPr>
        <w:t>楼层实体图</w:t>
      </w:r>
    </w:p>
    <w:p>
      <w:pPr>
        <w:ind w:firstLine="420" w:firstLineChars="0"/>
        <w:rPr>
          <w:szCs w:val="24"/>
        </w:rPr>
      </w:pPr>
      <w:r>
        <w:rPr>
          <w:rFonts w:hint="eastAsia"/>
        </w:rPr>
        <w:t>宿舍实体的属性有：宿舍号、性别、类型、容量等。宿舍实体</w:t>
      </w:r>
      <w:r>
        <w:t>图如</w:t>
      </w:r>
      <w:r>
        <w:rPr>
          <w:rFonts w:hint="eastAsia"/>
        </w:rPr>
        <w:t>图4</w:t>
      </w:r>
      <w:r>
        <w:t>.9所示</w:t>
      </w:r>
      <w:bookmarkStart w:id="174" w:name="_Ref103299408"/>
      <w:r>
        <w:rPr>
          <w:rFonts w:hint="eastAsia"/>
          <w:szCs w:val="24"/>
        </w:rPr>
        <w:t>：</w:t>
      </w:r>
    </w:p>
    <w:p>
      <w:pPr>
        <w:pStyle w:val="49"/>
        <w:spacing w:before="0" w:after="0"/>
      </w:pPr>
      <w:r>
        <w:drawing>
          <wp:inline distT="0" distB="0" distL="0" distR="0">
            <wp:extent cx="4301490" cy="1157605"/>
            <wp:effectExtent l="0" t="0" r="3810" b="4445"/>
            <wp:docPr id="101332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6292" name="图片 1"/>
                    <pic:cNvPicPr>
                      <a:picLocks noChangeAspect="1"/>
                    </pic:cNvPicPr>
                  </pic:nvPicPr>
                  <pic:blipFill>
                    <a:blip r:embed="rId27"/>
                    <a:stretch>
                      <a:fillRect/>
                    </a:stretch>
                  </pic:blipFill>
                  <pic:spPr>
                    <a:xfrm>
                      <a:off x="0" y="0"/>
                      <a:ext cx="4301490" cy="1157605"/>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9</w:t>
      </w:r>
      <w:r>
        <w:fldChar w:fldCharType="end"/>
      </w:r>
      <w:bookmarkEnd w:id="174"/>
      <w:r>
        <w:t xml:space="preserve">  </w:t>
      </w:r>
      <w:r>
        <w:rPr>
          <w:rFonts w:hint="eastAsia"/>
        </w:rPr>
        <w:t>宿舍实体图</w:t>
      </w:r>
    </w:p>
    <w:p>
      <w:pPr>
        <w:rPr>
          <w:szCs w:val="24"/>
        </w:rPr>
      </w:pPr>
      <w:r>
        <w:rPr>
          <w:rFonts w:hint="eastAsia"/>
        </w:rPr>
        <w:t>床位实体的属性有：床位号、宿舍id等。床位实体</w:t>
      </w:r>
      <w:r>
        <w:rPr>
          <w:szCs w:val="24"/>
        </w:rPr>
        <w:t>图如4.10所示</w:t>
      </w:r>
      <w:r>
        <w:rPr>
          <w:rFonts w:hint="eastAsia"/>
          <w:szCs w:val="24"/>
        </w:rPr>
        <w:t>：</w:t>
      </w:r>
    </w:p>
    <w:p>
      <w:pPr>
        <w:pStyle w:val="49"/>
        <w:spacing w:before="0" w:after="0"/>
      </w:pPr>
      <w:r>
        <w:drawing>
          <wp:inline distT="0" distB="0" distL="0" distR="0">
            <wp:extent cx="1617345" cy="1101725"/>
            <wp:effectExtent l="0" t="0" r="1905" b="3175"/>
            <wp:docPr id="2125055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5828" name="图片 1"/>
                    <pic:cNvPicPr>
                      <a:picLocks noChangeAspect="1"/>
                    </pic:cNvPicPr>
                  </pic:nvPicPr>
                  <pic:blipFill>
                    <a:blip r:embed="rId28"/>
                    <a:stretch>
                      <a:fillRect/>
                    </a:stretch>
                  </pic:blipFill>
                  <pic:spPr>
                    <a:xfrm>
                      <a:off x="0" y="0"/>
                      <a:ext cx="1617345" cy="1101725"/>
                    </a:xfrm>
                    <a:prstGeom prst="rect">
                      <a:avLst/>
                    </a:prstGeom>
                  </pic:spPr>
                </pic:pic>
              </a:graphicData>
            </a:graphic>
          </wp:inline>
        </w:drawing>
      </w:r>
    </w:p>
    <w:p>
      <w:pPr>
        <w:pStyle w:val="9"/>
        <w:spacing w:after="240"/>
      </w:pPr>
      <w:bookmarkStart w:id="175" w:name="_Ref103299425"/>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10</w:t>
      </w:r>
      <w:r>
        <w:fldChar w:fldCharType="end"/>
      </w:r>
      <w:bookmarkEnd w:id="175"/>
      <w:r>
        <w:t xml:space="preserve">  </w:t>
      </w:r>
      <w:r>
        <w:rPr>
          <w:rFonts w:hint="eastAsia"/>
        </w:rPr>
        <w:t>床位实体图</w:t>
      </w:r>
    </w:p>
    <w:p>
      <w:r>
        <w:rPr>
          <w:rFonts w:hint="eastAsia"/>
        </w:rPr>
        <w:t>通过以上分析可以得到系统整体</w:t>
      </w:r>
      <w:r>
        <w:t>E-R</w:t>
      </w:r>
      <w:r>
        <w:rPr>
          <w:rFonts w:hint="eastAsia"/>
        </w:rPr>
        <w:t>图，如图4</w:t>
      </w:r>
      <w:r>
        <w:t>.11</w:t>
      </w:r>
      <w:r>
        <w:rPr>
          <w:rFonts w:hint="eastAsia"/>
        </w:rPr>
        <w:t>所示：</w:t>
      </w:r>
    </w:p>
    <w:p>
      <w:pPr>
        <w:pStyle w:val="2"/>
        <w:spacing w:before="0" w:after="0" w:line="240" w:lineRule="auto"/>
        <w:ind w:firstLine="0" w:firstLineChars="0"/>
        <w:outlineLvl w:val="9"/>
      </w:pPr>
      <w:r>
        <w:drawing>
          <wp:inline distT="0" distB="0" distL="0" distR="0">
            <wp:extent cx="5486400" cy="4093845"/>
            <wp:effectExtent l="0" t="0" r="0" b="1905"/>
            <wp:docPr id="380655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5338" name="图片 1"/>
                    <pic:cNvPicPr>
                      <a:picLocks noChangeAspect="1"/>
                    </pic:cNvPicPr>
                  </pic:nvPicPr>
                  <pic:blipFill>
                    <a:blip r:embed="rId29"/>
                    <a:stretch>
                      <a:fillRect/>
                    </a:stretch>
                  </pic:blipFill>
                  <pic:spPr>
                    <a:xfrm>
                      <a:off x="0" y="0"/>
                      <a:ext cx="5486400" cy="4093845"/>
                    </a:xfrm>
                    <a:prstGeom prst="rect">
                      <a:avLst/>
                    </a:prstGeom>
                  </pic:spPr>
                </pic:pic>
              </a:graphicData>
            </a:graphic>
          </wp:inline>
        </w:drawing>
      </w:r>
    </w:p>
    <w:p>
      <w:pPr>
        <w:pStyle w:val="9"/>
        <w:spacing w:after="240"/>
      </w:pPr>
      <w:bookmarkStart w:id="176" w:name="_Ref10473618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176"/>
      <w:r>
        <w:t xml:space="preserve">  </w:t>
      </w:r>
      <w:r>
        <w:rPr>
          <w:rFonts w:hint="eastAsia"/>
        </w:rPr>
        <w:t>系统</w:t>
      </w:r>
      <w:r>
        <w:t>E</w:t>
      </w:r>
      <w:r>
        <w:rPr>
          <w:rFonts w:hint="eastAsia"/>
        </w:rPr>
        <w:t>-</w:t>
      </w:r>
      <w:r>
        <w:t>R</w:t>
      </w:r>
      <w:r>
        <w:rPr>
          <w:rFonts w:hint="eastAsia"/>
        </w:rPr>
        <w:t>图</w:t>
      </w:r>
    </w:p>
    <w:p>
      <w:pPr>
        <w:pStyle w:val="5"/>
        <w:numPr>
          <w:ilvl w:val="2"/>
          <w:numId w:val="0"/>
        </w:numPr>
      </w:pPr>
      <w:bookmarkStart w:id="177" w:name="_Toc103353454"/>
      <w:bookmarkStart w:id="178" w:name="_Toc536"/>
      <w:r>
        <w:rPr>
          <w:rFonts w:hint="eastAsia"/>
        </w:rPr>
        <w:t>4.3.2</w:t>
      </w:r>
      <w:r>
        <w:t xml:space="preserve">  </w:t>
      </w:r>
      <w:r>
        <w:rPr>
          <w:rFonts w:hint="eastAsia"/>
        </w:rPr>
        <w:t>数据库逻辑结构设计</w:t>
      </w:r>
      <w:bookmarkEnd w:id="169"/>
      <w:bookmarkEnd w:id="170"/>
      <w:bookmarkEnd w:id="177"/>
      <w:bookmarkEnd w:id="178"/>
    </w:p>
    <w:p>
      <w:pPr>
        <w:rPr>
          <w:rFonts w:ascii="Calibri" w:hAnsi="Calibri"/>
          <w:szCs w:val="30"/>
        </w:rPr>
      </w:pPr>
      <w:bookmarkStart w:id="179" w:name="_Ref102848294"/>
      <w:r>
        <w:rPr>
          <w:rFonts w:hint="eastAsia" w:ascii="Calibri" w:hAnsi="Calibri"/>
          <w:szCs w:val="30"/>
        </w:rPr>
        <w:t>本系统数据库包括：学生信息表（tb_student）、用户信息表（</w:t>
      </w:r>
      <w:r>
        <w:rPr>
          <w:rFonts w:hint="eastAsia"/>
        </w:rPr>
        <w:t>tb_user</w:t>
      </w:r>
      <w:r>
        <w:rPr>
          <w:rFonts w:hint="eastAsia" w:ascii="Calibri" w:hAnsi="Calibri"/>
          <w:szCs w:val="30"/>
        </w:rPr>
        <w:t>）、年级表（</w:t>
      </w:r>
      <w:r>
        <w:rPr>
          <w:rFonts w:hint="eastAsia"/>
        </w:rPr>
        <w:t>tb_grade</w:t>
      </w:r>
      <w:r>
        <w:rPr>
          <w:rFonts w:hint="eastAsia" w:ascii="Calibri" w:hAnsi="Calibri"/>
          <w:szCs w:val="30"/>
        </w:rPr>
        <w:t>）、组织结构表（tb_org）、楼宇表（</w:t>
      </w:r>
      <w:r>
        <w:rPr>
          <w:rFonts w:hint="eastAsia"/>
        </w:rPr>
        <w:t>tb_building</w:t>
      </w:r>
      <w:bookmarkStart w:id="180" w:name="OLE_LINK2"/>
      <w:r>
        <w:rPr>
          <w:rFonts w:hint="eastAsia"/>
        </w:rPr>
        <w:t>）</w:t>
      </w:r>
      <w:r>
        <w:rPr>
          <w:rFonts w:hint="eastAsia" w:ascii="Calibri" w:hAnsi="Calibri"/>
          <w:szCs w:val="30"/>
        </w:rPr>
        <w:t>、</w:t>
      </w:r>
      <w:bookmarkEnd w:id="180"/>
      <w:r>
        <w:rPr>
          <w:rFonts w:hint="eastAsia" w:ascii="Calibri" w:hAnsi="Calibri"/>
          <w:szCs w:val="30"/>
        </w:rPr>
        <w:t>楼层表（</w:t>
      </w:r>
      <w:r>
        <w:rPr>
          <w:rFonts w:hint="eastAsia"/>
        </w:rPr>
        <w:t>tb_storey）</w:t>
      </w:r>
      <w:r>
        <w:rPr>
          <w:rFonts w:hint="eastAsia" w:ascii="Calibri" w:hAnsi="Calibri"/>
          <w:szCs w:val="30"/>
        </w:rPr>
        <w:t>、宿舍表（tb_dormitory</w:t>
      </w:r>
      <w:r>
        <w:rPr>
          <w:rFonts w:hint="eastAsia"/>
        </w:rPr>
        <w:t>）</w:t>
      </w:r>
      <w:r>
        <w:rPr>
          <w:rFonts w:hint="eastAsia" w:ascii="Calibri" w:hAnsi="Calibri"/>
          <w:szCs w:val="30"/>
        </w:rPr>
        <w:t>、</w:t>
      </w:r>
    </w:p>
    <w:p>
      <w:pPr>
        <w:ind w:firstLine="0" w:firstLineChars="0"/>
        <w:rPr>
          <w:rFonts w:ascii="Calibri" w:hAnsi="Calibri"/>
          <w:szCs w:val="30"/>
        </w:rPr>
      </w:pPr>
      <w:r>
        <w:rPr>
          <w:rFonts w:hint="eastAsia" w:ascii="Calibri" w:hAnsi="Calibri"/>
          <w:szCs w:val="30"/>
        </w:rPr>
        <w:t>床位表（tb_bed）、宿舍编号设置表（</w:t>
      </w:r>
      <w:r>
        <w:rPr>
          <w:rFonts w:hint="eastAsia"/>
        </w:rPr>
        <w:t>tb_dormitory_set</w:t>
      </w:r>
      <w:r>
        <w:rPr>
          <w:rFonts w:hint="eastAsia" w:ascii="Calibri" w:hAnsi="Calibri"/>
          <w:szCs w:val="30"/>
        </w:rPr>
        <w:t>）、宿舍学生关联表（</w:t>
      </w:r>
      <w:r>
        <w:rPr>
          <w:rFonts w:hint="eastAsia"/>
        </w:rPr>
        <w:t>tb_dormitory_student</w:t>
      </w:r>
      <w:r>
        <w:rPr>
          <w:rFonts w:hint="eastAsia" w:ascii="Calibri" w:hAnsi="Calibri"/>
          <w:szCs w:val="30"/>
        </w:rPr>
        <w:t>）、宿舍预选表（</w:t>
      </w:r>
      <w:r>
        <w:rPr>
          <w:rFonts w:hint="eastAsia"/>
        </w:rPr>
        <w:t>tb_selection</w:t>
      </w:r>
      <w:r>
        <w:rPr>
          <w:rFonts w:hint="eastAsia" w:ascii="Calibri" w:hAnsi="Calibri"/>
          <w:szCs w:val="30"/>
        </w:rPr>
        <w:t>）、预选宿舍班级关联表（</w:t>
      </w:r>
      <w:r>
        <w:rPr>
          <w:rFonts w:hint="eastAsia"/>
        </w:rPr>
        <w:t>tb_selection_dormitory</w:t>
      </w:r>
      <w:r>
        <w:rPr>
          <w:rFonts w:hint="eastAsia" w:ascii="Calibri" w:hAnsi="Calibri"/>
          <w:szCs w:val="30"/>
        </w:rPr>
        <w:t>）、预选班级关联表（</w:t>
      </w:r>
      <w:r>
        <w:rPr>
          <w:rFonts w:hint="eastAsia"/>
        </w:rPr>
        <w:t>tb_selection_joiner</w:t>
      </w:r>
      <w:r>
        <w:rPr>
          <w:rFonts w:hint="eastAsia" w:ascii="Calibri" w:hAnsi="Calibri"/>
          <w:szCs w:val="30"/>
        </w:rPr>
        <w:t>）。</w:t>
      </w:r>
    </w:p>
    <w:p>
      <w:pPr>
        <w:rPr>
          <w:rFonts w:ascii="Calibri" w:hAnsi="Calibri"/>
          <w:szCs w:val="30"/>
        </w:rPr>
      </w:pPr>
      <w:r>
        <w:rPr>
          <w:rFonts w:hint="eastAsia" w:ascii="Calibri" w:hAnsi="Calibri"/>
          <w:szCs w:val="30"/>
        </w:rPr>
        <w:t>各表单的数据结构如下所示：</w:t>
      </w:r>
    </w:p>
    <w:p>
      <w:bookmarkStart w:id="181" w:name="_Ref102848303"/>
      <w:r>
        <w:rPr>
          <w:rFonts w:hint="eastAsia"/>
        </w:rPr>
        <w:t>（1）学生表：学生表存储学生学号、姓名、身份证号等信息。如表4</w:t>
      </w:r>
      <w:r>
        <w:t>.7</w:t>
      </w:r>
      <w:r>
        <w:rPr>
          <w:rFonts w:hint="eastAsia"/>
        </w:rPr>
        <w:t>所示：</w:t>
      </w:r>
      <w:bookmarkEnd w:id="181"/>
    </w:p>
    <w:bookmarkEnd w:id="179"/>
    <w:p>
      <w:pPr>
        <w:pStyle w:val="9"/>
        <w:spacing w:before="240" w:after="120"/>
      </w:pPr>
      <w:bookmarkStart w:id="182" w:name="_Ref103300291"/>
      <w:bookmarkStart w:id="183" w:name="_Ref10303135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7</w:t>
      </w:r>
      <w:r>
        <w:fldChar w:fldCharType="end"/>
      </w:r>
      <w:bookmarkEnd w:id="182"/>
      <w:r>
        <w:t xml:space="preserve"> </w:t>
      </w:r>
      <w:bookmarkEnd w:id="183"/>
      <w:r>
        <w:t xml:space="preserve"> </w:t>
      </w:r>
      <w:r>
        <w:rPr>
          <w:rFonts w:hint="eastAsia"/>
        </w:rPr>
        <w:t>学生信息表</w:t>
      </w:r>
    </w:p>
    <w:tbl>
      <w:tblPr>
        <w:tblStyle w:val="22"/>
        <w:tblW w:w="8522"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560"/>
        <w:gridCol w:w="1701"/>
        <w:gridCol w:w="1842"/>
        <w:gridCol w:w="171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12" w:space="0"/>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字段名</w:t>
            </w:r>
          </w:p>
        </w:tc>
        <w:tc>
          <w:tcPr>
            <w:tcW w:w="1560" w:type="dxa"/>
            <w:tcBorders>
              <w:top w:val="single" w:color="auto" w:sz="12" w:space="0"/>
              <w:left w:val="nil"/>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数据类型</w:t>
            </w:r>
          </w:p>
        </w:tc>
        <w:tc>
          <w:tcPr>
            <w:tcW w:w="1701" w:type="dxa"/>
            <w:tcBorders>
              <w:top w:val="single" w:color="auto" w:sz="12" w:space="0"/>
              <w:left w:val="nil"/>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大小</w:t>
            </w:r>
          </w:p>
        </w:tc>
        <w:tc>
          <w:tcPr>
            <w:tcW w:w="1842" w:type="dxa"/>
            <w:tcBorders>
              <w:top w:val="single" w:color="auto" w:sz="12" w:space="0"/>
              <w:left w:val="nil"/>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是否主键</w:t>
            </w:r>
          </w:p>
        </w:tc>
        <w:tc>
          <w:tcPr>
            <w:tcW w:w="1718" w:type="dxa"/>
            <w:tcBorders>
              <w:left w:val="nil"/>
              <w:bottom w:val="single" w:color="auto" w:sz="4"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4" w:space="0"/>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560" w:type="dxa"/>
            <w:tcBorders>
              <w:top w:val="single" w:color="auto" w:sz="4" w:space="0"/>
              <w:left w:val="nil"/>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single" w:color="auto" w:sz="4" w:space="0"/>
              <w:left w:val="nil"/>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842" w:type="dxa"/>
            <w:tcBorders>
              <w:top w:val="single" w:color="auto" w:sz="4" w:space="0"/>
              <w:left w:val="nil"/>
              <w:bottom w:val="nil"/>
              <w:right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18" w:type="dxa"/>
            <w:tcBorders>
              <w:top w:val="single" w:color="auto" w:sz="4" w:space="0"/>
              <w:left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sto_no</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bookmarkStart w:id="184" w:name="_Ref103031520"/>
            <w:r>
              <w:rPr>
                <w:rFonts w:hint="default"/>
                <w:kern w:val="0"/>
                <w:sz w:val="22"/>
                <w:szCs w:val="22"/>
              </w:rPr>
              <w:t>id_card</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身份证号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sex</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phone</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password</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clazz_id</w:t>
            </w:r>
          </w:p>
        </w:tc>
        <w:tc>
          <w:tcPr>
            <w:tcW w:w="1560"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842" w:type="dxa"/>
            <w:tcBorders>
              <w:top w:val="nil"/>
              <w:left w:val="nil"/>
              <w:bottom w:val="nil"/>
              <w:right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学生所在班级id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file</w:t>
            </w:r>
          </w:p>
        </w:tc>
        <w:tc>
          <w:tcPr>
            <w:tcW w:w="1560" w:type="dxa"/>
            <w:tcBorders>
              <w:top w:val="nil"/>
              <w:left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left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842" w:type="dxa"/>
            <w:tcBorders>
              <w:top w:val="nil"/>
              <w:left w:val="nil"/>
              <w:bottom w:val="single" w:color="auto" w:sz="12" w:space="0"/>
              <w:right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18" w:type="dxa"/>
            <w:tcBorders>
              <w:top w:val="nil"/>
              <w:left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头像名称</w:t>
            </w:r>
          </w:p>
        </w:tc>
      </w:tr>
    </w:tbl>
    <w:p>
      <w:r>
        <w:rPr>
          <w:rFonts w:hint="eastAsia"/>
        </w:rPr>
        <w:t>（2）用户信息表：用户信息表存储用户id、用户名、密码等信息。如表4</w:t>
      </w:r>
      <w:r>
        <w:t>.8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bookmarkEnd w:id="184"/>
      <w:r>
        <w:t xml:space="preserve">  </w:t>
      </w:r>
      <w:r>
        <w:rPr>
          <w:rFonts w:hint="eastAsia"/>
        </w:rPr>
        <w:t>用户信息表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284"/>
        <w:gridCol w:w="1609"/>
        <w:gridCol w:w="206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字段名</w:t>
            </w:r>
          </w:p>
        </w:tc>
        <w:tc>
          <w:tcPr>
            <w:tcW w:w="1843"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数据类型</w:t>
            </w:r>
          </w:p>
        </w:tc>
        <w:tc>
          <w:tcPr>
            <w:tcW w:w="1284"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大小</w:t>
            </w:r>
          </w:p>
        </w:tc>
        <w:tc>
          <w:tcPr>
            <w:tcW w:w="1609"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是否主键</w:t>
            </w:r>
          </w:p>
        </w:tc>
        <w:tc>
          <w:tcPr>
            <w:tcW w:w="2068"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843"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609"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206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user_name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password</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phone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20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type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status</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6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用户状态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bookmarkStart w:id="185" w:name="_Ref103031982"/>
            <w:r>
              <w:rPr>
                <w:rFonts w:hint="default"/>
                <w:kern w:val="0"/>
                <w:sz w:val="22"/>
                <w:szCs w:val="22"/>
              </w:rPr>
              <w:t>file</w:t>
            </w:r>
          </w:p>
        </w:tc>
        <w:tc>
          <w:tcPr>
            <w:tcW w:w="1843"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609"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206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头像名称</w:t>
            </w:r>
          </w:p>
        </w:tc>
      </w:tr>
    </w:tbl>
    <w:p>
      <w:r>
        <w:rPr>
          <w:rFonts w:hint="eastAsia"/>
        </w:rPr>
        <w:t>（3）年级表：年级表存储年级id、年纪名称、类型等信息。如所表4</w:t>
      </w:r>
      <w:r>
        <w:t>.9</w:t>
      </w:r>
      <w:r>
        <w:rPr>
          <w:rFonts w:hint="eastAsia"/>
        </w:rPr>
        <w:t>所示：</w:t>
      </w:r>
      <w:bookmarkEnd w:id="185"/>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9</w:t>
      </w:r>
      <w:r>
        <w:fldChar w:fldCharType="end"/>
      </w:r>
      <w:r>
        <w:t xml:space="preserve">  </w:t>
      </w:r>
      <w:r>
        <w:rPr>
          <w:rFonts w:hint="eastAsia"/>
        </w:rPr>
        <w:t>年级表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701"/>
        <w:gridCol w:w="1276"/>
        <w:gridCol w:w="1572"/>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4"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字段名</w:t>
            </w:r>
          </w:p>
        </w:tc>
        <w:tc>
          <w:tcPr>
            <w:tcW w:w="1701"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数据类型</w:t>
            </w:r>
          </w:p>
        </w:tc>
        <w:tc>
          <w:tcPr>
            <w:tcW w:w="1276"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大小</w:t>
            </w:r>
          </w:p>
        </w:tc>
        <w:tc>
          <w:tcPr>
            <w:tcW w:w="1572" w:type="dxa"/>
            <w:tcBorders>
              <w:top w:val="single" w:color="auto" w:sz="12" w:space="0"/>
              <w:left w:val="nil"/>
              <w:bottom w:val="single" w:color="auto" w:sz="8" w:space="0"/>
              <w:right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是否主键</w:t>
            </w:r>
          </w:p>
        </w:tc>
        <w:tc>
          <w:tcPr>
            <w:tcW w:w="1705" w:type="dxa"/>
            <w:tcBorders>
              <w:top w:val="single" w:color="auto" w:sz="12" w:space="0"/>
              <w:left w:val="nil"/>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4"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701"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572"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7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57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年级名称</w:t>
            </w:r>
          </w:p>
        </w:tc>
      </w:tr>
    </w:tbl>
    <w:p>
      <w:bookmarkStart w:id="186" w:name="_Ref102848320"/>
      <w:r>
        <w:rPr>
          <w:rFonts w:hint="eastAsia"/>
        </w:rPr>
        <w:t>（4）组织结构表：组织结构表存储组织id、组织名称、类型等信息，如表4</w:t>
      </w:r>
      <w:r>
        <w:t>.10</w:t>
      </w:r>
      <w:r>
        <w:rPr>
          <w:rFonts w:hint="eastAsia"/>
        </w:rPr>
        <w:t>所示：</w:t>
      </w:r>
    </w:p>
    <w:bookmarkEnd w:id="186"/>
    <w:p>
      <w:pPr>
        <w:pStyle w:val="9"/>
        <w:spacing w:before="240" w:after="120"/>
      </w:pPr>
      <w:bookmarkStart w:id="187" w:name="_Ref103032067"/>
      <w:bookmarkStart w:id="188" w:name="_Ref103036432"/>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bookmarkEnd w:id="187"/>
      <w:r>
        <w:t xml:space="preserve">  </w:t>
      </w:r>
      <w:r>
        <w:rPr>
          <w:rFonts w:hint="eastAsia"/>
        </w:rPr>
        <w:t>组织结构表</w:t>
      </w:r>
      <w:bookmarkEnd w:id="188"/>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309"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82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7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3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82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组织名称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type</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309"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82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类型</w:t>
            </w:r>
          </w:p>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（1-学院/2-系/3-专业/4-班级）</w:t>
            </w:r>
          </w:p>
        </w:tc>
      </w:tr>
    </w:tbl>
    <w:p>
      <w:pPr>
        <w:pStyle w:val="9"/>
        <w:spacing w:before="240" w:after="120"/>
      </w:pPr>
      <w:bookmarkStart w:id="189" w:name="_Ref102848332"/>
      <w:r>
        <w:rPr>
          <w:rFonts w:hint="eastAsia"/>
        </w:rPr>
        <w:t>续表</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10</w:t>
      </w:r>
      <w:r>
        <w:rPr>
          <w:rFonts w:hint="eastAsia"/>
        </w:rPr>
        <w:fldChar w:fldCharType="end"/>
      </w:r>
      <w:r>
        <w:rPr>
          <w:rFonts w:hint="eastAsia"/>
        </w:rPr>
        <w:t xml:space="preserve">  组织结构表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grade_id</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309"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826"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parent_id</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int</w:t>
            </w:r>
          </w:p>
        </w:tc>
        <w:tc>
          <w:tcPr>
            <w:tcW w:w="127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10</w:t>
            </w:r>
          </w:p>
        </w:tc>
        <w:tc>
          <w:tcPr>
            <w:tcW w:w="13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否</w:t>
            </w:r>
          </w:p>
        </w:tc>
        <w:tc>
          <w:tcPr>
            <w:tcW w:w="182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父级组织id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status</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int</w:t>
            </w:r>
          </w:p>
        </w:tc>
        <w:tc>
          <w:tcPr>
            <w:tcW w:w="127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10</w:t>
            </w:r>
          </w:p>
        </w:tc>
        <w:tc>
          <w:tcPr>
            <w:tcW w:w="1309"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否</w:t>
            </w:r>
          </w:p>
        </w:tc>
        <w:tc>
          <w:tcPr>
            <w:tcW w:w="1826"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eastAsia"/>
                <w:kern w:val="0"/>
                <w:sz w:val="22"/>
                <w:szCs w:val="22"/>
              </w:rPr>
              <w:t>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deleted</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int</w:t>
            </w:r>
          </w:p>
        </w:tc>
        <w:tc>
          <w:tcPr>
            <w:tcW w:w="127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10</w:t>
            </w:r>
          </w:p>
        </w:tc>
        <w:tc>
          <w:tcPr>
            <w:tcW w:w="1309"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否</w:t>
            </w:r>
          </w:p>
        </w:tc>
        <w:tc>
          <w:tcPr>
            <w:tcW w:w="1826"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eastAsia"/>
                <w:kern w:val="0"/>
                <w:sz w:val="22"/>
                <w:szCs w:val="22"/>
              </w:rPr>
              <w:t>删除标示</w:t>
            </w:r>
          </w:p>
        </w:tc>
      </w:tr>
    </w:tbl>
    <w:p>
      <w:r>
        <w:rPr>
          <w:rFonts w:hint="eastAsia"/>
        </w:rPr>
        <w:t>（</w:t>
      </w:r>
      <w:r>
        <w:t>5</w:t>
      </w:r>
      <w:r>
        <w:rPr>
          <w:rFonts w:hint="eastAsia"/>
        </w:rPr>
        <w:t>）楼宇表：楼宇表存储楼宇id、层数、性别等信息，如表4</w:t>
      </w:r>
      <w:r>
        <w:t>.11</w:t>
      </w:r>
      <w:r>
        <w:rPr>
          <w:rFonts w:hint="eastAsia"/>
        </w:rPr>
        <w:t>所示：</w:t>
      </w:r>
    </w:p>
    <w:bookmarkEnd w:id="189"/>
    <w:p>
      <w:pPr>
        <w:pStyle w:val="9"/>
        <w:spacing w:before="240" w:after="120"/>
      </w:pPr>
      <w:bookmarkStart w:id="190" w:name="_Ref10303243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bookmarkEnd w:id="190"/>
      <w:r>
        <w:t xml:space="preserve">  </w:t>
      </w:r>
      <w:r>
        <w:rPr>
          <w:rFonts w:hint="eastAsia"/>
        </w:rPr>
        <w:t>楼宇表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843"/>
        <w:gridCol w:w="1275"/>
        <w:gridCol w:w="1418"/>
        <w:gridCol w:w="17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7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843"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storey_num</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sex</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性别</w:t>
            </w:r>
          </w:p>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user_id</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7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宿管员id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remark</w:t>
            </w:r>
          </w:p>
        </w:tc>
        <w:tc>
          <w:tcPr>
            <w:tcW w:w="1843"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7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备注</w:t>
            </w:r>
          </w:p>
        </w:tc>
      </w:tr>
    </w:tbl>
    <w:p>
      <w:r>
        <w:rPr>
          <w:rFonts w:hint="eastAsia"/>
        </w:rPr>
        <w:t>（</w:t>
      </w:r>
      <w:r>
        <w:t>6</w:t>
      </w:r>
      <w:r>
        <w:rPr>
          <w:rFonts w:hint="eastAsia"/>
        </w:rPr>
        <w:t>）楼层表：楼层表存储楼层id、楼层名称、创建时间等信息，如表4</w:t>
      </w:r>
      <w:r>
        <w:t>.12</w:t>
      </w:r>
      <w:r>
        <w:rPr>
          <w:rFonts w:hint="eastAsia"/>
        </w:rPr>
        <w:t>所示：</w:t>
      </w:r>
      <w:bookmarkStart w:id="191" w:name="_Ref103032550"/>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bookmarkEnd w:id="191"/>
      <w:r>
        <w:t xml:space="preserve">  </w:t>
      </w:r>
      <w:r>
        <w:rPr>
          <w:rFonts w:hint="eastAsia"/>
        </w:rPr>
        <w:t>楼层表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701"/>
        <w:gridCol w:w="1288"/>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28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843"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28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28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building_id</w:t>
            </w:r>
          </w:p>
        </w:tc>
        <w:tc>
          <w:tcPr>
            <w:tcW w:w="1843"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701"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28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create_time</w:t>
            </w:r>
          </w:p>
        </w:tc>
        <w:tc>
          <w:tcPr>
            <w:tcW w:w="1843"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701"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p>
        </w:tc>
        <w:tc>
          <w:tcPr>
            <w:tcW w:w="128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创建时间</w:t>
            </w:r>
          </w:p>
        </w:tc>
      </w:tr>
    </w:tbl>
    <w:p>
      <w:r>
        <w:rPr>
          <w:rFonts w:hint="eastAsia"/>
        </w:rPr>
        <w:t>（</w:t>
      </w:r>
      <w:r>
        <w:t>7</w:t>
      </w:r>
      <w:r>
        <w:rPr>
          <w:rFonts w:hint="eastAsia"/>
        </w:rPr>
        <w:t>）宿舍表：宿舍表存储宿舍id、宿舍号、性别、类型等信息，如表4</w:t>
      </w:r>
      <w:r>
        <w:t>.13</w:t>
      </w:r>
      <w:r>
        <w:rPr>
          <w:rFonts w:hint="eastAsia"/>
        </w:rPr>
        <w:t>所示：</w:t>
      </w:r>
    </w:p>
    <w:p>
      <w:pPr>
        <w:pStyle w:val="9"/>
        <w:spacing w:before="240" w:after="120"/>
      </w:pPr>
      <w:bookmarkStart w:id="192" w:name="_Ref103032641"/>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bookmarkEnd w:id="192"/>
      <w:r>
        <w:t xml:space="preserve">  </w:t>
      </w:r>
      <w:r>
        <w:rPr>
          <w:rFonts w:hint="eastAsia"/>
        </w:rPr>
        <w:t>宿舍表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no</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50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sex</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性别</w:t>
            </w:r>
          </w:p>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bookmarkStart w:id="193" w:name="_Toc103118219"/>
            <w:bookmarkStart w:id="194" w:name="_Toc102911078"/>
            <w:bookmarkStart w:id="195" w:name="_Toc103353455"/>
            <w:r>
              <w:rPr>
                <w:rFonts w:hint="default"/>
                <w:kern w:val="0"/>
                <w:sz w:val="22"/>
                <w:szCs w:val="22"/>
              </w:rPr>
              <w:t>type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类型</w:t>
            </w:r>
          </w:p>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（4/6/8人间）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capacity</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容量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storey_id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building_id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version</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版本号</w:t>
            </w:r>
          </w:p>
        </w:tc>
      </w:tr>
    </w:tbl>
    <w:p/>
    <w:p>
      <w:r>
        <w:rPr>
          <w:rFonts w:hint="eastAsia"/>
        </w:rPr>
        <w:t>（8）床位表：床位表存储床位相关信息，如表4</w:t>
      </w:r>
      <w:r>
        <w:t>.14</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床位表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bno</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床位号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dormitory_id</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宿舍id</w:t>
            </w:r>
          </w:p>
        </w:tc>
      </w:tr>
    </w:tbl>
    <w:p>
      <w:r>
        <w:rPr>
          <w:rFonts w:hint="eastAsia"/>
        </w:rPr>
        <w:t>（9）宿舍编号设置表：宿舍编号设置表宿舍编号设置的相关信息，如前缀、开始值、结束值等，如表4</w:t>
      </w:r>
      <w:r>
        <w:t>.15</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宿舍编号设置表</w:t>
      </w:r>
    </w:p>
    <w:tbl>
      <w:tblPr>
        <w:tblStyle w:val="22"/>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410"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l2br w:val="nil"/>
              <w:tr2bl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tl2br w:val="nil"/>
              <w:tr2bl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宿舍编号设置id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410"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prefix</w:t>
            </w:r>
          </w:p>
        </w:tc>
        <w:tc>
          <w:tcPr>
            <w:tcW w:w="1418"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bottom w:val="nil"/>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前缀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start</w:t>
            </w:r>
          </w:p>
        </w:tc>
        <w:tc>
          <w:tcPr>
            <w:tcW w:w="1418"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开始值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end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ab/>
            </w: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结束值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building_id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storey_id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capacity</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容量</w:t>
            </w:r>
          </w:p>
        </w:tc>
      </w:tr>
    </w:tbl>
    <w:p>
      <w:r>
        <w:rPr>
          <w:rFonts w:hint="eastAsia"/>
        </w:rPr>
        <w:t>（10）宿舍学生关联表：宿舍学生关联表存储宿舍和学生的关联的相关信息，如表4</w:t>
      </w:r>
      <w:r>
        <w:t>.16</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宿舍学生关联表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bed_id</w:t>
            </w:r>
          </w:p>
        </w:tc>
        <w:tc>
          <w:tcPr>
            <w:tcW w:w="141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dormitory_id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student_id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checkin</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选择时间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status</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状态</w:t>
            </w:r>
          </w:p>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（0-待入住/1-已入住）</w:t>
            </w:r>
          </w:p>
        </w:tc>
      </w:tr>
    </w:tbl>
    <w:p>
      <w:r>
        <w:rPr>
          <w:rFonts w:hint="eastAsia"/>
        </w:rPr>
        <w:t>（11）宿舍预选表：宿舍预选表存储宿舍预选的相关信息，如开始时间、结束时间等，如表4</w:t>
      </w:r>
      <w:r>
        <w:t>.17</w:t>
      </w:r>
      <w:r>
        <w:rPr>
          <w:rFonts w:hint="eastAsia"/>
        </w:rPr>
        <w:t>所示：</w:t>
      </w:r>
    </w:p>
    <w:p>
      <w:pPr>
        <w:pStyle w:val="9"/>
        <w:spacing w:before="240" w:after="120"/>
      </w:pPr>
    </w:p>
    <w:p>
      <w:pPr>
        <w:pStyle w:val="9"/>
        <w:spacing w:before="240" w:after="120"/>
      </w:pP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宿舍预选表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name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start_time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开始时间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end_time</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datetime</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结束时间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remark</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varchar</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备注</w:t>
            </w:r>
          </w:p>
        </w:tc>
      </w:tr>
    </w:tbl>
    <w:p>
      <w:pPr>
        <w:numPr>
          <w:ilvl w:val="0"/>
          <w:numId w:val="2"/>
        </w:numPr>
      </w:pPr>
      <w:r>
        <w:rPr>
          <w:rFonts w:hint="eastAsia"/>
        </w:rPr>
        <w:t>预选宿舍班级关联表：预选宿舍班级关联表存储预选宿舍班级关联的相关信息，如表4</w:t>
      </w:r>
      <w:r>
        <w:t>.18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预选宿舍班级关联表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dormitory_id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clazz_id</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班级id</w:t>
            </w:r>
          </w:p>
        </w:tc>
      </w:tr>
    </w:tbl>
    <w:p>
      <w:r>
        <w:rPr>
          <w:rFonts w:hint="eastAsia"/>
        </w:rPr>
        <w:t>（13）预选班级关联表：预选班级关联表存储预选id、班级id等信息，如表4</w:t>
      </w:r>
      <w:r>
        <w:t>.19</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预选班级关联表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id</w:t>
            </w:r>
          </w:p>
        </w:tc>
        <w:tc>
          <w:tcPr>
            <w:tcW w:w="1418"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4</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是</w:t>
            </w:r>
          </w:p>
        </w:tc>
        <w:tc>
          <w:tcPr>
            <w:tcW w:w="1705" w:type="dxa"/>
            <w:tcBorders>
              <w:top w:val="single" w:color="auto" w:sz="8" w:space="0"/>
              <w:bottom w:val="nil"/>
            </w:tcBorders>
            <w:vAlign w:val="center"/>
          </w:tcPr>
          <w:p>
            <w:pPr>
              <w:keepNext w:val="0"/>
              <w:keepLines w:val="0"/>
              <w:suppressLineNumbers w:val="0"/>
              <w:spacing w:before="6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selection_id</w:t>
            </w:r>
          </w:p>
        </w:tc>
        <w:tc>
          <w:tcPr>
            <w:tcW w:w="1418"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nil"/>
            </w:tcBorders>
            <w:vAlign w:val="center"/>
          </w:tcPr>
          <w:p>
            <w:pPr>
              <w:keepNext w:val="0"/>
              <w:keepLines w:val="0"/>
              <w:suppressLineNumbers w:val="0"/>
              <w:spacing w:before="0" w:beforeAutospacing="0" w:after="0" w:afterAutospacing="0" w:line="240" w:lineRule="auto"/>
              <w:ind w:left="0" w:right="0" w:firstLine="0" w:firstLineChars="0"/>
              <w:jc w:val="center"/>
              <w:rPr>
                <w:rFonts w:hint="default"/>
                <w:kern w:val="0"/>
                <w:sz w:val="22"/>
                <w:szCs w:val="22"/>
              </w:rPr>
            </w:pPr>
            <w:r>
              <w:rPr>
                <w:rFonts w:hint="default"/>
                <w:kern w:val="0"/>
                <w:sz w:val="22"/>
                <w:szCs w:val="22"/>
              </w:rPr>
              <w:t>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clazz_id</w:t>
            </w:r>
          </w:p>
        </w:tc>
        <w:tc>
          <w:tcPr>
            <w:tcW w:w="1418"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int</w:t>
            </w:r>
          </w:p>
        </w:tc>
        <w:tc>
          <w:tcPr>
            <w:tcW w:w="1284"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10</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否</w:t>
            </w:r>
          </w:p>
        </w:tc>
        <w:tc>
          <w:tcPr>
            <w:tcW w:w="1705" w:type="dxa"/>
            <w:tcBorders>
              <w:top w:val="nil"/>
              <w:bottom w:val="single" w:color="auto" w:sz="12" w:space="0"/>
            </w:tcBorders>
            <w:vAlign w:val="center"/>
          </w:tcPr>
          <w:p>
            <w:pPr>
              <w:keepNext w:val="0"/>
              <w:keepLines w:val="0"/>
              <w:suppressLineNumbers w:val="0"/>
              <w:spacing w:before="0" w:beforeAutospacing="0" w:after="60" w:afterAutospacing="0" w:line="240" w:lineRule="auto"/>
              <w:ind w:left="0" w:right="0" w:firstLine="0" w:firstLineChars="0"/>
              <w:jc w:val="center"/>
              <w:rPr>
                <w:rFonts w:hint="default"/>
                <w:kern w:val="0"/>
                <w:sz w:val="22"/>
                <w:szCs w:val="22"/>
              </w:rPr>
            </w:pPr>
            <w:r>
              <w:rPr>
                <w:rFonts w:hint="default"/>
                <w:kern w:val="0"/>
                <w:sz w:val="22"/>
                <w:szCs w:val="22"/>
              </w:rPr>
              <w:t>班级id</w:t>
            </w:r>
          </w:p>
        </w:tc>
      </w:tr>
    </w:tbl>
    <w:p>
      <w:pPr>
        <w:pStyle w:val="4"/>
        <w:numPr>
          <w:ilvl w:val="1"/>
          <w:numId w:val="0"/>
        </w:numPr>
      </w:pPr>
      <w:bookmarkStart w:id="196" w:name="_Toc8215"/>
      <w:r>
        <w:rPr>
          <w:rFonts w:hint="eastAsia"/>
        </w:rPr>
        <w:t>4.4</w:t>
      </w:r>
      <w:r>
        <w:t xml:space="preserve">  </w:t>
      </w:r>
      <w:r>
        <w:rPr>
          <w:rFonts w:hint="eastAsia"/>
        </w:rPr>
        <w:t>本章小结</w:t>
      </w:r>
      <w:bookmarkEnd w:id="193"/>
      <w:bookmarkEnd w:id="194"/>
      <w:bookmarkEnd w:id="195"/>
      <w:bookmarkEnd w:id="196"/>
    </w:p>
    <w:p>
      <w:r>
        <w:t>本章主要概括了系统的总体设计，分别从数据库概念结构设计、数据库物理结构设计、两个方面对本系统数据库进行详细介绍</w:t>
      </w:r>
      <w:r>
        <w:rPr>
          <w:rFonts w:hint="eastAsia"/>
        </w:rPr>
        <w:t>，设计了系统所需的实体图和E-R图，最后对大学生宿舍自选管理系统的数据进行完善。</w:t>
      </w:r>
    </w:p>
    <w:p/>
    <w:p>
      <w:pPr>
        <w:sectPr>
          <w:footerReference r:id="rId12" w:type="default"/>
          <w:pgSz w:w="11906" w:h="16838"/>
          <w:pgMar w:top="1418" w:right="1134" w:bottom="1134" w:left="1134" w:header="851" w:footer="992" w:gutter="284"/>
          <w:cols w:space="425" w:num="1"/>
          <w:docGrid w:type="lines" w:linePitch="312" w:charSpace="0"/>
        </w:sectPr>
      </w:pPr>
    </w:p>
    <w:p>
      <w:pPr>
        <w:pStyle w:val="3"/>
        <w:numPr>
          <w:ilvl w:val="0"/>
          <w:numId w:val="0"/>
        </w:numPr>
      </w:pPr>
      <w:bookmarkStart w:id="197" w:name="_Toc27942"/>
      <w:bookmarkStart w:id="198" w:name="_Toc103353456"/>
      <w:bookmarkStart w:id="199" w:name="_Toc102911079"/>
      <w:bookmarkStart w:id="200" w:name="_Toc103118220"/>
      <w:r>
        <w:rPr>
          <w:rFonts w:hint="eastAsia"/>
        </w:rPr>
        <w:t xml:space="preserve">第5章 </w:t>
      </w:r>
      <w:r>
        <w:t xml:space="preserve"> </w:t>
      </w:r>
      <w:r>
        <w:rPr>
          <w:rFonts w:hint="eastAsia"/>
        </w:rPr>
        <w:t>系统实现</w:t>
      </w:r>
      <w:bookmarkEnd w:id="197"/>
      <w:bookmarkEnd w:id="198"/>
      <w:bookmarkEnd w:id="199"/>
      <w:bookmarkEnd w:id="200"/>
    </w:p>
    <w:p>
      <w:pPr>
        <w:pStyle w:val="4"/>
        <w:numPr>
          <w:ilvl w:val="1"/>
          <w:numId w:val="0"/>
        </w:numPr>
      </w:pPr>
      <w:bookmarkStart w:id="201" w:name="_Toc103353462"/>
      <w:bookmarkStart w:id="202" w:name="_Toc103118227"/>
      <w:bookmarkStart w:id="203" w:name="_Toc102911082"/>
      <w:bookmarkStart w:id="204" w:name="_Toc29959"/>
      <w:r>
        <w:rPr>
          <w:rFonts w:hint="eastAsia"/>
        </w:rPr>
        <w:t>5.1</w:t>
      </w:r>
      <w:r>
        <w:t xml:space="preserve">  </w:t>
      </w:r>
      <w:r>
        <w:rPr>
          <w:rFonts w:hint="eastAsia"/>
        </w:rPr>
        <w:t>功能模块设计实现</w:t>
      </w:r>
      <w:bookmarkEnd w:id="201"/>
      <w:bookmarkEnd w:id="202"/>
      <w:bookmarkEnd w:id="203"/>
      <w:bookmarkEnd w:id="204"/>
    </w:p>
    <w:p>
      <w:pPr>
        <w:pStyle w:val="5"/>
        <w:numPr>
          <w:ilvl w:val="2"/>
          <w:numId w:val="0"/>
        </w:numPr>
      </w:pPr>
      <w:bookmarkStart w:id="205" w:name="_Toc9128"/>
      <w:bookmarkStart w:id="206" w:name="_Toc103353463"/>
      <w:bookmarkStart w:id="207" w:name="_Toc103118228"/>
      <w:bookmarkStart w:id="208" w:name="_Toc103020954"/>
      <w:r>
        <w:rPr>
          <w:rFonts w:hint="eastAsia"/>
        </w:rPr>
        <w:t>5.1.1  用户登录模块实现</w:t>
      </w:r>
      <w:bookmarkEnd w:id="205"/>
    </w:p>
    <w:p>
      <w:r>
        <w:rPr>
          <w:rFonts w:hint="eastAsia"/>
        </w:rPr>
        <w:t>用户登录的界面如图5.1所示：</w:t>
      </w:r>
    </w:p>
    <w:p>
      <w:pPr>
        <w:spacing w:line="240" w:lineRule="auto"/>
        <w:jc w:val="center"/>
      </w:pPr>
      <w:r>
        <w:drawing>
          <wp:inline distT="0" distB="0" distL="114300" distR="114300">
            <wp:extent cx="3734435" cy="3536950"/>
            <wp:effectExtent l="0" t="0" r="18415"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0"/>
                    <a:stretch>
                      <a:fillRect/>
                    </a:stretch>
                  </pic:blipFill>
                  <pic:spPr>
                    <a:xfrm>
                      <a:off x="0" y="0"/>
                      <a:ext cx="3734435" cy="3536950"/>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rPr>
        <w:t>登录页面</w:t>
      </w:r>
      <w:r>
        <w:t>展示</w:t>
      </w:r>
    </w:p>
    <w:p>
      <w:r>
        <w:rPr>
          <w:rFonts w:hint="eastAsia"/>
        </w:rPr>
        <w:t>用户输入用户名和密码，选择身份后登入。</w:t>
      </w:r>
    </w:p>
    <w:p>
      <w:r>
        <w:rPr>
          <w:rFonts w:hint="eastAsia"/>
        </w:rPr>
        <w:t>代码是通过login方法实现，后端接收前端传来的userName、password和type用户；类型，进行判断是否登录成功。代码如图5.2所示：</w:t>
      </w:r>
    </w:p>
    <w:p>
      <w:pPr>
        <w:spacing w:line="240" w:lineRule="auto"/>
        <w:ind w:firstLine="0" w:firstLineChars="0"/>
        <w:jc w:val="center"/>
      </w:pPr>
      <w:r>
        <w:drawing>
          <wp:inline distT="0" distB="0" distL="114300" distR="114300">
            <wp:extent cx="5402580" cy="1757045"/>
            <wp:effectExtent l="0" t="0" r="762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1"/>
                    <a:stretch>
                      <a:fillRect/>
                    </a:stretch>
                  </pic:blipFill>
                  <pic:spPr>
                    <a:xfrm>
                      <a:off x="0" y="0"/>
                      <a:ext cx="5402580" cy="175704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2</w:t>
      </w:r>
      <w:r>
        <w:t xml:space="preserve">  登录</w:t>
      </w:r>
      <w:r>
        <w:rPr>
          <w:rFonts w:hint="eastAsia"/>
        </w:rPr>
        <w:t>后端代码</w:t>
      </w:r>
    </w:p>
    <w:p>
      <w:pPr>
        <w:spacing w:line="240" w:lineRule="auto"/>
        <w:ind w:firstLine="0" w:firstLineChars="0"/>
      </w:pPr>
    </w:p>
    <w:p>
      <w:pPr>
        <w:pStyle w:val="5"/>
        <w:numPr>
          <w:ilvl w:val="2"/>
          <w:numId w:val="0"/>
        </w:numPr>
      </w:pPr>
      <w:bookmarkStart w:id="209" w:name="_Toc19109"/>
      <w:r>
        <w:rPr>
          <w:rFonts w:hint="eastAsia"/>
        </w:rPr>
        <w:t>5.1.2</w:t>
      </w:r>
      <w:r>
        <w:t xml:space="preserve">  </w:t>
      </w:r>
      <w:r>
        <w:rPr>
          <w:rFonts w:hint="eastAsia"/>
        </w:rPr>
        <w:t>学生模块首页实现</w:t>
      </w:r>
      <w:bookmarkEnd w:id="206"/>
      <w:bookmarkEnd w:id="207"/>
      <w:bookmarkEnd w:id="208"/>
      <w:bookmarkEnd w:id="209"/>
    </w:p>
    <w:p>
      <w:pPr>
        <w:pStyle w:val="47"/>
        <w:spacing w:line="400" w:lineRule="exact"/>
        <w:ind w:firstLine="480"/>
      </w:pPr>
      <w:bookmarkStart w:id="210" w:name="_Toc103353464"/>
      <w:bookmarkStart w:id="211" w:name="_Toc103020955"/>
      <w:bookmarkStart w:id="212" w:name="_Toc103118229"/>
      <w:r>
        <w:rPr>
          <w:rFonts w:hint="eastAsia"/>
        </w:rPr>
        <w:t>本系统的学生首页由两个部分组成，包括宿舍概览和当前宿舍选择。该页面在</w:t>
      </w:r>
      <w:r>
        <w:rPr>
          <w:rFonts w:hint="eastAsia" w:ascii="Times New Roman" w:hAnsi="Times New Roman" w:cs="Times New Roman"/>
          <w:szCs w:val="20"/>
        </w:rPr>
        <w:t>main.html</w:t>
      </w:r>
      <w:r>
        <w:rPr>
          <w:rFonts w:hint="eastAsia"/>
        </w:rPr>
        <w:t>中实现。宿舍概览使学生在选择完宿舍后清晰准确地查看所选宿舍的相关信息。当前宿舍选择则可让大学生浏览其所选宿舍的成员信息。</w:t>
      </w:r>
    </w:p>
    <w:p>
      <w:pPr>
        <w:pStyle w:val="47"/>
        <w:spacing w:line="400" w:lineRule="exact"/>
        <w:ind w:firstLine="480"/>
      </w:pPr>
      <w:r>
        <w:rPr>
          <w:rFonts w:hint="eastAsia"/>
        </w:rPr>
        <w:t>该页面展示如下图</w:t>
      </w:r>
      <w:r>
        <w:rPr>
          <w:rFonts w:ascii="Times New Roman" w:hAnsi="Times New Roman" w:cs="Times New Roman"/>
        </w:rPr>
        <w:t>5.</w:t>
      </w:r>
      <w:r>
        <w:rPr>
          <w:rFonts w:hint="eastAsia" w:ascii="Times New Roman" w:hAnsi="Times New Roman" w:cs="Times New Roman"/>
        </w:rPr>
        <w:t>3</w:t>
      </w:r>
      <w:r>
        <w:rPr>
          <w:rFonts w:hint="eastAsia"/>
        </w:rPr>
        <w:t>所示：</w:t>
      </w:r>
    </w:p>
    <w:p>
      <w:pPr>
        <w:pStyle w:val="47"/>
        <w:spacing w:line="240" w:lineRule="auto"/>
        <w:ind w:firstLine="0" w:firstLineChars="0"/>
      </w:pPr>
      <w:r>
        <w:drawing>
          <wp:inline distT="0" distB="0" distL="114300" distR="114300">
            <wp:extent cx="5807710" cy="1859280"/>
            <wp:effectExtent l="0" t="0" r="2540" b="7620"/>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32"/>
                    <a:stretch>
                      <a:fillRect/>
                    </a:stretch>
                  </pic:blipFill>
                  <pic:spPr>
                    <a:xfrm>
                      <a:off x="0" y="0"/>
                      <a:ext cx="5851001" cy="1873047"/>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3 </w:t>
      </w:r>
      <w:r>
        <w:t xml:space="preserve"> </w:t>
      </w:r>
      <w:r>
        <w:rPr>
          <w:rFonts w:hint="eastAsia"/>
        </w:rPr>
        <w:t>学生模块首页展示</w:t>
      </w:r>
    </w:p>
    <w:p>
      <w:r>
        <w:rPr>
          <w:rFonts w:hint="eastAsia"/>
        </w:rPr>
        <w:t>使用的是后端的</w:t>
      </w:r>
      <w:r>
        <w:t>selectRoommate</w:t>
      </w:r>
      <w:r>
        <w:rPr>
          <w:rFonts w:hint="eastAsia"/>
        </w:rPr>
        <w:t>方法，根据学生的id查询出学生所在的宿舍，然后得到宿舍的id，在根据宿舍id查出选择该宿舍的学生，然后返回给前端数据。代码如图5</w:t>
      </w:r>
      <w:r>
        <w:t>.</w:t>
      </w:r>
      <w:r>
        <w:rPr>
          <w:rFonts w:hint="eastAsia"/>
        </w:rPr>
        <w:t>4所示：</w:t>
      </w:r>
    </w:p>
    <w:p>
      <w:pPr>
        <w:spacing w:line="240" w:lineRule="auto"/>
        <w:jc w:val="center"/>
      </w:pPr>
      <w:r>
        <w:drawing>
          <wp:inline distT="0" distB="0" distL="0" distR="0">
            <wp:extent cx="5379720" cy="2364105"/>
            <wp:effectExtent l="0" t="0" r="11430" b="17145"/>
            <wp:docPr id="150051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7975" name="图片 1"/>
                    <pic:cNvPicPr>
                      <a:picLocks noChangeAspect="1"/>
                    </pic:cNvPicPr>
                  </pic:nvPicPr>
                  <pic:blipFill>
                    <a:blip r:embed="rId33"/>
                    <a:stretch>
                      <a:fillRect/>
                    </a:stretch>
                  </pic:blipFill>
                  <pic:spPr>
                    <a:xfrm>
                      <a:off x="0" y="0"/>
                      <a:ext cx="5391319" cy="2369437"/>
                    </a:xfrm>
                    <a:prstGeom prst="rect">
                      <a:avLst/>
                    </a:prstGeom>
                  </pic:spPr>
                </pic:pic>
              </a:graphicData>
            </a:graphic>
          </wp:inline>
        </w:drawing>
      </w:r>
    </w:p>
    <w:p>
      <w:pPr>
        <w:pStyle w:val="9"/>
        <w:spacing w:after="78"/>
        <w:ind w:firstLine="480"/>
      </w:pPr>
      <w:r>
        <w:t>图</w:t>
      </w:r>
      <w:r>
        <w:fldChar w:fldCharType="begin"/>
      </w:r>
      <w:r>
        <w:instrText xml:space="preserve"> STYLEREF 1 \s </w:instrText>
      </w:r>
      <w:r>
        <w:fldChar w:fldCharType="separate"/>
      </w:r>
      <w:r>
        <w:t>5</w:t>
      </w:r>
      <w:r>
        <w:fldChar w:fldCharType="end"/>
      </w:r>
      <w:r>
        <w:t>.</w:t>
      </w:r>
      <w:r>
        <w:rPr>
          <w:rFonts w:hint="eastAsia"/>
        </w:rPr>
        <w:t xml:space="preserve">4 </w:t>
      </w:r>
      <w:r>
        <w:t xml:space="preserve"> </w:t>
      </w:r>
      <w:r>
        <w:rPr>
          <w:rFonts w:hint="eastAsia"/>
        </w:rPr>
        <w:t>学生模块首页后端代码</w:t>
      </w:r>
    </w:p>
    <w:p>
      <w:pPr>
        <w:pStyle w:val="5"/>
        <w:numPr>
          <w:ilvl w:val="2"/>
          <w:numId w:val="0"/>
        </w:numPr>
      </w:pPr>
      <w:bookmarkStart w:id="213" w:name="_Toc27650"/>
      <w:r>
        <w:rPr>
          <w:rFonts w:hint="eastAsia"/>
        </w:rPr>
        <w:t>5.1.2</w:t>
      </w:r>
      <w:r>
        <w:t xml:space="preserve">  </w:t>
      </w:r>
      <w:r>
        <w:rPr>
          <w:rFonts w:hint="eastAsia"/>
        </w:rPr>
        <w:t>学生在线选宿舍页面实现</w:t>
      </w:r>
      <w:bookmarkEnd w:id="210"/>
      <w:bookmarkEnd w:id="211"/>
      <w:bookmarkEnd w:id="212"/>
      <w:bookmarkEnd w:id="213"/>
    </w:p>
    <w:p>
      <w:r>
        <w:rPr>
          <w:rFonts w:hint="eastAsia"/>
        </w:rPr>
        <w:t>学生在线选宿舍页面分为两部分，即宿舍信息和床位信息。此页面在stu/select.html中编写。</w:t>
      </w:r>
      <w:r>
        <w:t>宿舍信息包括楼栋、楼层和宿舍号码等基本信息，以及可住人数和已入住人数等情况</w:t>
      </w:r>
      <w:r>
        <w:rPr>
          <w:rFonts w:hint="eastAsia"/>
        </w:rPr>
        <w:t>。</w:t>
      </w:r>
      <w:r>
        <w:t>床位信息包括床号和可供选择的复选框</w:t>
      </w:r>
      <w:r>
        <w:rPr>
          <w:rFonts w:hint="eastAsia"/>
        </w:rPr>
        <w:t>。</w:t>
      </w:r>
    </w:p>
    <w:p>
      <w:r>
        <w:rPr>
          <w:rFonts w:hint="eastAsia"/>
        </w:rPr>
        <w:t>学生在线选宿舍页面展示如</w:t>
      </w:r>
      <w:r>
        <w:rPr>
          <w:rFonts w:ascii="宋体" w:hAnsi="宋体"/>
        </w:rPr>
        <w:t>图</w:t>
      </w:r>
      <w:r>
        <w:t>5.</w:t>
      </w:r>
      <w:r>
        <w:rPr>
          <w:rFonts w:hint="eastAsia"/>
        </w:rPr>
        <w:t>5所示：</w:t>
      </w:r>
    </w:p>
    <w:p>
      <w:pPr>
        <w:pStyle w:val="49"/>
        <w:spacing w:before="0" w:after="0"/>
        <w:jc w:val="both"/>
      </w:pPr>
      <w:r>
        <w:drawing>
          <wp:inline distT="0" distB="0" distL="0" distR="0">
            <wp:extent cx="5939790" cy="914400"/>
            <wp:effectExtent l="0" t="0" r="3810" b="0"/>
            <wp:docPr id="158818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1384" name="图片 1"/>
                    <pic:cNvPicPr>
                      <a:picLocks noChangeAspect="1"/>
                    </pic:cNvPicPr>
                  </pic:nvPicPr>
                  <pic:blipFill>
                    <a:blip r:embed="rId34"/>
                    <a:srcRect b="65526"/>
                    <a:stretch>
                      <a:fillRect/>
                    </a:stretch>
                  </pic:blipFill>
                  <pic:spPr>
                    <a:xfrm>
                      <a:off x="0" y="0"/>
                      <a:ext cx="5939790" cy="914400"/>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5</w:t>
      </w:r>
      <w:r>
        <w:t xml:space="preserve">  </w:t>
      </w:r>
      <w:r>
        <w:rPr>
          <w:rFonts w:hint="eastAsia"/>
        </w:rPr>
        <w:t>在线选宿舍页面展示</w:t>
      </w:r>
    </w:p>
    <w:p>
      <w:r>
        <w:t>虽然</w:t>
      </w:r>
      <w:r>
        <w:rPr>
          <w:rFonts w:hint="eastAsia"/>
        </w:rPr>
        <w:t>本</w:t>
      </w:r>
      <w:r>
        <w:t>系统中有很多重要的页面，但在线选宿舍的页面是其中之一</w:t>
      </w:r>
      <w:r>
        <w:rPr>
          <w:rFonts w:hint="eastAsia"/>
        </w:rPr>
        <w:t>。该页面的主要目的是让学生能够基于学校分配的宿舍自由选择。页面清晰地展示了宿舍和床位的信息。</w:t>
      </w:r>
    </w:p>
    <w:p>
      <w:r>
        <w:rPr>
          <w:rFonts w:hint="eastAsia"/>
        </w:rPr>
        <w:t>选择床位后端代码如图5</w:t>
      </w:r>
      <w:r>
        <w:t>.</w:t>
      </w:r>
      <w:r>
        <w:rPr>
          <w:rFonts w:hint="eastAsia"/>
        </w:rPr>
        <w:t>6所示：</w:t>
      </w:r>
    </w:p>
    <w:p>
      <w:pPr>
        <w:spacing w:line="240" w:lineRule="auto"/>
        <w:ind w:firstLine="0" w:firstLineChars="0"/>
        <w:jc w:val="center"/>
      </w:pPr>
      <w:r>
        <w:drawing>
          <wp:inline distT="0" distB="0" distL="0" distR="0">
            <wp:extent cx="5067300" cy="4699635"/>
            <wp:effectExtent l="0" t="0" r="0" b="5715"/>
            <wp:docPr id="255994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4066" name="图片 1"/>
                    <pic:cNvPicPr>
                      <a:picLocks noChangeAspect="1"/>
                    </pic:cNvPicPr>
                  </pic:nvPicPr>
                  <pic:blipFill>
                    <a:blip r:embed="rId35"/>
                    <a:srcRect b="6549"/>
                    <a:stretch>
                      <a:fillRect/>
                    </a:stretch>
                  </pic:blipFill>
                  <pic:spPr>
                    <a:xfrm>
                      <a:off x="0" y="0"/>
                      <a:ext cx="5079922" cy="4711716"/>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6 </w:t>
      </w:r>
      <w:r>
        <w:t xml:space="preserve"> </w:t>
      </w:r>
      <w:r>
        <w:rPr>
          <w:rFonts w:hint="eastAsia"/>
        </w:rPr>
        <w:t>学生选择床位后端代码</w:t>
      </w:r>
    </w:p>
    <w:p>
      <w:r>
        <w:rPr>
          <w:rFonts w:hint="eastAsia"/>
        </w:rPr>
        <w:t>超级管理员可以通过添加预选配置来规划哪些班级在何时选择宿舍。为每个预选宿舍的班级分配宿舍，然后该班级的学生即可登录该系统进行宿舍选择。但是学生需要留意选择宿舍的时间，一旦时间过期，就不能再进行选择。</w:t>
      </w:r>
    </w:p>
    <w:p>
      <w:r>
        <w:rPr>
          <w:rFonts w:hint="eastAsia"/>
        </w:rPr>
        <w:t>宿舍预选页面展示如图5</w:t>
      </w:r>
      <w:r>
        <w:t>.</w:t>
      </w:r>
      <w:r>
        <w:rPr>
          <w:rFonts w:hint="eastAsia"/>
        </w:rPr>
        <w:t>7所示：</w:t>
      </w:r>
    </w:p>
    <w:p/>
    <w:p>
      <w:pPr>
        <w:spacing w:line="240" w:lineRule="auto"/>
        <w:ind w:firstLine="0" w:firstLineChars="0"/>
        <w:jc w:val="center"/>
      </w:pPr>
      <w:r>
        <w:drawing>
          <wp:inline distT="0" distB="0" distL="0" distR="0">
            <wp:extent cx="5939790" cy="1470660"/>
            <wp:effectExtent l="0" t="0" r="3810" b="15240"/>
            <wp:docPr id="1112584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84551" name="图片 1"/>
                    <pic:cNvPicPr>
                      <a:picLocks noChangeAspect="1"/>
                    </pic:cNvPicPr>
                  </pic:nvPicPr>
                  <pic:blipFill>
                    <a:blip r:embed="rId36"/>
                    <a:stretch>
                      <a:fillRect/>
                    </a:stretch>
                  </pic:blipFill>
                  <pic:spPr>
                    <a:xfrm>
                      <a:off x="0" y="0"/>
                      <a:ext cx="5939790" cy="147066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7 </w:t>
      </w:r>
      <w:r>
        <w:t xml:space="preserve"> </w:t>
      </w:r>
      <w:r>
        <w:rPr>
          <w:rFonts w:hint="eastAsia"/>
        </w:rPr>
        <w:t>宿舍预选页面展示</w:t>
      </w:r>
    </w:p>
    <w:p>
      <w:r>
        <w:rPr>
          <w:rFonts w:hint="eastAsia"/>
        </w:rPr>
        <w:t>分配宿舍页面如图5</w:t>
      </w:r>
      <w:r>
        <w:t>.</w:t>
      </w:r>
      <w:r>
        <w:rPr>
          <w:rFonts w:hint="eastAsia"/>
        </w:rPr>
        <w:t>8所示：</w:t>
      </w:r>
    </w:p>
    <w:p>
      <w:pPr>
        <w:spacing w:line="240" w:lineRule="auto"/>
      </w:pPr>
      <w:r>
        <w:drawing>
          <wp:inline distT="0" distB="0" distL="114300" distR="114300">
            <wp:extent cx="5554980" cy="1504315"/>
            <wp:effectExtent l="0" t="0" r="7620" b="63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37"/>
                    <a:stretch>
                      <a:fillRect/>
                    </a:stretch>
                  </pic:blipFill>
                  <pic:spPr>
                    <a:xfrm>
                      <a:off x="0" y="0"/>
                      <a:ext cx="5561051" cy="1506415"/>
                    </a:xfrm>
                    <a:prstGeom prst="rect">
                      <a:avLst/>
                    </a:prstGeom>
                    <a:noFill/>
                    <a:ln>
                      <a:noFill/>
                    </a:ln>
                  </pic:spPr>
                </pic:pic>
              </a:graphicData>
            </a:graphic>
          </wp:inline>
        </w:drawing>
      </w:r>
    </w:p>
    <w:p>
      <w:pPr>
        <w:pStyle w:val="9"/>
        <w:spacing w:after="240"/>
      </w:pPr>
      <w:bookmarkStart w:id="214" w:name="_Ref1030336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14"/>
      <w:r>
        <w:rPr>
          <w:rFonts w:hint="eastAsia"/>
        </w:rPr>
        <w:t>8</w:t>
      </w:r>
      <w:r>
        <w:t xml:space="preserve">  </w:t>
      </w:r>
      <w:r>
        <w:rPr>
          <w:rFonts w:hint="eastAsia"/>
        </w:rPr>
        <w:t>分配宿舍页面展示</w:t>
      </w:r>
    </w:p>
    <w:p>
      <w:r>
        <w:rPr>
          <w:rFonts w:hint="eastAsia"/>
        </w:rPr>
        <w:t>后端部分代码是通过前端传来的班级id和宿舍ids循环来进行分配，如图5</w:t>
      </w:r>
      <w:r>
        <w:t>.</w:t>
      </w:r>
      <w:r>
        <w:rPr>
          <w:rFonts w:hint="eastAsia"/>
        </w:rPr>
        <w:t>9所示：</w:t>
      </w:r>
    </w:p>
    <w:p>
      <w:pPr>
        <w:spacing w:line="240" w:lineRule="auto"/>
        <w:ind w:firstLine="0" w:firstLineChars="0"/>
        <w:jc w:val="center"/>
      </w:pPr>
      <w:r>
        <w:drawing>
          <wp:inline distT="0" distB="0" distL="0" distR="0">
            <wp:extent cx="5250180" cy="2574290"/>
            <wp:effectExtent l="0" t="0" r="7620" b="16510"/>
            <wp:docPr id="989266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6317" name="图片 1"/>
                    <pic:cNvPicPr>
                      <a:picLocks noChangeAspect="1"/>
                    </pic:cNvPicPr>
                  </pic:nvPicPr>
                  <pic:blipFill>
                    <a:blip r:embed="rId38"/>
                    <a:stretch>
                      <a:fillRect/>
                    </a:stretch>
                  </pic:blipFill>
                  <pic:spPr>
                    <a:xfrm>
                      <a:off x="0" y="0"/>
                      <a:ext cx="5265384" cy="2582031"/>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9</w:t>
      </w:r>
      <w:r>
        <w:t xml:space="preserve"> </w:t>
      </w:r>
      <w:r>
        <w:rPr>
          <w:rFonts w:hint="eastAsia"/>
        </w:rPr>
        <w:t xml:space="preserve"> 宿舍分配后端部分代码</w:t>
      </w:r>
    </w:p>
    <w:p>
      <w:pPr>
        <w:pStyle w:val="5"/>
        <w:numPr>
          <w:ilvl w:val="2"/>
          <w:numId w:val="0"/>
        </w:numPr>
      </w:pPr>
      <w:bookmarkStart w:id="215" w:name="_Toc30752"/>
      <w:bookmarkStart w:id="216" w:name="_Toc103353465"/>
      <w:bookmarkStart w:id="217" w:name="_Toc103118230"/>
      <w:bookmarkStart w:id="218" w:name="_Toc103020956"/>
      <w:r>
        <w:rPr>
          <w:rFonts w:hint="eastAsia"/>
        </w:rPr>
        <w:t>5.1.3</w:t>
      </w:r>
      <w:r>
        <w:t xml:space="preserve">  </w:t>
      </w:r>
      <w:r>
        <w:rPr>
          <w:rFonts w:hint="eastAsia"/>
        </w:rPr>
        <w:t>学生离宿记录页面实现</w:t>
      </w:r>
      <w:bookmarkEnd w:id="215"/>
      <w:bookmarkEnd w:id="216"/>
      <w:bookmarkEnd w:id="217"/>
      <w:bookmarkEnd w:id="218"/>
    </w:p>
    <w:p>
      <w:bookmarkStart w:id="219" w:name="_Toc102911084"/>
      <w:r>
        <w:rPr>
          <w:rFonts w:hint="eastAsia"/>
        </w:rPr>
        <w:t>该页面由一个表格组成，表格有姓名，宿舍，开始时间，结束时间，状态，备注几个属性。清晰的展示了学生的离宿记录。学生还可更改离宿记录，方便学生在回宿后进行登记。</w:t>
      </w:r>
    </w:p>
    <w:p>
      <w:r>
        <w:rPr>
          <w:rFonts w:hint="eastAsia"/>
        </w:rPr>
        <w:t>学生离宿记录页面如图5</w:t>
      </w:r>
      <w:r>
        <w:t>.</w:t>
      </w:r>
      <w:r>
        <w:rPr>
          <w:rFonts w:hint="eastAsia"/>
        </w:rPr>
        <w:t>10所示：</w:t>
      </w:r>
    </w:p>
    <w:p>
      <w:pPr>
        <w:spacing w:line="240" w:lineRule="auto"/>
        <w:ind w:firstLine="0" w:firstLineChars="0"/>
        <w:jc w:val="center"/>
      </w:pPr>
      <w:r>
        <w:drawing>
          <wp:inline distT="0" distB="0" distL="0" distR="0">
            <wp:extent cx="5939790" cy="732155"/>
            <wp:effectExtent l="0" t="0" r="3810" b="10795"/>
            <wp:docPr id="146281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8057" name="图片 1"/>
                    <pic:cNvPicPr>
                      <a:picLocks noChangeAspect="1"/>
                    </pic:cNvPicPr>
                  </pic:nvPicPr>
                  <pic:blipFill>
                    <a:blip r:embed="rId39"/>
                    <a:stretch>
                      <a:fillRect/>
                    </a:stretch>
                  </pic:blipFill>
                  <pic:spPr>
                    <a:xfrm>
                      <a:off x="0" y="0"/>
                      <a:ext cx="5939790" cy="732155"/>
                    </a:xfrm>
                    <a:prstGeom prst="rect">
                      <a:avLst/>
                    </a:prstGeom>
                  </pic:spPr>
                </pic:pic>
              </a:graphicData>
            </a:graphic>
          </wp:inline>
        </w:drawing>
      </w:r>
    </w:p>
    <w:p>
      <w:pPr>
        <w:pStyle w:val="9"/>
        <w:spacing w:after="240"/>
      </w:pPr>
      <w:bookmarkStart w:id="220" w:name="_Ref103034093"/>
      <w:bookmarkStart w:id="221" w:name="_Ref10334371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0"/>
      <w:r>
        <w:rPr>
          <w:rFonts w:hint="eastAsia"/>
        </w:rPr>
        <w:t>10</w:t>
      </w:r>
      <w:r>
        <w:t xml:space="preserve">  </w:t>
      </w:r>
      <w:r>
        <w:rPr>
          <w:rFonts w:hint="eastAsia"/>
        </w:rPr>
        <w:t>学生离宿页面</w:t>
      </w:r>
      <w:bookmarkEnd w:id="221"/>
      <w:r>
        <w:rPr>
          <w:rFonts w:hint="eastAsia"/>
        </w:rPr>
        <w:t>展示</w:t>
      </w:r>
    </w:p>
    <w:p>
      <w:r>
        <w:rPr>
          <w:rFonts w:hint="eastAsia"/>
        </w:rPr>
        <w:t>学生的离宿记录管理作用在于对当天晚上离宿的学生的管理。其由超级管理员或者宿管员添加。也可对学生的离宿记录进行编辑和删除。</w:t>
      </w:r>
    </w:p>
    <w:p>
      <w:r>
        <w:rPr>
          <w:rFonts w:hint="eastAsia"/>
        </w:rPr>
        <w:t>学生离宿页面后端代码是通过根据学生的id查出该学生的所有离宿舍记录，然后通过循环将学生的宿舍信息赋值到Absence中。代码如图5</w:t>
      </w:r>
      <w:r>
        <w:t>.</w:t>
      </w:r>
      <w:r>
        <w:rPr>
          <w:rFonts w:hint="eastAsia"/>
        </w:rPr>
        <w:t>11所示：</w:t>
      </w:r>
    </w:p>
    <w:p>
      <w:pPr>
        <w:spacing w:line="240" w:lineRule="auto"/>
        <w:ind w:firstLine="0" w:firstLineChars="0"/>
        <w:jc w:val="center"/>
      </w:pPr>
      <w:r>
        <w:drawing>
          <wp:inline distT="0" distB="0" distL="0" distR="0">
            <wp:extent cx="6063615" cy="3374390"/>
            <wp:effectExtent l="0" t="0" r="13335" b="16510"/>
            <wp:docPr id="150103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5478" name="图片 1"/>
                    <pic:cNvPicPr>
                      <a:picLocks noChangeAspect="1"/>
                    </pic:cNvPicPr>
                  </pic:nvPicPr>
                  <pic:blipFill>
                    <a:blip r:embed="rId40"/>
                    <a:stretch>
                      <a:fillRect/>
                    </a:stretch>
                  </pic:blipFill>
                  <pic:spPr>
                    <a:xfrm>
                      <a:off x="0" y="0"/>
                      <a:ext cx="6063615" cy="337439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11 </w:t>
      </w:r>
      <w:r>
        <w:t xml:space="preserve"> </w:t>
      </w:r>
      <w:r>
        <w:rPr>
          <w:rFonts w:hint="eastAsia"/>
        </w:rPr>
        <w:t>学生离宿后端部分代码</w:t>
      </w:r>
    </w:p>
    <w:bookmarkEnd w:id="219"/>
    <w:p>
      <w:pPr>
        <w:pStyle w:val="5"/>
        <w:numPr>
          <w:ilvl w:val="2"/>
          <w:numId w:val="0"/>
        </w:numPr>
      </w:pPr>
      <w:bookmarkStart w:id="222" w:name="_Toc10641"/>
      <w:bookmarkStart w:id="223" w:name="_Toc103353466"/>
      <w:bookmarkStart w:id="224" w:name="_Toc103020957"/>
      <w:bookmarkStart w:id="225" w:name="_Toc103118231"/>
      <w:r>
        <w:rPr>
          <w:rFonts w:hint="eastAsia"/>
        </w:rPr>
        <w:t>5.1.4</w:t>
      </w:r>
      <w:r>
        <w:t xml:space="preserve">  </w:t>
      </w:r>
      <w:r>
        <w:rPr>
          <w:rFonts w:hint="eastAsia"/>
        </w:rPr>
        <w:t>超级管理员首页页面实现</w:t>
      </w:r>
      <w:bookmarkEnd w:id="222"/>
      <w:bookmarkEnd w:id="223"/>
      <w:bookmarkEnd w:id="224"/>
      <w:bookmarkEnd w:id="225"/>
    </w:p>
    <w:p>
      <w:pPr>
        <w:pStyle w:val="47"/>
        <w:spacing w:line="400" w:lineRule="exact"/>
        <w:ind w:firstLine="480" w:firstLineChars="0"/>
      </w:pPr>
      <w:r>
        <w:rPr>
          <w:rFonts w:hint="eastAsia"/>
        </w:rPr>
        <w:t>超级管理员首页界面由4个部分组成的，其中包括数据统计、系统公告、报表统计、使用率统计。数据统计模块是一个表格，展示楼宇、宿舍数量、入住人数、闲置数量、使用率的数据。而报表统计是对这几个数据呈折线图展示，更加形象。其中宿舍使用率更是使用了饼图对其展示。用户很清晰的就可以看到几栋楼的使用率的情况。用户体验好。系统公告模块是对发布的所有的公告的一个展示。</w:t>
      </w:r>
    </w:p>
    <w:p>
      <w:pPr>
        <w:pStyle w:val="47"/>
        <w:spacing w:line="400" w:lineRule="exact"/>
        <w:ind w:firstLine="480" w:firstLineChars="0"/>
      </w:pPr>
      <w:r>
        <w:rPr>
          <w:rFonts w:hint="eastAsia"/>
        </w:rPr>
        <w:t>超级管理员首页所图</w:t>
      </w:r>
      <w:r>
        <w:rPr>
          <w:rFonts w:ascii="Times New Roman" w:hAnsi="Times New Roman" w:cs="Times New Roman"/>
        </w:rPr>
        <w:t>5.</w:t>
      </w:r>
      <w:r>
        <w:rPr>
          <w:rFonts w:hint="eastAsia" w:ascii="Times New Roman" w:hAnsi="Times New Roman" w:cs="Times New Roman"/>
        </w:rPr>
        <w:t>12</w:t>
      </w:r>
      <w:r>
        <w:rPr>
          <w:rFonts w:hint="eastAsia"/>
        </w:rPr>
        <w:t>所示：</w:t>
      </w:r>
    </w:p>
    <w:p>
      <w:pPr>
        <w:pStyle w:val="47"/>
        <w:spacing w:line="400" w:lineRule="exact"/>
        <w:ind w:firstLine="480" w:firstLineChars="0"/>
      </w:pPr>
    </w:p>
    <w:p>
      <w:pPr>
        <w:pStyle w:val="47"/>
        <w:spacing w:line="400" w:lineRule="exact"/>
        <w:ind w:firstLine="480" w:firstLineChars="0"/>
      </w:pPr>
    </w:p>
    <w:p>
      <w:pPr>
        <w:pStyle w:val="47"/>
        <w:spacing w:line="240" w:lineRule="auto"/>
        <w:ind w:firstLine="0" w:firstLineChars="0"/>
      </w:pPr>
      <w:r>
        <w:drawing>
          <wp:inline distT="0" distB="0" distL="0" distR="0">
            <wp:extent cx="5948680" cy="3352800"/>
            <wp:effectExtent l="0" t="0" r="13970" b="0"/>
            <wp:docPr id="1120402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2718" name="图片 1"/>
                    <pic:cNvPicPr>
                      <a:picLocks noChangeAspect="1"/>
                    </pic:cNvPicPr>
                  </pic:nvPicPr>
                  <pic:blipFill>
                    <a:blip r:embed="rId41"/>
                    <a:stretch>
                      <a:fillRect/>
                    </a:stretch>
                  </pic:blipFill>
                  <pic:spPr>
                    <a:xfrm>
                      <a:off x="0" y="0"/>
                      <a:ext cx="5974691" cy="3367390"/>
                    </a:xfrm>
                    <a:prstGeom prst="rect">
                      <a:avLst/>
                    </a:prstGeom>
                  </pic:spPr>
                </pic:pic>
              </a:graphicData>
            </a:graphic>
          </wp:inline>
        </w:drawing>
      </w:r>
    </w:p>
    <w:p>
      <w:pPr>
        <w:pStyle w:val="49"/>
      </w:pPr>
    </w:p>
    <w:p>
      <w:pPr>
        <w:pStyle w:val="9"/>
        <w:spacing w:after="240"/>
      </w:pPr>
      <w:bookmarkStart w:id="226" w:name="_Ref10303421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6"/>
      <w:r>
        <w:rPr>
          <w:rFonts w:hint="eastAsia"/>
        </w:rPr>
        <w:t>12</w:t>
      </w:r>
      <w:r>
        <w:t xml:space="preserve">  </w:t>
      </w:r>
      <w:r>
        <w:rPr>
          <w:rFonts w:hint="eastAsia"/>
        </w:rPr>
        <w:t>超级管理员首页展示</w:t>
      </w:r>
    </w:p>
    <w:p>
      <w:pPr>
        <w:pStyle w:val="5"/>
        <w:numPr>
          <w:ilvl w:val="2"/>
          <w:numId w:val="0"/>
        </w:numPr>
      </w:pPr>
      <w:bookmarkStart w:id="227" w:name="_Toc24717"/>
      <w:bookmarkStart w:id="228" w:name="_Toc103353467"/>
      <w:bookmarkStart w:id="229" w:name="_Toc102911085"/>
      <w:r>
        <w:rPr>
          <w:rFonts w:hint="eastAsia"/>
        </w:rPr>
        <w:t>5.1.5</w:t>
      </w:r>
      <w:r>
        <w:t xml:space="preserve">  </w:t>
      </w:r>
      <w:r>
        <w:rPr>
          <w:rFonts w:hint="eastAsia"/>
        </w:rPr>
        <w:t>用户管理页面实现</w:t>
      </w:r>
      <w:bookmarkEnd w:id="227"/>
      <w:bookmarkEnd w:id="228"/>
    </w:p>
    <w:p>
      <w:pPr>
        <w:pStyle w:val="47"/>
        <w:spacing w:line="400" w:lineRule="exact"/>
        <w:ind w:firstLine="480" w:firstLineChars="0"/>
      </w:pPr>
      <w:r>
        <w:rPr>
          <w:rFonts w:hint="eastAsia"/>
        </w:rPr>
        <w:t>用户管理页包括用户列表页面添加用户页面、和用户编辑页面，分别在</w:t>
      </w:r>
      <w:r>
        <w:rPr>
          <w:rFonts w:ascii="Times New Roman" w:hAnsi="Times New Roman" w:cs="Times New Roman"/>
        </w:rPr>
        <w:t>user/list.html，user/add.html，user/edit.html</w:t>
      </w:r>
      <w:r>
        <w:rPr>
          <w:rFonts w:hint="eastAsia"/>
        </w:rPr>
        <w:t>中编写。</w:t>
      </w:r>
    </w:p>
    <w:p>
      <w:pPr>
        <w:pStyle w:val="47"/>
        <w:spacing w:line="400" w:lineRule="exact"/>
        <w:ind w:firstLine="480" w:firstLineChars="0"/>
      </w:pPr>
      <w:r>
        <w:rPr>
          <w:rFonts w:hint="eastAsia"/>
        </w:rPr>
        <w:t>用户管理页如图</w:t>
      </w:r>
      <w:r>
        <w:rPr>
          <w:rFonts w:ascii="Times New Roman" w:hAnsi="Times New Roman" w:cs="Times New Roman"/>
        </w:rPr>
        <w:t>5.1</w:t>
      </w:r>
      <w:r>
        <w:rPr>
          <w:rFonts w:hint="eastAsia" w:ascii="Times New Roman" w:hAnsi="Times New Roman" w:cs="Times New Roman"/>
        </w:rPr>
        <w:t>3</w:t>
      </w:r>
      <w:r>
        <w:rPr>
          <w:rFonts w:hint="eastAsia"/>
        </w:rPr>
        <w:t>所示：</w:t>
      </w:r>
    </w:p>
    <w:p>
      <w:pPr>
        <w:pStyle w:val="49"/>
      </w:pPr>
      <w:r>
        <w:drawing>
          <wp:inline distT="0" distB="0" distL="0" distR="0">
            <wp:extent cx="5939790" cy="1956435"/>
            <wp:effectExtent l="0" t="0" r="3810" b="5715"/>
            <wp:docPr id="14659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101" name="图片 1"/>
                    <pic:cNvPicPr>
                      <a:picLocks noChangeAspect="1"/>
                    </pic:cNvPicPr>
                  </pic:nvPicPr>
                  <pic:blipFill>
                    <a:blip r:embed="rId42"/>
                    <a:stretch>
                      <a:fillRect/>
                    </a:stretch>
                  </pic:blipFill>
                  <pic:spPr>
                    <a:xfrm>
                      <a:off x="0" y="0"/>
                      <a:ext cx="5939790" cy="1956435"/>
                    </a:xfrm>
                    <a:prstGeom prst="rect">
                      <a:avLst/>
                    </a:prstGeom>
                  </pic:spPr>
                </pic:pic>
              </a:graphicData>
            </a:graphic>
          </wp:inline>
        </w:drawing>
      </w:r>
    </w:p>
    <w:p>
      <w:pPr>
        <w:pStyle w:val="9"/>
        <w:spacing w:after="240"/>
      </w:pPr>
      <w:bookmarkStart w:id="230" w:name="_Ref10303451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0"/>
      <w:r>
        <w:t>1</w:t>
      </w:r>
      <w:r>
        <w:rPr>
          <w:rFonts w:hint="eastAsia"/>
        </w:rPr>
        <w:t>3</w:t>
      </w:r>
      <w:r>
        <w:t xml:space="preserve">  </w:t>
      </w:r>
      <w:r>
        <w:rPr>
          <w:rFonts w:hint="eastAsia"/>
        </w:rPr>
        <w:t>用户管理页面展示</w:t>
      </w:r>
    </w:p>
    <w:p>
      <w:pPr>
        <w:pStyle w:val="47"/>
        <w:spacing w:line="400" w:lineRule="exact"/>
        <w:ind w:firstLine="480"/>
      </w:pPr>
      <w:r>
        <w:rPr>
          <w:rFonts w:hint="eastAsia"/>
        </w:rPr>
        <w:t>超级管理员可以在管理后台添加该系统的用户，新增管理后台用户的时候可以给用户选择超级管理员或者宿管员。</w:t>
      </w:r>
      <w:bookmarkStart w:id="231" w:name="OLE_LINK7"/>
    </w:p>
    <w:p>
      <w:pPr>
        <w:pStyle w:val="47"/>
        <w:spacing w:line="400" w:lineRule="exact"/>
        <w:ind w:firstLine="480"/>
      </w:pPr>
      <w:r>
        <w:rPr>
          <w:rFonts w:hint="eastAsia"/>
        </w:rPr>
        <w:t>添加用户页面</w:t>
      </w:r>
      <w:bookmarkEnd w:id="231"/>
      <w:r>
        <w:rPr>
          <w:rFonts w:hint="eastAsia"/>
        </w:rPr>
        <w:t>如图</w:t>
      </w:r>
      <w:r>
        <w:rPr>
          <w:rFonts w:ascii="Times New Roman" w:hAnsi="Times New Roman" w:cs="Times New Roman"/>
        </w:rPr>
        <w:t>5.1</w:t>
      </w:r>
      <w:r>
        <w:rPr>
          <w:rFonts w:hint="eastAsia" w:ascii="Times New Roman" w:hAnsi="Times New Roman" w:cs="Times New Roman"/>
        </w:rPr>
        <w:t>4</w:t>
      </w:r>
      <w:r>
        <w:rPr>
          <w:rFonts w:hint="eastAsia"/>
        </w:rPr>
        <w:t>所示：</w:t>
      </w:r>
    </w:p>
    <w:p>
      <w:pPr>
        <w:pStyle w:val="47"/>
        <w:spacing w:before="240" w:after="120" w:line="240" w:lineRule="auto"/>
        <w:ind w:firstLine="480"/>
        <w:jc w:val="center"/>
      </w:pPr>
      <w:r>
        <w:drawing>
          <wp:inline distT="0" distB="0" distL="114300" distR="114300">
            <wp:extent cx="4112260" cy="4145280"/>
            <wp:effectExtent l="0" t="0" r="254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3"/>
                    <a:stretch>
                      <a:fillRect/>
                    </a:stretch>
                  </pic:blipFill>
                  <pic:spPr>
                    <a:xfrm>
                      <a:off x="0" y="0"/>
                      <a:ext cx="4115743" cy="4148309"/>
                    </a:xfrm>
                    <a:prstGeom prst="rect">
                      <a:avLst/>
                    </a:prstGeom>
                    <a:noFill/>
                    <a:ln>
                      <a:noFill/>
                    </a:ln>
                  </pic:spPr>
                </pic:pic>
              </a:graphicData>
            </a:graphic>
          </wp:inline>
        </w:drawing>
      </w:r>
    </w:p>
    <w:p>
      <w:pPr>
        <w:pStyle w:val="9"/>
        <w:spacing w:after="240"/>
      </w:pPr>
      <w:bookmarkStart w:id="232" w:name="_Ref10334785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2"/>
      <w:r>
        <w:t>1</w:t>
      </w:r>
      <w:r>
        <w:rPr>
          <w:rFonts w:hint="eastAsia"/>
        </w:rPr>
        <w:t>4</w:t>
      </w:r>
      <w:r>
        <w:t xml:space="preserve">  </w:t>
      </w:r>
      <w:r>
        <w:rPr>
          <w:rFonts w:hint="eastAsia"/>
        </w:rPr>
        <w:t>添加用户页面展示</w:t>
      </w:r>
    </w:p>
    <w:p>
      <w:r>
        <w:rPr>
          <w:rFonts w:hint="eastAsia"/>
        </w:rPr>
        <w:t>用户管理页面后端部分代码是通过前端传来的User信息，进行插入操作。</w:t>
      </w:r>
    </w:p>
    <w:p>
      <w:r>
        <w:rPr>
          <w:rFonts w:hint="eastAsia"/>
        </w:rPr>
        <w:t>代码如图5</w:t>
      </w:r>
      <w:r>
        <w:t>.1</w:t>
      </w:r>
      <w:r>
        <w:rPr>
          <w:rFonts w:hint="eastAsia"/>
        </w:rPr>
        <w:t>5所示：</w:t>
      </w:r>
    </w:p>
    <w:p>
      <w:pPr>
        <w:pStyle w:val="49"/>
      </w:pPr>
      <w:r>
        <w:drawing>
          <wp:inline distT="0" distB="0" distL="0" distR="0">
            <wp:extent cx="4966335" cy="3002280"/>
            <wp:effectExtent l="0" t="0" r="5715" b="7620"/>
            <wp:docPr id="764038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8263" name="图片 1"/>
                    <pic:cNvPicPr>
                      <a:picLocks noChangeAspect="1"/>
                    </pic:cNvPicPr>
                  </pic:nvPicPr>
                  <pic:blipFill>
                    <a:blip r:embed="rId44"/>
                    <a:stretch>
                      <a:fillRect/>
                    </a:stretch>
                  </pic:blipFill>
                  <pic:spPr>
                    <a:xfrm>
                      <a:off x="0" y="0"/>
                      <a:ext cx="4972794" cy="3006041"/>
                    </a:xfrm>
                    <a:prstGeom prst="rect">
                      <a:avLst/>
                    </a:prstGeom>
                  </pic:spPr>
                </pic:pic>
              </a:graphicData>
            </a:graphic>
          </wp:inline>
        </w:drawing>
      </w:r>
    </w:p>
    <w:p>
      <w:pPr>
        <w:pStyle w:val="9"/>
        <w:spacing w:after="240"/>
      </w:pPr>
      <w:bookmarkStart w:id="233" w:name="_Ref1033479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rPr>
          <w:rFonts w:hint="eastAsia"/>
        </w:rPr>
        <w:t>5</w:t>
      </w:r>
      <w:r>
        <w:fldChar w:fldCharType="end"/>
      </w:r>
      <w:bookmarkEnd w:id="233"/>
      <w:r>
        <w:t xml:space="preserve">  </w:t>
      </w:r>
      <w:r>
        <w:rPr>
          <w:rFonts w:hint="eastAsia"/>
        </w:rPr>
        <w:t>用户管理页面后端部分代码</w:t>
      </w:r>
    </w:p>
    <w:p>
      <w:pPr>
        <w:pStyle w:val="5"/>
        <w:numPr>
          <w:ilvl w:val="2"/>
          <w:numId w:val="0"/>
        </w:numPr>
      </w:pPr>
      <w:bookmarkStart w:id="234" w:name="_Toc13216"/>
      <w:r>
        <w:rPr>
          <w:rFonts w:hint="eastAsia"/>
        </w:rPr>
        <w:t>5.1.6</w:t>
      </w:r>
      <w:r>
        <w:t xml:space="preserve">  </w:t>
      </w:r>
      <w:r>
        <w:rPr>
          <w:rFonts w:hint="eastAsia"/>
        </w:rPr>
        <w:t>机构管理页面实现</w:t>
      </w:r>
      <w:bookmarkEnd w:id="234"/>
    </w:p>
    <w:p>
      <w:r>
        <w:rPr>
          <w:rFonts w:hint="eastAsia"/>
        </w:rPr>
        <w:t>机构管理页面包括组织列表页面、添加组织页面和编辑组织页面。分别在org/list.html、org/add.html和org/edit.html中编写。</w:t>
      </w:r>
    </w:p>
    <w:p>
      <w:r>
        <w:rPr>
          <w:rFonts w:hint="eastAsia"/>
        </w:rPr>
        <w:t>机构管理页面如图5</w:t>
      </w:r>
      <w:r>
        <w:t>.1</w:t>
      </w:r>
      <w:r>
        <w:rPr>
          <w:rFonts w:hint="eastAsia"/>
        </w:rPr>
        <w:t>6所示：</w:t>
      </w:r>
    </w:p>
    <w:p>
      <w:pPr>
        <w:spacing w:before="240" w:after="120" w:line="240" w:lineRule="auto"/>
        <w:ind w:firstLine="0" w:firstLineChars="0"/>
        <w:jc w:val="center"/>
      </w:pPr>
      <w:r>
        <w:rPr>
          <w:rFonts w:hint="eastAsia"/>
        </w:rPr>
        <w:drawing>
          <wp:inline distT="0" distB="0" distL="114300" distR="114300">
            <wp:extent cx="5311140" cy="2597785"/>
            <wp:effectExtent l="0" t="0" r="3810" b="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45"/>
                    <a:stretch>
                      <a:fillRect/>
                    </a:stretch>
                  </pic:blipFill>
                  <pic:spPr>
                    <a:xfrm>
                      <a:off x="0" y="0"/>
                      <a:ext cx="5316045" cy="260081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fldChar w:fldCharType="begin"/>
      </w:r>
      <w:r>
        <w:instrText xml:space="preserve"> SEQ 图 \* ARABIC \s 1 </w:instrText>
      </w:r>
      <w:r>
        <w:fldChar w:fldCharType="separate"/>
      </w:r>
      <w:r>
        <w:t>1</w:t>
      </w:r>
      <w:r>
        <w:rPr>
          <w:rFonts w:hint="eastAsia"/>
        </w:rPr>
        <w:t>6</w:t>
      </w:r>
      <w:r>
        <w:fldChar w:fldCharType="end"/>
      </w:r>
      <w:r>
        <w:rPr>
          <w:rFonts w:hint="eastAsia"/>
        </w:rPr>
        <w:t xml:space="preserve"> </w:t>
      </w:r>
      <w:r>
        <w:t xml:space="preserve"> </w:t>
      </w:r>
      <w:r>
        <w:rPr>
          <w:rFonts w:hint="eastAsia"/>
        </w:rPr>
        <w:t>机构管理页面展示</w:t>
      </w:r>
    </w:p>
    <w:p>
      <w:r>
        <w:rPr>
          <w:rFonts w:hint="eastAsia"/>
        </w:rPr>
        <w:t>超级管理员可以在机构管理页面查看结构列表，由树形结构，也有表格结构。两种方式呈现，展示更加丰满。可以根据年级选择对应年级的结构列表，可以根据机构名称搜索相应的机构。</w:t>
      </w:r>
    </w:p>
    <w:p>
      <w:r>
        <w:rPr>
          <w:rFonts w:hint="eastAsia"/>
        </w:rPr>
        <w:t>添加机构页面如图5</w:t>
      </w:r>
      <w:r>
        <w:t>.1</w:t>
      </w:r>
      <w:r>
        <w:rPr>
          <w:rFonts w:hint="eastAsia"/>
        </w:rPr>
        <w:t>7所示：</w:t>
      </w:r>
    </w:p>
    <w:p>
      <w:pPr>
        <w:spacing w:before="240" w:after="120" w:line="240" w:lineRule="auto"/>
        <w:jc w:val="center"/>
      </w:pPr>
      <w:r>
        <w:drawing>
          <wp:inline distT="0" distB="0" distL="114300" distR="114300">
            <wp:extent cx="3688080" cy="2453005"/>
            <wp:effectExtent l="0" t="0" r="7620" b="4445"/>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46"/>
                    <a:stretch>
                      <a:fillRect/>
                    </a:stretch>
                  </pic:blipFill>
                  <pic:spPr>
                    <a:xfrm>
                      <a:off x="0" y="0"/>
                      <a:ext cx="3700327" cy="2461342"/>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 xml:space="preserve">7 </w:t>
      </w:r>
      <w:r>
        <w:t xml:space="preserve"> </w:t>
      </w:r>
      <w:r>
        <w:rPr>
          <w:rFonts w:hint="eastAsia"/>
        </w:rPr>
        <w:t>机构管理添加页面展示</w:t>
      </w:r>
    </w:p>
    <w:p>
      <w:pPr>
        <w:ind w:firstLine="420" w:firstLineChars="0"/>
      </w:pPr>
      <w:r>
        <w:rPr>
          <w:rFonts w:hint="eastAsia"/>
        </w:rPr>
        <w:t>机构管理前端部分代码如图5</w:t>
      </w:r>
      <w:r>
        <w:t>.1</w:t>
      </w:r>
      <w:r>
        <w:rPr>
          <w:rFonts w:hint="eastAsia"/>
        </w:rPr>
        <w:t>8所示：</w:t>
      </w:r>
    </w:p>
    <w:p>
      <w:pPr>
        <w:spacing w:before="240" w:after="120" w:line="240" w:lineRule="auto"/>
        <w:ind w:firstLine="0" w:firstLineChars="0"/>
        <w:jc w:val="center"/>
      </w:pPr>
      <w:r>
        <w:drawing>
          <wp:inline distT="0" distB="0" distL="0" distR="0">
            <wp:extent cx="4998720" cy="1724025"/>
            <wp:effectExtent l="0" t="0" r="0" b="9525"/>
            <wp:docPr id="180695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6997" name="图片 1"/>
                    <pic:cNvPicPr>
                      <a:picLocks noChangeAspect="1"/>
                    </pic:cNvPicPr>
                  </pic:nvPicPr>
                  <pic:blipFill>
                    <a:blip r:embed="rId47"/>
                    <a:stretch>
                      <a:fillRect/>
                    </a:stretch>
                  </pic:blipFill>
                  <pic:spPr>
                    <a:xfrm>
                      <a:off x="0" y="0"/>
                      <a:ext cx="5012205" cy="172914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8</w:t>
      </w:r>
      <w:r>
        <w:t xml:space="preserve">  </w:t>
      </w:r>
      <w:r>
        <w:rPr>
          <w:rFonts w:hint="eastAsia"/>
        </w:rPr>
        <w:t>机构管理页面前端部分代码</w:t>
      </w:r>
    </w:p>
    <w:p>
      <w:pPr>
        <w:ind w:firstLine="420" w:firstLineChars="0"/>
      </w:pPr>
      <w:r>
        <w:rPr>
          <w:rFonts w:hint="eastAsia"/>
        </w:rPr>
        <w:t>后端主要代码是通过选择的栏目的parentId是否为0来判断该节点是否为父节点。代码如图5</w:t>
      </w:r>
      <w:r>
        <w:t>.1</w:t>
      </w:r>
      <w:r>
        <w:rPr>
          <w:rFonts w:hint="eastAsia"/>
        </w:rPr>
        <w:t>9所示：</w:t>
      </w:r>
    </w:p>
    <w:p>
      <w:pPr>
        <w:spacing w:line="240" w:lineRule="auto"/>
        <w:ind w:firstLine="0" w:firstLineChars="0"/>
        <w:jc w:val="center"/>
      </w:pPr>
      <w:r>
        <w:drawing>
          <wp:inline distT="0" distB="0" distL="0" distR="0">
            <wp:extent cx="6519545" cy="1668780"/>
            <wp:effectExtent l="0" t="0" r="14605" b="7620"/>
            <wp:docPr id="46482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6247" name="图片 1"/>
                    <pic:cNvPicPr>
                      <a:picLocks noChangeAspect="1"/>
                    </pic:cNvPicPr>
                  </pic:nvPicPr>
                  <pic:blipFill>
                    <a:blip r:embed="rId48"/>
                    <a:stretch>
                      <a:fillRect/>
                    </a:stretch>
                  </pic:blipFill>
                  <pic:spPr>
                    <a:xfrm>
                      <a:off x="0" y="0"/>
                      <a:ext cx="6519545" cy="166878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rPr>
        <w:t>9</w:t>
      </w:r>
      <w:r>
        <w:t xml:space="preserve">  </w:t>
      </w:r>
      <w:r>
        <w:rPr>
          <w:rFonts w:hint="eastAsia"/>
        </w:rPr>
        <w:t>机构管理页面后端部分代码</w:t>
      </w:r>
    </w:p>
    <w:p>
      <w:pPr>
        <w:pStyle w:val="5"/>
        <w:numPr>
          <w:ilvl w:val="2"/>
          <w:numId w:val="0"/>
        </w:numPr>
      </w:pPr>
      <w:bookmarkStart w:id="235" w:name="_Toc1154"/>
      <w:r>
        <w:rPr>
          <w:rFonts w:hint="eastAsia"/>
        </w:rPr>
        <w:t>5.1.7</w:t>
      </w:r>
      <w:r>
        <w:t xml:space="preserve">  </w:t>
      </w:r>
      <w:r>
        <w:rPr>
          <w:rFonts w:hint="eastAsia"/>
        </w:rPr>
        <w:t>学生</w:t>
      </w:r>
      <w:r>
        <w:t>管理页面实现</w:t>
      </w:r>
      <w:bookmarkEnd w:id="235"/>
    </w:p>
    <w:p>
      <w:r>
        <w:rPr>
          <w:rFonts w:hint="eastAsia"/>
        </w:rPr>
        <w:t>学生管理页面由学生列表页面、添加学生页面、编辑学生页面组成。分别在student/list.html、student/add.html、student/edit.html页面编写。学生管理页面如图5</w:t>
      </w:r>
      <w:r>
        <w:t>.</w:t>
      </w:r>
      <w:r>
        <w:rPr>
          <w:rFonts w:hint="eastAsia"/>
        </w:rPr>
        <w:t>20所示：</w:t>
      </w:r>
    </w:p>
    <w:p>
      <w:pPr>
        <w:spacing w:line="240" w:lineRule="auto"/>
        <w:ind w:firstLine="0" w:firstLineChars="0"/>
        <w:jc w:val="center"/>
      </w:pPr>
      <w:r>
        <w:drawing>
          <wp:inline distT="0" distB="0" distL="114300" distR="114300">
            <wp:extent cx="6136640" cy="2868295"/>
            <wp:effectExtent l="0" t="0" r="16510"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49"/>
                    <a:stretch>
                      <a:fillRect/>
                    </a:stretch>
                  </pic:blipFill>
                  <pic:spPr>
                    <a:xfrm>
                      <a:off x="0" y="0"/>
                      <a:ext cx="6136640" cy="286829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20 </w:t>
      </w:r>
      <w:r>
        <w:t xml:space="preserve"> </w:t>
      </w:r>
      <w:r>
        <w:rPr>
          <w:rFonts w:hint="eastAsia"/>
        </w:rPr>
        <w:t>学生管理页面展示</w:t>
      </w:r>
    </w:p>
    <w:p>
      <w:r>
        <w:rPr>
          <w:rFonts w:hint="eastAsia"/>
        </w:rPr>
        <w:t>超级管理员在该页面可以查看学生的列表信息，跟机构管理相似，也有表格结构跟树形结构两种。添加学生的页面如图5</w:t>
      </w:r>
      <w:r>
        <w:t>.</w:t>
      </w:r>
      <w:r>
        <w:rPr>
          <w:rFonts w:hint="eastAsia"/>
        </w:rPr>
        <w:t>21所示：</w:t>
      </w:r>
    </w:p>
    <w:p>
      <w:pPr>
        <w:spacing w:line="240" w:lineRule="auto"/>
        <w:ind w:firstLine="0" w:firstLineChars="0"/>
        <w:jc w:val="center"/>
      </w:pPr>
      <w:r>
        <w:drawing>
          <wp:inline distT="0" distB="0" distL="114300" distR="114300">
            <wp:extent cx="4010660" cy="3417570"/>
            <wp:effectExtent l="0" t="0" r="8890" b="1143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50"/>
                    <a:stretch>
                      <a:fillRect/>
                    </a:stretch>
                  </pic:blipFill>
                  <pic:spPr>
                    <a:xfrm>
                      <a:off x="0" y="0"/>
                      <a:ext cx="4010660" cy="3417570"/>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rPr>
        <w:t xml:space="preserve">21 </w:t>
      </w:r>
      <w:r>
        <w:t xml:space="preserve"> </w:t>
      </w:r>
      <w:r>
        <w:rPr>
          <w:rFonts w:hint="eastAsia"/>
        </w:rPr>
        <w:t>学生管理添加学生页面展示</w:t>
      </w:r>
    </w:p>
    <w:p>
      <w:pPr>
        <w:pStyle w:val="5"/>
        <w:numPr>
          <w:ilvl w:val="2"/>
          <w:numId w:val="0"/>
        </w:numPr>
      </w:pPr>
      <w:bookmarkStart w:id="236" w:name="_Toc23801"/>
      <w:r>
        <w:rPr>
          <w:rFonts w:hint="eastAsia"/>
        </w:rPr>
        <w:t>5.1.8</w:t>
      </w:r>
      <w:r>
        <w:t xml:space="preserve">  </w:t>
      </w:r>
      <w:r>
        <w:rPr>
          <w:rFonts w:hint="eastAsia"/>
        </w:rPr>
        <w:t>宿舍编号设置页面的实现</w:t>
      </w:r>
      <w:bookmarkEnd w:id="236"/>
    </w:p>
    <w:p>
      <w:r>
        <w:rPr>
          <w:rFonts w:hint="eastAsia"/>
        </w:rPr>
        <w:t>宿舍编号设置页面由宿舍编号列表页面、新增宿舍编号页面和编辑宿舍编号页面组成。分别在dormitoryset/list.html、dormitoryset/add.html和dormitoryset/edit.html中编写。宿舍编号设置页面如图5</w:t>
      </w:r>
      <w:r>
        <w:t>.</w:t>
      </w:r>
      <w:r>
        <w:rPr>
          <w:rFonts w:hint="eastAsia"/>
        </w:rPr>
        <w:t>22所示：</w:t>
      </w:r>
    </w:p>
    <w:p>
      <w:pPr>
        <w:keepNext/>
        <w:spacing w:before="240" w:after="120" w:line="240" w:lineRule="auto"/>
        <w:ind w:firstLine="0" w:firstLineChars="0"/>
        <w:jc w:val="center"/>
      </w:pPr>
      <w:r>
        <w:drawing>
          <wp:inline distT="0" distB="0" distL="114300" distR="114300">
            <wp:extent cx="6210935" cy="2548890"/>
            <wp:effectExtent l="0" t="0" r="18415" b="381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51"/>
                    <a:stretch>
                      <a:fillRect/>
                    </a:stretch>
                  </pic:blipFill>
                  <pic:spPr>
                    <a:xfrm>
                      <a:off x="0" y="0"/>
                      <a:ext cx="6210935" cy="254889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rPr>
        <w:t>2</w:t>
      </w:r>
      <w:r>
        <w:fldChar w:fldCharType="end"/>
      </w:r>
      <w:r>
        <w:rPr>
          <w:rFonts w:hint="eastAsia"/>
        </w:rPr>
        <w:t>2</w:t>
      </w:r>
      <w:r>
        <w:t xml:space="preserve">  </w:t>
      </w:r>
      <w:r>
        <w:rPr>
          <w:rFonts w:hint="eastAsia"/>
        </w:rPr>
        <w:t>宿舍编号设置页面展示</w:t>
      </w:r>
    </w:p>
    <w:p>
      <w:pPr>
        <w:ind w:firstLine="0" w:firstLineChars="0"/>
      </w:pPr>
      <w:r>
        <w:rPr>
          <w:rFonts w:hint="eastAsia"/>
        </w:rPr>
        <w:t xml:space="preserve">  超级管理员在该页面可以查看宿舍编号设置的详情。最上方是宿舍管理显示的是当前选择的楼宇。左侧是该楼宇的哪一层。中间部分是宿舍编号设置的列表，最重要的一个功能是宿舍初始化，在确认宿舍编号设置无误后，可以点击这个按钮实现宿舍编号的初始化。</w:t>
      </w:r>
    </w:p>
    <w:p>
      <w:r>
        <w:rPr>
          <w:rFonts w:hint="eastAsia"/>
        </w:rPr>
        <w:t>新增宿舍编号的页面如图5</w:t>
      </w:r>
      <w:r>
        <w:t>.2</w:t>
      </w:r>
      <w:r>
        <w:rPr>
          <w:rFonts w:hint="eastAsia"/>
        </w:rPr>
        <w:t>3所示：</w:t>
      </w:r>
    </w:p>
    <w:p>
      <w:pPr>
        <w:keepNext/>
        <w:spacing w:before="240" w:after="120" w:line="240" w:lineRule="auto"/>
        <w:ind w:firstLine="0" w:firstLineChars="0"/>
        <w:jc w:val="center"/>
      </w:pPr>
      <w:r>
        <w:drawing>
          <wp:inline distT="0" distB="0" distL="114300" distR="114300">
            <wp:extent cx="4815840" cy="1924050"/>
            <wp:effectExtent l="0" t="0" r="3810" b="0"/>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52"/>
                    <a:stretch>
                      <a:fillRect/>
                    </a:stretch>
                  </pic:blipFill>
                  <pic:spPr>
                    <a:xfrm>
                      <a:off x="0" y="0"/>
                      <a:ext cx="4834580" cy="1932073"/>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3</w:t>
      </w:r>
      <w:r>
        <w:fldChar w:fldCharType="end"/>
      </w:r>
      <w:r>
        <w:t xml:space="preserve">  </w:t>
      </w:r>
      <w:r>
        <w:rPr>
          <w:rFonts w:hint="eastAsia"/>
        </w:rPr>
        <w:t>宿舍管理新增宿舍页面展示</w:t>
      </w:r>
      <w:r>
        <w:t xml:space="preserve"> </w:t>
      </w:r>
    </w:p>
    <w:p>
      <w:pPr>
        <w:ind w:firstLine="420" w:firstLineChars="0"/>
      </w:pPr>
      <w:r>
        <w:t>宿舍初始化的</w:t>
      </w:r>
      <w:r>
        <w:rPr>
          <w:rFonts w:hint="eastAsia"/>
        </w:rPr>
        <w:t>后端部分</w:t>
      </w:r>
      <w:r>
        <w:t>代码</w:t>
      </w:r>
      <w:r>
        <w:rPr>
          <w:rFonts w:hint="eastAsia"/>
        </w:rPr>
        <w:t>是通过宿舍编号设置的信息进行循环为宿舍的每一层进行编号的插入操作。</w:t>
      </w:r>
    </w:p>
    <w:p>
      <w:pPr>
        <w:ind w:firstLine="420" w:firstLineChars="0"/>
      </w:pPr>
      <w:r>
        <w:rPr>
          <w:rFonts w:hint="eastAsia"/>
        </w:rPr>
        <w:t>代码</w:t>
      </w:r>
      <w:r>
        <w:t>如图</w:t>
      </w:r>
      <w:r>
        <w:rPr>
          <w:rFonts w:hint="eastAsia"/>
        </w:rPr>
        <w:t>5</w:t>
      </w:r>
      <w:r>
        <w:t>.2</w:t>
      </w:r>
      <w:r>
        <w:rPr>
          <w:rFonts w:hint="eastAsia"/>
        </w:rPr>
        <w:t>4</w:t>
      </w:r>
      <w:r>
        <w:t>所示：</w:t>
      </w:r>
    </w:p>
    <w:p>
      <w:pPr>
        <w:spacing w:line="240" w:lineRule="auto"/>
        <w:ind w:firstLine="0" w:firstLineChars="0"/>
        <w:jc w:val="center"/>
      </w:pPr>
      <w:r>
        <w:drawing>
          <wp:inline distT="0" distB="0" distL="0" distR="0">
            <wp:extent cx="4258945" cy="4270375"/>
            <wp:effectExtent l="0" t="0" r="8255" b="15875"/>
            <wp:docPr id="15494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38" name="图片 1"/>
                    <pic:cNvPicPr>
                      <a:picLocks noChangeAspect="1"/>
                    </pic:cNvPicPr>
                  </pic:nvPicPr>
                  <pic:blipFill>
                    <a:blip r:embed="rId53"/>
                    <a:stretch>
                      <a:fillRect/>
                    </a:stretch>
                  </pic:blipFill>
                  <pic:spPr>
                    <a:xfrm>
                      <a:off x="0" y="0"/>
                      <a:ext cx="4258945" cy="42703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4</w:t>
      </w:r>
      <w:r>
        <w:fldChar w:fldCharType="end"/>
      </w:r>
      <w:r>
        <w:t xml:space="preserve">  </w:t>
      </w:r>
      <w:r>
        <w:rPr>
          <w:rFonts w:hint="eastAsia"/>
        </w:rPr>
        <w:t>宿舍初始化的后端部分代码</w:t>
      </w:r>
    </w:p>
    <w:p>
      <w:pPr>
        <w:pStyle w:val="5"/>
        <w:numPr>
          <w:ilvl w:val="2"/>
          <w:numId w:val="0"/>
        </w:numPr>
      </w:pPr>
      <w:bookmarkStart w:id="237" w:name="_Toc13804"/>
      <w:r>
        <w:rPr>
          <w:rFonts w:hint="eastAsia"/>
        </w:rPr>
        <w:t>5.1.9</w:t>
      </w:r>
      <w:r>
        <w:t xml:space="preserve">  </w:t>
      </w:r>
      <w:r>
        <w:rPr>
          <w:rFonts w:hint="eastAsia"/>
        </w:rPr>
        <w:t>宿舍管理页面的实现</w:t>
      </w:r>
      <w:bookmarkEnd w:id="237"/>
    </w:p>
    <w:p>
      <w:r>
        <w:rPr>
          <w:rFonts w:hint="eastAsia"/>
        </w:rPr>
        <w:t>宿舍管理页面由宿舍列表页面、添加宿舍页面、添加床位页面和床位页面分配调整组成，分别在dormitory/list.html、dormitory/addDormitory.html、dormitory/addBed.html和dormitory/edit.html中编写。</w:t>
      </w:r>
    </w:p>
    <w:p>
      <w:r>
        <w:rPr>
          <w:rFonts w:hint="eastAsia"/>
        </w:rPr>
        <w:t>最上面显示的是宿舍楼，点击每栋楼的按钮，分别渲染出哪栋楼的宿舍，左侧是该栋楼的每一层，点击对应的层数，渲染出该层的宿舍的信息。右侧为对应宿舍楼对应层的宿舍。宿舍管理页面如图5</w:t>
      </w:r>
      <w:r>
        <w:t>.2</w:t>
      </w:r>
      <w:r>
        <w:rPr>
          <w:rFonts w:hint="eastAsia"/>
        </w:rPr>
        <w:t>5所示：</w:t>
      </w:r>
    </w:p>
    <w:p>
      <w:pPr>
        <w:spacing w:line="240" w:lineRule="auto"/>
        <w:ind w:firstLine="0" w:firstLineChars="0"/>
        <w:jc w:val="center"/>
      </w:pPr>
      <w:r>
        <w:drawing>
          <wp:inline distT="0" distB="0" distL="0" distR="0">
            <wp:extent cx="5824855" cy="2635250"/>
            <wp:effectExtent l="0" t="0" r="4445" b="12700"/>
            <wp:docPr id="142899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96009" name="图片 1"/>
                    <pic:cNvPicPr>
                      <a:picLocks noChangeAspect="1"/>
                    </pic:cNvPicPr>
                  </pic:nvPicPr>
                  <pic:blipFill>
                    <a:blip r:embed="rId54"/>
                    <a:stretch>
                      <a:fillRect/>
                    </a:stretch>
                  </pic:blipFill>
                  <pic:spPr>
                    <a:xfrm>
                      <a:off x="0" y="0"/>
                      <a:ext cx="5824855" cy="26352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5</w:t>
      </w:r>
      <w:r>
        <w:fldChar w:fldCharType="end"/>
      </w:r>
      <w:r>
        <w:t xml:space="preserve">  </w:t>
      </w:r>
      <w:r>
        <w:rPr>
          <w:rFonts w:hint="eastAsia"/>
        </w:rPr>
        <w:t>宿舍管理页面展示</w:t>
      </w:r>
    </w:p>
    <w:p>
      <w:r>
        <w:rPr>
          <w:rFonts w:hint="eastAsia"/>
        </w:rPr>
        <w:t>宿舍管理页面上侧展示的楼宇的数据，左侧展示的是对应楼宇的每一层，中间部分是对应楼宇对应楼层宿舍的展示。每个宿舍显示的是该宿舍的床位信息。</w:t>
      </w:r>
    </w:p>
    <w:p>
      <w:r>
        <w:rPr>
          <w:rFonts w:hint="eastAsia"/>
        </w:rPr>
        <w:t>宿舍管理页面后端部分代码如图5</w:t>
      </w:r>
      <w:r>
        <w:t>.2</w:t>
      </w:r>
      <w:r>
        <w:rPr>
          <w:rFonts w:hint="eastAsia"/>
        </w:rPr>
        <w:t>6所示：</w:t>
      </w:r>
    </w:p>
    <w:p>
      <w:pPr>
        <w:spacing w:line="240" w:lineRule="auto"/>
        <w:ind w:firstLine="0" w:firstLineChars="0"/>
        <w:jc w:val="center"/>
      </w:pPr>
      <w:r>
        <w:drawing>
          <wp:inline distT="0" distB="0" distL="0" distR="0">
            <wp:extent cx="5674360" cy="2487930"/>
            <wp:effectExtent l="0" t="0" r="2540" b="7620"/>
            <wp:docPr id="786833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33235" name="图片 1"/>
                    <pic:cNvPicPr>
                      <a:picLocks noChangeAspect="1"/>
                    </pic:cNvPicPr>
                  </pic:nvPicPr>
                  <pic:blipFill>
                    <a:blip r:embed="rId55"/>
                    <a:stretch>
                      <a:fillRect/>
                    </a:stretch>
                  </pic:blipFill>
                  <pic:spPr>
                    <a:xfrm>
                      <a:off x="0" y="0"/>
                      <a:ext cx="5674360" cy="248793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6</w:t>
      </w:r>
      <w:r>
        <w:t xml:space="preserve">  </w:t>
      </w:r>
      <w:r>
        <w:rPr>
          <w:rFonts w:hint="eastAsia"/>
        </w:rPr>
        <w:t>宿舍管理页面后端部分代码</w:t>
      </w:r>
    </w:p>
    <w:p>
      <w:pPr>
        <w:pStyle w:val="5"/>
        <w:numPr>
          <w:ilvl w:val="2"/>
          <w:numId w:val="0"/>
        </w:numPr>
      </w:pPr>
      <w:bookmarkStart w:id="238" w:name="_Toc30971"/>
      <w:r>
        <w:rPr>
          <w:rFonts w:hint="eastAsia"/>
        </w:rPr>
        <w:t>5.1.10</w:t>
      </w:r>
      <w:r>
        <w:t xml:space="preserve">  </w:t>
      </w:r>
      <w:r>
        <w:rPr>
          <w:rFonts w:hint="eastAsia"/>
        </w:rPr>
        <w:t>公告管理页面的实现</w:t>
      </w:r>
      <w:bookmarkEnd w:id="238"/>
    </w:p>
    <w:p>
      <w:r>
        <w:rPr>
          <w:rFonts w:hint="eastAsia"/>
        </w:rPr>
        <w:t>公告管理页面由公告列表页面、添加公告页面、编辑公告页面组成。分别在notice/list.html、notice/add.html和notice/edit.html中编写。</w:t>
      </w:r>
    </w:p>
    <w:p>
      <w:r>
        <w:rPr>
          <w:rFonts w:hint="eastAsia"/>
        </w:rPr>
        <w:t>公告管理页面如图5</w:t>
      </w:r>
      <w:r>
        <w:t>.2</w:t>
      </w:r>
      <w:r>
        <w:rPr>
          <w:rFonts w:hint="eastAsia"/>
        </w:rPr>
        <w:t>7所示：</w:t>
      </w:r>
    </w:p>
    <w:p>
      <w:pPr>
        <w:keepNext/>
        <w:spacing w:line="240" w:lineRule="auto"/>
        <w:ind w:firstLine="0" w:firstLineChars="0"/>
      </w:pPr>
      <w:r>
        <w:drawing>
          <wp:inline distT="0" distB="0" distL="0" distR="0">
            <wp:extent cx="5975985" cy="1708150"/>
            <wp:effectExtent l="0" t="0" r="0" b="0"/>
            <wp:docPr id="564830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0443" name="图片 1"/>
                    <pic:cNvPicPr>
                      <a:picLocks noChangeAspect="1"/>
                    </pic:cNvPicPr>
                  </pic:nvPicPr>
                  <pic:blipFill>
                    <a:blip r:embed="rId56"/>
                    <a:srcRect l="11117" t="26864" r="5581"/>
                    <a:stretch>
                      <a:fillRect/>
                    </a:stretch>
                  </pic:blipFill>
                  <pic:spPr>
                    <a:xfrm>
                      <a:off x="0" y="0"/>
                      <a:ext cx="5975985" cy="17081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7</w:t>
      </w:r>
      <w:r>
        <w:t xml:space="preserve">  </w:t>
      </w:r>
      <w:r>
        <w:rPr>
          <w:rFonts w:hint="eastAsia"/>
        </w:rPr>
        <w:t>公告管理页面展示</w:t>
      </w:r>
    </w:p>
    <w:p>
      <w:pPr>
        <w:ind w:firstLine="420" w:firstLineChars="0"/>
      </w:pPr>
      <w:r>
        <w:rPr>
          <w:rFonts w:hint="eastAsia"/>
        </w:rPr>
        <w:t>公告管理页面超级管理员跟宿舍员都可查看、编辑、删除。区别是，超级管理员的权限是所有楼宇，而宿管员的权限是自己负责的楼宇。</w:t>
      </w:r>
    </w:p>
    <w:p>
      <w:pPr>
        <w:ind w:firstLine="420" w:firstLineChars="0"/>
      </w:pPr>
      <w:r>
        <w:rPr>
          <w:rFonts w:hint="eastAsia"/>
        </w:rPr>
        <w:t>添加公告的页面如图5</w:t>
      </w:r>
      <w:r>
        <w:t>.2</w:t>
      </w:r>
      <w:r>
        <w:rPr>
          <w:rFonts w:hint="eastAsia"/>
        </w:rPr>
        <w:t>8所示：</w:t>
      </w:r>
    </w:p>
    <w:p>
      <w:pPr>
        <w:keepNext/>
        <w:spacing w:before="240" w:after="120" w:line="240" w:lineRule="auto"/>
        <w:ind w:firstLine="0" w:firstLineChars="0"/>
        <w:jc w:val="center"/>
      </w:pPr>
      <w:r>
        <w:drawing>
          <wp:inline distT="0" distB="0" distL="114300" distR="114300">
            <wp:extent cx="5109210" cy="3167380"/>
            <wp:effectExtent l="0" t="0" r="15240" b="1397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57"/>
                    <a:stretch>
                      <a:fillRect/>
                    </a:stretch>
                  </pic:blipFill>
                  <pic:spPr>
                    <a:xfrm>
                      <a:off x="0" y="0"/>
                      <a:ext cx="5109210" cy="316738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rPr>
        <w:t>8</w:t>
      </w:r>
      <w:r>
        <w:t xml:space="preserve"> </w:t>
      </w:r>
      <w:r>
        <w:rPr>
          <w:rFonts w:hint="eastAsia"/>
        </w:rPr>
        <w:t>公告管理添加公告页面展示</w:t>
      </w:r>
    </w:p>
    <w:p>
      <w:r>
        <w:t>添加公告的</w:t>
      </w:r>
      <w:r>
        <w:rPr>
          <w:rFonts w:hint="eastAsia"/>
        </w:rPr>
        <w:t>后</w:t>
      </w:r>
      <w:r>
        <w:t>端</w:t>
      </w:r>
      <w:r>
        <w:rPr>
          <w:rFonts w:hint="eastAsia"/>
        </w:rPr>
        <w:t>部分</w:t>
      </w:r>
      <w:r>
        <w:t>代码如图</w:t>
      </w:r>
      <w:r>
        <w:rPr>
          <w:rFonts w:hint="eastAsia"/>
        </w:rPr>
        <w:t>5</w:t>
      </w:r>
      <w:r>
        <w:t>.2</w:t>
      </w:r>
      <w:r>
        <w:rPr>
          <w:rFonts w:hint="eastAsia"/>
        </w:rPr>
        <w:t>9</w:t>
      </w:r>
      <w:r>
        <w:t>所示：</w:t>
      </w:r>
    </w:p>
    <w:p>
      <w:pPr>
        <w:keepNext/>
        <w:spacing w:before="240" w:after="120" w:line="240" w:lineRule="auto"/>
        <w:ind w:firstLine="0" w:firstLineChars="0"/>
        <w:jc w:val="center"/>
      </w:pPr>
      <w:r>
        <w:drawing>
          <wp:inline distT="0" distB="0" distL="0" distR="0">
            <wp:extent cx="4269740" cy="5623560"/>
            <wp:effectExtent l="0" t="0" r="0" b="0"/>
            <wp:docPr id="15989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319" name="图片 1"/>
                    <pic:cNvPicPr>
                      <a:picLocks noChangeAspect="1"/>
                    </pic:cNvPicPr>
                  </pic:nvPicPr>
                  <pic:blipFill>
                    <a:blip r:embed="rId58"/>
                    <a:stretch>
                      <a:fillRect/>
                    </a:stretch>
                  </pic:blipFill>
                  <pic:spPr>
                    <a:xfrm>
                      <a:off x="0" y="0"/>
                      <a:ext cx="4273548" cy="56282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rPr>
        <w:t>9</w:t>
      </w:r>
      <w:r>
        <w:fldChar w:fldCharType="end"/>
      </w:r>
      <w:r>
        <w:t xml:space="preserve">  </w:t>
      </w:r>
      <w:r>
        <w:rPr>
          <w:rFonts w:hint="eastAsia"/>
        </w:rPr>
        <w:t>添加公告的后端部分代码</w:t>
      </w:r>
    </w:p>
    <w:bookmarkEnd w:id="229"/>
    <w:p>
      <w:pPr>
        <w:pStyle w:val="4"/>
        <w:numPr>
          <w:ilvl w:val="1"/>
          <w:numId w:val="0"/>
        </w:numPr>
      </w:pPr>
      <w:bookmarkStart w:id="239" w:name="_Toc103118232"/>
      <w:bookmarkStart w:id="240" w:name="_Toc103353468"/>
      <w:bookmarkStart w:id="241" w:name="_Toc10057"/>
      <w:bookmarkStart w:id="242" w:name="_Toc102911087"/>
      <w:r>
        <w:rPr>
          <w:rFonts w:hint="eastAsia"/>
        </w:rPr>
        <w:t>5.2</w:t>
      </w:r>
      <w:r>
        <w:t xml:space="preserve">  </w:t>
      </w:r>
      <w:r>
        <w:rPr>
          <w:rFonts w:hint="eastAsia"/>
        </w:rPr>
        <w:t>本章小结</w:t>
      </w:r>
      <w:bookmarkEnd w:id="239"/>
      <w:bookmarkEnd w:id="240"/>
      <w:bookmarkEnd w:id="241"/>
      <w:bookmarkEnd w:id="242"/>
    </w:p>
    <w:p>
      <w:r>
        <w:t>本章的主要内容是展示大学生宿舍自选管理系统的功能模块实现情况。</w:t>
      </w:r>
      <w:r>
        <w:rPr>
          <w:rFonts w:hint="eastAsia"/>
        </w:rPr>
        <w:t>呈现了系统主要功能界面的效果图和部分程序代码。</w:t>
      </w:r>
    </w:p>
    <w:p/>
    <w:p/>
    <w:p>
      <w:pPr>
        <w:sectPr>
          <w:pgSz w:w="11906" w:h="16838"/>
          <w:pgMar w:top="1418" w:right="1134" w:bottom="1134" w:left="1134" w:header="851" w:footer="992" w:gutter="284"/>
          <w:cols w:space="425" w:num="1"/>
          <w:docGrid w:type="lines" w:linePitch="312" w:charSpace="0"/>
        </w:sectPr>
      </w:pPr>
    </w:p>
    <w:p>
      <w:pPr>
        <w:pStyle w:val="3"/>
        <w:numPr>
          <w:ilvl w:val="0"/>
          <w:numId w:val="0"/>
        </w:numPr>
      </w:pPr>
      <w:bookmarkStart w:id="243" w:name="_Toc102911088"/>
      <w:bookmarkStart w:id="244" w:name="_Toc103353469"/>
      <w:bookmarkStart w:id="245" w:name="_Toc103118233"/>
      <w:bookmarkStart w:id="246" w:name="_Toc21083"/>
      <w:r>
        <w:rPr>
          <w:rFonts w:hint="eastAsia"/>
        </w:rPr>
        <w:t xml:space="preserve">第6章 </w:t>
      </w:r>
      <w:r>
        <w:t xml:space="preserve"> </w:t>
      </w:r>
      <w:r>
        <w:rPr>
          <w:rFonts w:hint="eastAsia"/>
        </w:rPr>
        <w:t>系统测试</w:t>
      </w:r>
      <w:bookmarkEnd w:id="243"/>
      <w:bookmarkEnd w:id="244"/>
      <w:bookmarkEnd w:id="245"/>
      <w:bookmarkEnd w:id="246"/>
    </w:p>
    <w:p>
      <w:pPr>
        <w:pStyle w:val="4"/>
        <w:numPr>
          <w:ilvl w:val="1"/>
          <w:numId w:val="0"/>
        </w:numPr>
      </w:pPr>
      <w:bookmarkStart w:id="247" w:name="_Toc103353470"/>
      <w:bookmarkStart w:id="248" w:name="_Toc6628"/>
      <w:bookmarkStart w:id="249" w:name="_Toc103118234"/>
      <w:bookmarkStart w:id="250" w:name="_Toc102911089"/>
      <w:r>
        <w:rPr>
          <w:rFonts w:hint="eastAsia"/>
        </w:rPr>
        <w:t>6.1</w:t>
      </w:r>
      <w:r>
        <w:t xml:space="preserve">  </w:t>
      </w:r>
      <w:r>
        <w:rPr>
          <w:rFonts w:hint="eastAsia"/>
        </w:rPr>
        <w:t>测试环境</w:t>
      </w:r>
      <w:bookmarkEnd w:id="247"/>
      <w:bookmarkEnd w:id="248"/>
      <w:bookmarkEnd w:id="249"/>
      <w:bookmarkEnd w:id="250"/>
    </w:p>
    <w:p>
      <w:pPr>
        <w:wordWrap w:val="0"/>
      </w:pPr>
      <w:r>
        <w:rPr>
          <w:rFonts w:hint="eastAsia"/>
        </w:rPr>
        <w:t>大学生宿舍自选管理系统开发设计完成后，需要对其进行系统测试。使用Windows10操作系统，2.2.2 RELEASE版本的Spring Boot框架，MySQL.8.0.30数据库，apache.maven.3.3.9，1.8.0_45版本的JDK，IntelliJ IDEA开发工具，Google Chrome浏览器进行测试。测试的主要目的就是一定程度上提高程序的质量，让程序达到自己所期望的标准。对本系统的各个模块的每一步操作来测试功能是否达到预期效果，页面与页面跳转是否对应，是否完整且不报错。</w:t>
      </w:r>
    </w:p>
    <w:p>
      <w:pPr>
        <w:pStyle w:val="5"/>
        <w:numPr>
          <w:ilvl w:val="2"/>
          <w:numId w:val="0"/>
        </w:numPr>
      </w:pPr>
      <w:bookmarkStart w:id="251" w:name="_Toc26877"/>
      <w:bookmarkStart w:id="252" w:name="_Toc103353472"/>
      <w:bookmarkStart w:id="253" w:name="_Ref102848084"/>
      <w:r>
        <w:rPr>
          <w:rFonts w:hint="eastAsia"/>
        </w:rPr>
        <w:t>6.1.1</w:t>
      </w:r>
      <w:r>
        <w:t xml:space="preserve">  </w:t>
      </w:r>
      <w:r>
        <w:rPr>
          <w:rFonts w:hint="eastAsia"/>
        </w:rPr>
        <w:t>超级管理员/宿管员/学生登录功能测试</w:t>
      </w:r>
      <w:bookmarkEnd w:id="251"/>
      <w:bookmarkEnd w:id="252"/>
    </w:p>
    <w:bookmarkEnd w:id="253"/>
    <w:p>
      <w:r>
        <w:rPr>
          <w:rFonts w:hint="eastAsia"/>
        </w:rPr>
        <w:t>超级管理员/宿管员/学生登录功能测试主要是对超级管理员/宿管员/学生进行系统登录测试。主要的测试内容为：分别输入超级管理员/宿管员/学生账号和密码，测试该系统是否正常进行。</w:t>
      </w:r>
    </w:p>
    <w:p>
      <w:r>
        <w:rPr>
          <w:rFonts w:hint="eastAsia"/>
          <w:szCs w:val="30"/>
        </w:rPr>
        <w:t>测试表</w:t>
      </w:r>
      <w:r>
        <w:rPr>
          <w:rFonts w:hint="eastAsia"/>
        </w:rPr>
        <w:t>如表6</w:t>
      </w:r>
      <w:r>
        <w:t>.1</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超级管理员</w:t>
      </w:r>
      <w:r>
        <w:t>/宿管员/学生登录测试表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1843"/>
        <w:gridCol w:w="1701"/>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184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7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是否提示账号输入不正确</w:t>
            </w:r>
          </w:p>
        </w:tc>
        <w:tc>
          <w:tcPr>
            <w:tcW w:w="1843"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输入错误的账号</w:t>
            </w:r>
          </w:p>
        </w:tc>
        <w:tc>
          <w:tcPr>
            <w:tcW w:w="1701"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请输入正确的账号和密码</w:t>
            </w:r>
          </w:p>
        </w:tc>
        <w:tc>
          <w:tcPr>
            <w:tcW w:w="2001"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是否提示密码输入不正确</w:t>
            </w:r>
          </w:p>
        </w:tc>
        <w:tc>
          <w:tcPr>
            <w:tcW w:w="184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输入错误的密码</w:t>
            </w:r>
          </w:p>
        </w:tc>
        <w:tc>
          <w:tcPr>
            <w:tcW w:w="17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请输入正确的账号和密码</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是否提示密码输入不正确</w:t>
            </w:r>
          </w:p>
        </w:tc>
        <w:tc>
          <w:tcPr>
            <w:tcW w:w="184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账号和密码为空</w:t>
            </w:r>
          </w:p>
        </w:tc>
        <w:tc>
          <w:tcPr>
            <w:tcW w:w="17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请输入正确的账号和密码</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4</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能否成功登录</w:t>
            </w:r>
          </w:p>
        </w:tc>
        <w:tc>
          <w:tcPr>
            <w:tcW w:w="184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填写正确信息，选择身份，点击登录</w:t>
            </w:r>
          </w:p>
        </w:tc>
        <w:tc>
          <w:tcPr>
            <w:tcW w:w="17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登录成功</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bl>
    <w:p>
      <w:pPr>
        <w:pStyle w:val="5"/>
        <w:numPr>
          <w:ilvl w:val="2"/>
          <w:numId w:val="0"/>
        </w:numPr>
      </w:pPr>
      <w:bookmarkStart w:id="254" w:name="_Toc103353473"/>
      <w:bookmarkStart w:id="255" w:name="_Toc103020963"/>
      <w:bookmarkStart w:id="256" w:name="_Toc19146"/>
      <w:bookmarkStart w:id="257" w:name="_Toc103118237"/>
      <w:r>
        <w:rPr>
          <w:rFonts w:hint="eastAsia"/>
        </w:rPr>
        <w:t>6.1.2</w:t>
      </w:r>
      <w:r>
        <w:t xml:space="preserve">  </w:t>
      </w:r>
      <w:r>
        <w:rPr>
          <w:rFonts w:hint="eastAsia"/>
        </w:rPr>
        <w:t>楼宇管理功能测试</w:t>
      </w:r>
      <w:bookmarkEnd w:id="254"/>
      <w:bookmarkEnd w:id="255"/>
      <w:bookmarkEnd w:id="256"/>
      <w:bookmarkEnd w:id="257"/>
    </w:p>
    <w:p>
      <w:r>
        <w:rPr>
          <w:rFonts w:hint="eastAsia"/>
        </w:rPr>
        <w:t>楼宇管理功能测试主要对超级管理员对楼宇信息的添加、修改、删除操作是否成功进行测试。</w:t>
      </w:r>
    </w:p>
    <w:p>
      <w:r>
        <w:rPr>
          <w:rFonts w:hint="eastAsia"/>
        </w:rPr>
        <w:t>测试表如表6</w:t>
      </w:r>
      <w:r>
        <w:t>.2</w:t>
      </w:r>
      <w:r>
        <w:rPr>
          <w:rFonts w:hint="eastAsia"/>
        </w:rPr>
        <w:t>所示：</w:t>
      </w:r>
      <w:bookmarkStart w:id="258" w:name="_Toc103118238"/>
      <w:bookmarkStart w:id="259" w:name="_Toc103020964"/>
      <w:bookmarkStart w:id="260" w:name="_Toc102911091"/>
    </w:p>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楼宇管理测试表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410"/>
        <w:gridCol w:w="1134"/>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410"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13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楼宇列表是否正常显示</w:t>
            </w:r>
          </w:p>
        </w:tc>
        <w:tc>
          <w:tcPr>
            <w:tcW w:w="2410"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查看系统是否显示已有的楼宇信息</w:t>
            </w:r>
          </w:p>
        </w:tc>
        <w:tc>
          <w:tcPr>
            <w:tcW w:w="1134"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正常显示</w:t>
            </w:r>
          </w:p>
        </w:tc>
        <w:tc>
          <w:tcPr>
            <w:tcW w:w="2001"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能否添加楼宇</w:t>
            </w:r>
          </w:p>
        </w:tc>
        <w:tc>
          <w:tcPr>
            <w:tcW w:w="2410"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点击“添加楼宇”，填写正确信息并保存</w:t>
            </w:r>
          </w:p>
        </w:tc>
        <w:tc>
          <w:tcPr>
            <w:tcW w:w="113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添加成功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能否修改楼宇信息</w:t>
            </w:r>
          </w:p>
        </w:tc>
        <w:tc>
          <w:tcPr>
            <w:tcW w:w="2410"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填写正确信息，提交修改信息</w:t>
            </w:r>
          </w:p>
        </w:tc>
        <w:tc>
          <w:tcPr>
            <w:tcW w:w="113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修改成功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4</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能否删除楼宇</w:t>
            </w:r>
          </w:p>
        </w:tc>
        <w:tc>
          <w:tcPr>
            <w:tcW w:w="2410"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选中相关楼宇，点击删除</w:t>
            </w:r>
          </w:p>
        </w:tc>
        <w:tc>
          <w:tcPr>
            <w:tcW w:w="113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删除成功</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达到预期的效果，测试通过</w:t>
            </w:r>
          </w:p>
        </w:tc>
      </w:tr>
    </w:tbl>
    <w:p>
      <w:pPr>
        <w:pStyle w:val="5"/>
        <w:numPr>
          <w:ilvl w:val="2"/>
          <w:numId w:val="0"/>
        </w:numPr>
      </w:pPr>
      <w:bookmarkStart w:id="261" w:name="_Toc14216"/>
      <w:bookmarkStart w:id="262" w:name="_Toc103353474"/>
      <w:r>
        <w:rPr>
          <w:rFonts w:hint="eastAsia"/>
        </w:rPr>
        <w:t>6.1.3</w:t>
      </w:r>
      <w:r>
        <w:t xml:space="preserve">  </w:t>
      </w:r>
      <w:r>
        <w:rPr>
          <w:rFonts w:hint="eastAsia"/>
        </w:rPr>
        <w:t>宿舍编号设置管理功能测试</w:t>
      </w:r>
      <w:bookmarkEnd w:id="258"/>
      <w:bookmarkEnd w:id="259"/>
      <w:bookmarkEnd w:id="261"/>
      <w:bookmarkEnd w:id="262"/>
    </w:p>
    <w:p>
      <w:r>
        <w:rPr>
          <w:rFonts w:hint="eastAsia"/>
        </w:rPr>
        <w:t>宿舍编号设置管理功能测试主要对超级管理员是否能对宿舍编号设置的添加、修改、删除、宿舍初始化操作进行测试。</w:t>
      </w:r>
    </w:p>
    <w:p>
      <w:pPr>
        <w:ind w:firstLine="420" w:firstLineChars="0"/>
      </w:pPr>
      <w:r>
        <w:rPr>
          <w:rFonts w:hint="eastAsia"/>
          <w:szCs w:val="30"/>
        </w:rPr>
        <w:t>测试表</w:t>
      </w:r>
      <w:r>
        <w:rPr>
          <w:rFonts w:hint="eastAsia"/>
        </w:rPr>
        <w:t>如表6</w:t>
      </w:r>
      <w:r>
        <w:t>.3</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3</w:t>
      </w:r>
      <w:r>
        <w:fldChar w:fldCharType="end"/>
      </w:r>
      <w:r>
        <w:t xml:space="preserve">  </w:t>
      </w:r>
      <w:r>
        <w:rPr>
          <w:rFonts w:hint="eastAsia"/>
        </w:rPr>
        <w:t>宿舍编号设置管理测试表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宿舍编号设置是否正常显示</w:t>
            </w:r>
          </w:p>
        </w:tc>
        <w:tc>
          <w:tcPr>
            <w:tcW w:w="2268"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查看是否显示已有的宿舍编号设置列表</w:t>
            </w:r>
          </w:p>
        </w:tc>
        <w:tc>
          <w:tcPr>
            <w:tcW w:w="1276"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正常显示</w:t>
            </w:r>
          </w:p>
        </w:tc>
        <w:tc>
          <w:tcPr>
            <w:tcW w:w="2001"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楼栋、楼层能否正常显示</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查看已存在的楼宇和对应的楼层是否正常显示</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正常显示</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能否添加宿舍编号设置</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点击“新增设置”，填写并保存</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添加成功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4</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能否修改宿舍编号设置</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填写正确信息，提交修改信息</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修改成功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5</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能否删除宿舍编号设置</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选中宿舍编号设置，点击删除</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删除成功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bookmarkStart w:id="263" w:name="_Toc103353475"/>
            <w:bookmarkStart w:id="264" w:name="_Toc103118239"/>
            <w:bookmarkStart w:id="265" w:name="_Toc103020965"/>
            <w:r>
              <w:rPr>
                <w:rFonts w:hint="default"/>
                <w:sz w:val="22"/>
                <w:szCs w:val="22"/>
              </w:rPr>
              <w:t>6</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能否进行宿舍初始化</w:t>
            </w:r>
          </w:p>
        </w:tc>
        <w:tc>
          <w:tcPr>
            <w:tcW w:w="2268"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选中宿舍编号设置。点击宿舍初始化</w:t>
            </w:r>
          </w:p>
        </w:tc>
        <w:tc>
          <w:tcPr>
            <w:tcW w:w="1276"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初始化成功</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达到预期的效果，测试通过</w:t>
            </w:r>
          </w:p>
        </w:tc>
      </w:tr>
    </w:tbl>
    <w:p>
      <w:pPr>
        <w:pStyle w:val="5"/>
        <w:numPr>
          <w:ilvl w:val="2"/>
          <w:numId w:val="0"/>
        </w:numPr>
      </w:pPr>
      <w:bookmarkStart w:id="266" w:name="_Toc31889"/>
      <w:r>
        <w:rPr>
          <w:rFonts w:hint="eastAsia"/>
        </w:rPr>
        <w:t>6.1.4</w:t>
      </w:r>
      <w:r>
        <w:t xml:space="preserve">  </w:t>
      </w:r>
      <w:r>
        <w:rPr>
          <w:rFonts w:hint="eastAsia"/>
        </w:rPr>
        <w:t>宿舍管理功能测试</w:t>
      </w:r>
      <w:bookmarkEnd w:id="263"/>
      <w:bookmarkEnd w:id="264"/>
      <w:bookmarkEnd w:id="265"/>
      <w:bookmarkEnd w:id="266"/>
    </w:p>
    <w:p>
      <w:bookmarkStart w:id="267" w:name="_Ref103035229"/>
      <w:r>
        <w:rPr>
          <w:rFonts w:hint="eastAsia"/>
        </w:rPr>
        <w:t>宿舍管理功能测试主要对超级管理员/宿管员能否对添加宿舍、删除宿舍、添加床位、删除床位，床位分配调整操作进行测试。</w:t>
      </w:r>
    </w:p>
    <w:p>
      <w:r>
        <w:rPr>
          <w:rFonts w:hint="eastAsia"/>
          <w:szCs w:val="30"/>
        </w:rPr>
        <w:t>测试表如表6</w:t>
      </w:r>
      <w:r>
        <w:rPr>
          <w:szCs w:val="30"/>
        </w:rPr>
        <w:t>.4</w:t>
      </w:r>
      <w:r>
        <w:rPr>
          <w:rFonts w:hint="eastAsia"/>
          <w:szCs w:val="30"/>
        </w:rPr>
        <w:t>所示</w:t>
      </w:r>
      <w:bookmarkStart w:id="268" w:name="_Ref103350153"/>
      <w:r>
        <w:rPr>
          <w:rFonts w:hint="eastAsia"/>
        </w:rPr>
        <w:t>：</w:t>
      </w:r>
    </w:p>
    <w:bookmarkEnd w:id="267"/>
    <w:bookmarkEnd w:id="268"/>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4</w:t>
      </w:r>
      <w:r>
        <w:fldChar w:fldCharType="end"/>
      </w:r>
      <w:r>
        <w:t xml:space="preserve">  </w:t>
      </w:r>
      <w:r>
        <w:rPr>
          <w:rFonts w:hint="eastAsia"/>
        </w:rPr>
        <w:t>宿舍管理测试表</w:t>
      </w:r>
      <w:r>
        <w:t xml:space="preserve"> </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1</w:t>
            </w:r>
          </w:p>
        </w:tc>
        <w:tc>
          <w:tcPr>
            <w:tcW w:w="1984"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2"/>
              </w:rPr>
              <w:t>楼宇、楼层、宿舍、床位能否正常显示</w:t>
            </w:r>
          </w:p>
        </w:tc>
        <w:tc>
          <w:tcPr>
            <w:tcW w:w="2268"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查看是否显示已有的信息</w:t>
            </w:r>
          </w:p>
        </w:tc>
        <w:tc>
          <w:tcPr>
            <w:tcW w:w="1276"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正常显示</w:t>
            </w:r>
          </w:p>
        </w:tc>
        <w:tc>
          <w:tcPr>
            <w:tcW w:w="2001" w:type="dxa"/>
            <w:tcBorders>
              <w:top w:val="single" w:color="auto" w:sz="8" w:space="0"/>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2</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能否添加宿舍</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点击“添加宿舍”，填写并保存</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添加成功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3</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20"/>
              </w:rPr>
              <w:t>能否删除宿舍</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default"/>
                <w:sz w:val="22"/>
                <w:szCs w:val="18"/>
              </w:rPr>
              <w:t>选中相关宿舍，点击删除</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删除成功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bookmarkStart w:id="269" w:name="_Toc103353476"/>
            <w:r>
              <w:rPr>
                <w:rFonts w:hint="default"/>
                <w:sz w:val="22"/>
                <w:szCs w:val="22"/>
              </w:rPr>
              <w:t>4</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能否进行床位分配调整</w:t>
            </w:r>
          </w:p>
        </w:tc>
        <w:tc>
          <w:tcPr>
            <w:tcW w:w="2268"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选择相关床位，点击“分配调整”，填写并保存</w:t>
            </w:r>
          </w:p>
        </w:tc>
        <w:tc>
          <w:tcPr>
            <w:tcW w:w="1276"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调整成功</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default"/>
                <w:sz w:val="22"/>
                <w:szCs w:val="20"/>
              </w:rPr>
              <w:t>达到预期的效果，测试通过</w:t>
            </w:r>
          </w:p>
        </w:tc>
      </w:tr>
    </w:tbl>
    <w:p>
      <w:pPr>
        <w:pStyle w:val="5"/>
        <w:numPr>
          <w:ilvl w:val="2"/>
          <w:numId w:val="0"/>
        </w:numPr>
      </w:pPr>
      <w:bookmarkStart w:id="270" w:name="_Toc1695"/>
      <w:r>
        <w:rPr>
          <w:rFonts w:hint="eastAsia"/>
        </w:rPr>
        <w:t>6.1.5</w:t>
      </w:r>
      <w:r>
        <w:t xml:space="preserve">  </w:t>
      </w:r>
      <w:r>
        <w:rPr>
          <w:rFonts w:hint="eastAsia"/>
        </w:rPr>
        <w:t>宿舍分配功能测试</w:t>
      </w:r>
      <w:bookmarkEnd w:id="269"/>
      <w:bookmarkEnd w:id="270"/>
    </w:p>
    <w:p>
      <w:r>
        <w:rPr>
          <w:rFonts w:hint="eastAsia"/>
        </w:rPr>
        <w:t>宿舍分配功能测试主要对超级管理员是否能对已经设置宿舍预选的班级的分配宿舍的操作进行测试。其</w:t>
      </w:r>
      <w:r>
        <w:rPr>
          <w:rFonts w:hint="eastAsia"/>
          <w:szCs w:val="30"/>
        </w:rPr>
        <w:t>功能模块测试如表6</w:t>
      </w:r>
      <w:r>
        <w:rPr>
          <w:szCs w:val="30"/>
        </w:rPr>
        <w:t>.5</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5</w:t>
      </w:r>
      <w:r>
        <w:fldChar w:fldCharType="end"/>
      </w:r>
      <w:r>
        <w:t xml:space="preserve">  </w:t>
      </w:r>
      <w:r>
        <w:rPr>
          <w:rFonts w:hint="eastAsia"/>
        </w:rPr>
        <w:t>宿舍分配测试表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1</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18"/>
              </w:rPr>
              <w:t>分配班级和宿舍能否正常显示</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查看是否显示已有的班级和宿舍信息</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sz w:val="22"/>
                <w:szCs w:val="20"/>
              </w:rPr>
              <w:t>正常显示</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2"/>
              </w:rPr>
            </w:pPr>
            <w:r>
              <w:rPr>
                <w:rFonts w:hint="default"/>
                <w:sz w:val="22"/>
                <w:szCs w:val="22"/>
              </w:rPr>
              <w:t>2</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能否分别为每个班级进行宿舍分配</w:t>
            </w:r>
          </w:p>
        </w:tc>
        <w:tc>
          <w:tcPr>
            <w:tcW w:w="2268"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选择相应班级，并选择为该班级分配的宿舍并提交</w:t>
            </w:r>
          </w:p>
        </w:tc>
        <w:tc>
          <w:tcPr>
            <w:tcW w:w="1276"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分配成功</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达到预期的效果，测试通过</w:t>
            </w:r>
          </w:p>
        </w:tc>
      </w:tr>
    </w:tbl>
    <w:p>
      <w:pPr>
        <w:pStyle w:val="5"/>
        <w:numPr>
          <w:ilvl w:val="2"/>
          <w:numId w:val="0"/>
        </w:numPr>
      </w:pPr>
      <w:bookmarkStart w:id="271" w:name="_Toc103353477"/>
      <w:bookmarkStart w:id="272" w:name="_Toc11302"/>
      <w:r>
        <w:rPr>
          <w:rFonts w:hint="eastAsia"/>
        </w:rPr>
        <w:t>6.1.6</w:t>
      </w:r>
      <w:r>
        <w:t xml:space="preserve">  </w:t>
      </w:r>
      <w:r>
        <w:rPr>
          <w:rFonts w:hint="eastAsia"/>
        </w:rPr>
        <w:t>在线选宿舍功能测试</w:t>
      </w:r>
      <w:bookmarkEnd w:id="271"/>
      <w:bookmarkEnd w:id="272"/>
    </w:p>
    <w:p>
      <w:bookmarkStart w:id="273" w:name="_Hlk103349591"/>
      <w:r>
        <w:rPr>
          <w:rFonts w:hint="eastAsia"/>
        </w:rPr>
        <w:t>在线选宿舍功能测试主要对学生是否能对自己所在班级分配的宿舍中进行宿舍的选择的操作进行测试，其</w:t>
      </w:r>
      <w:r>
        <w:rPr>
          <w:rFonts w:hint="eastAsia"/>
          <w:szCs w:val="30"/>
        </w:rPr>
        <w:t>功能模块测试，如表6</w:t>
      </w:r>
      <w:r>
        <w:rPr>
          <w:szCs w:val="30"/>
        </w:rPr>
        <w:t>.6</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6</w:t>
      </w:r>
      <w:r>
        <w:fldChar w:fldCharType="end"/>
      </w:r>
      <w:r>
        <w:t xml:space="preserve">  </w:t>
      </w:r>
      <w:r>
        <w:rPr>
          <w:rFonts w:hint="eastAsia"/>
        </w:rPr>
        <w:t>在线选宿舍功能测试表</w:t>
      </w:r>
    </w:p>
    <w:bookmarkEnd w:id="273"/>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用例ID</w:t>
            </w:r>
          </w:p>
        </w:tc>
        <w:tc>
          <w:tcPr>
            <w:tcW w:w="1984"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测试内容</w:t>
            </w:r>
          </w:p>
        </w:tc>
        <w:tc>
          <w:tcPr>
            <w:tcW w:w="2268"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测试步骤</w:t>
            </w:r>
          </w:p>
        </w:tc>
        <w:tc>
          <w:tcPr>
            <w:tcW w:w="1276"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期望结果</w:t>
            </w:r>
          </w:p>
        </w:tc>
        <w:tc>
          <w:tcPr>
            <w:tcW w:w="2001" w:type="dxa"/>
            <w:tcBorders>
              <w:top w:val="single" w:color="auto" w:sz="12" w:space="0"/>
              <w:bottom w:val="single" w:color="auto" w:sz="8"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1</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18"/>
              </w:rPr>
              <w:t>是否显示宿舍</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Cs w:val="20"/>
              </w:rPr>
            </w:pPr>
            <w:r>
              <w:rPr>
                <w:rFonts w:hint="eastAsia"/>
                <w:sz w:val="22"/>
                <w:szCs w:val="20"/>
              </w:rPr>
              <w:t>查看是否显示已分配的宿舍信息</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sz w:val="22"/>
                <w:szCs w:val="20"/>
              </w:rPr>
              <w:t>正常显示</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2</w:t>
            </w:r>
          </w:p>
        </w:tc>
        <w:tc>
          <w:tcPr>
            <w:tcW w:w="1984"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能否进行宿舍的选择</w:t>
            </w:r>
          </w:p>
        </w:tc>
        <w:tc>
          <w:tcPr>
            <w:tcW w:w="2268"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选中相应的床位进行选择</w:t>
            </w:r>
          </w:p>
        </w:tc>
        <w:tc>
          <w:tcPr>
            <w:tcW w:w="1276"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选择成功</w:t>
            </w:r>
          </w:p>
        </w:tc>
        <w:tc>
          <w:tcPr>
            <w:tcW w:w="2001" w:type="dxa"/>
            <w:tcBorders>
              <w:top w:val="nil"/>
              <w:bottom w:val="nil"/>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ascii="宋体" w:hAnsi="宋体"/>
                <w:sz w:val="22"/>
                <w:szCs w:val="22"/>
              </w:rPr>
            </w:pPr>
            <w:r>
              <w:rPr>
                <w:rFonts w:hint="eastAsia" w:ascii="宋体" w:hAnsi="宋体"/>
                <w:sz w:val="22"/>
                <w:szCs w:val="22"/>
              </w:rPr>
              <w:t>3</w:t>
            </w:r>
          </w:p>
        </w:tc>
        <w:tc>
          <w:tcPr>
            <w:tcW w:w="1984"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rPr>
                <w:rFonts w:hint="default"/>
                <w:sz w:val="22"/>
                <w:szCs w:val="20"/>
              </w:rPr>
            </w:pPr>
            <w:r>
              <w:rPr>
                <w:rFonts w:hint="eastAsia"/>
                <w:sz w:val="22"/>
                <w:szCs w:val="20"/>
              </w:rPr>
              <w:t>超出选择时间是否能够进行宿舍选择</w:t>
            </w:r>
          </w:p>
        </w:tc>
        <w:tc>
          <w:tcPr>
            <w:tcW w:w="2268"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设置选择时间在当前时间之前</w:t>
            </w:r>
          </w:p>
        </w:tc>
        <w:tc>
          <w:tcPr>
            <w:tcW w:w="1276"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选择失败</w:t>
            </w:r>
          </w:p>
        </w:tc>
        <w:tc>
          <w:tcPr>
            <w:tcW w:w="2001" w:type="dxa"/>
            <w:tcBorders>
              <w:top w:val="nil"/>
              <w:bottom w:val="single" w:color="auto" w:sz="12" w:space="0"/>
            </w:tcBorders>
            <w:vAlign w:val="center"/>
          </w:tcPr>
          <w:p>
            <w:pPr>
              <w:keepNext w:val="0"/>
              <w:keepLines w:val="0"/>
              <w:suppressLineNumbers w:val="0"/>
              <w:spacing w:before="60" w:beforeAutospacing="0" w:after="60" w:afterAutospacing="0" w:line="240" w:lineRule="auto"/>
              <w:ind w:left="0" w:right="0" w:firstLine="0" w:firstLineChars="0"/>
              <w:jc w:val="center"/>
              <w:rPr>
                <w:rFonts w:hint="default"/>
                <w:sz w:val="22"/>
                <w:szCs w:val="20"/>
              </w:rPr>
            </w:pPr>
            <w:r>
              <w:rPr>
                <w:rFonts w:hint="eastAsia"/>
                <w:sz w:val="22"/>
                <w:szCs w:val="20"/>
              </w:rPr>
              <w:t>达到预期的效果，测试通过</w:t>
            </w:r>
          </w:p>
        </w:tc>
      </w:tr>
      <w:bookmarkEnd w:id="260"/>
    </w:tbl>
    <w:p>
      <w:pPr>
        <w:pStyle w:val="4"/>
        <w:numPr>
          <w:ilvl w:val="1"/>
          <w:numId w:val="0"/>
        </w:numPr>
      </w:pPr>
      <w:bookmarkStart w:id="274" w:name="_Toc103353478"/>
      <w:bookmarkStart w:id="275" w:name="_Toc102911095"/>
      <w:bookmarkStart w:id="276" w:name="_Toc103118240"/>
      <w:bookmarkStart w:id="277" w:name="_Toc17131"/>
      <w:r>
        <w:rPr>
          <w:rFonts w:hint="eastAsia"/>
        </w:rPr>
        <w:t>6.2</w:t>
      </w:r>
      <w:r>
        <w:t xml:space="preserve">  </w:t>
      </w:r>
      <w:r>
        <w:rPr>
          <w:rFonts w:hint="eastAsia"/>
        </w:rPr>
        <w:t>本章小结</w:t>
      </w:r>
      <w:bookmarkEnd w:id="274"/>
      <w:bookmarkEnd w:id="275"/>
      <w:bookmarkEnd w:id="276"/>
      <w:bookmarkEnd w:id="277"/>
    </w:p>
    <w:p>
      <w:pPr>
        <w:rPr>
          <w:color w:val="000000"/>
        </w:rPr>
      </w:pPr>
      <w:r>
        <w:rPr>
          <w:rFonts w:hint="eastAsia"/>
          <w:color w:val="000000"/>
        </w:rPr>
        <w:t>本章首先介绍了大学生宿舍宿舍自选管理系统的测试环境。随后，采用黑盒测试方法对楼宇管理、宿舍编号设置、在线选宿舍、宿舍分配和宿舍管理模块进行了测试，并详细说明了这些模块的测试过程和测试结果。该测试证明了大学生宿舍宿舍自选管理系统的功能是否完善，程序是否健壮，并验证了本次系统开发流程的合理性。通过对系统的测试可以发现潜在的问题并及时解决，保障系统质量的提高。</w:t>
      </w:r>
    </w:p>
    <w:p/>
    <w:p>
      <w:pPr>
        <w:sectPr>
          <w:pgSz w:w="11906" w:h="16838"/>
          <w:pgMar w:top="1418" w:right="1134" w:bottom="1134" w:left="1134" w:header="851" w:footer="992" w:gutter="284"/>
          <w:cols w:space="425" w:num="1"/>
          <w:docGrid w:type="lines" w:linePitch="312" w:charSpace="0"/>
        </w:sectPr>
      </w:pPr>
    </w:p>
    <w:p>
      <w:pPr>
        <w:pStyle w:val="3"/>
        <w:numPr>
          <w:ilvl w:val="0"/>
          <w:numId w:val="0"/>
        </w:numPr>
        <w:ind w:left="289"/>
      </w:pPr>
      <w:bookmarkStart w:id="278" w:name="_Toc12606"/>
      <w:bookmarkStart w:id="279" w:name="_Toc103353479"/>
      <w:bookmarkStart w:id="280" w:name="_Toc102911096"/>
      <w:bookmarkStart w:id="281" w:name="_Toc103118241"/>
      <w:r>
        <w:rPr>
          <w:rFonts w:hint="eastAsia"/>
        </w:rPr>
        <w:t>结论</w:t>
      </w:r>
      <w:bookmarkEnd w:id="278"/>
      <w:bookmarkEnd w:id="279"/>
      <w:bookmarkEnd w:id="280"/>
      <w:bookmarkEnd w:id="281"/>
    </w:p>
    <w:p>
      <w:pPr>
        <w:rPr>
          <w:rFonts w:ascii="宋体" w:hAnsi="宋体" w:cs="宋体"/>
          <w:szCs w:val="24"/>
        </w:rPr>
      </w:pPr>
      <w:r>
        <w:rPr>
          <w:rFonts w:hint="eastAsia" w:ascii="宋体" w:hAnsi="宋体" w:cs="宋体"/>
          <w:szCs w:val="24"/>
        </w:rPr>
        <w:t>本文立足与大学生宿舍自选管理系统的开发，最重要的是</w:t>
      </w:r>
      <w:r>
        <w:rPr>
          <w:rFonts w:ascii="宋体" w:hAnsi="宋体" w:cs="宋体"/>
          <w:szCs w:val="24"/>
        </w:rPr>
        <w:t>括简化管理程序、提高管理效率、加强宿舍管理责任心</w:t>
      </w:r>
      <w:r>
        <w:rPr>
          <w:rFonts w:hint="eastAsia" w:ascii="宋体" w:hAnsi="宋体" w:cs="宋体"/>
          <w:szCs w:val="24"/>
        </w:rPr>
        <w:t>和提高学生参与感</w:t>
      </w:r>
      <w:r>
        <w:rPr>
          <w:rFonts w:ascii="宋体" w:hAnsi="宋体" w:cs="宋体"/>
          <w:szCs w:val="24"/>
        </w:rPr>
        <w:t>等。</w:t>
      </w:r>
    </w:p>
    <w:p>
      <w:pPr>
        <w:rPr>
          <w:rFonts w:ascii="宋体" w:hAnsi="宋体" w:cs="宋体"/>
          <w:szCs w:val="24"/>
        </w:rPr>
      </w:pPr>
      <w:r>
        <w:rPr>
          <w:rFonts w:ascii="宋体" w:hAnsi="宋体" w:cs="宋体"/>
          <w:szCs w:val="24"/>
        </w:rPr>
        <w:t>通过与传统宿舍管理方式的比较，可以看出自选管理系统的实际效果已经得到了明显的改善。在系统的实际应用中，管理人员能够减少重复的工作流程，在更短的时间内完成更多的工作，提高了宿舍管理的效率。同时，通过</w:t>
      </w:r>
      <w:r>
        <w:rPr>
          <w:rFonts w:hint="eastAsia" w:ascii="宋体" w:hAnsi="宋体" w:cs="宋体"/>
          <w:szCs w:val="24"/>
        </w:rPr>
        <w:t>大学生</w:t>
      </w:r>
      <w:r>
        <w:rPr>
          <w:rFonts w:ascii="宋体" w:hAnsi="宋体" w:cs="宋体"/>
          <w:szCs w:val="24"/>
        </w:rPr>
        <w:t>的积极参与，宿舍管理责任心得到有效的加强，管理人员更加容易在保证管理质量的同时，获得</w:t>
      </w:r>
      <w:r>
        <w:rPr>
          <w:rFonts w:hint="eastAsia" w:ascii="宋体" w:hAnsi="宋体" w:cs="宋体"/>
          <w:szCs w:val="24"/>
        </w:rPr>
        <w:t>学生们</w:t>
      </w:r>
      <w:r>
        <w:rPr>
          <w:rFonts w:ascii="宋体" w:hAnsi="宋体" w:cs="宋体"/>
          <w:szCs w:val="24"/>
        </w:rPr>
        <w:t>的理解和支持。</w:t>
      </w:r>
    </w:p>
    <w:p>
      <w:pPr>
        <w:rPr>
          <w:rFonts w:ascii="宋体" w:hAnsi="宋体" w:cs="宋体"/>
          <w:szCs w:val="24"/>
        </w:rPr>
      </w:pPr>
      <w:r>
        <w:rPr>
          <w:rFonts w:hint="eastAsia" w:ascii="宋体" w:hAnsi="宋体" w:cs="宋体"/>
          <w:szCs w:val="24"/>
        </w:rPr>
        <w:t>综上所述，大学生宿舍自选管理系统</w:t>
      </w:r>
      <w:r>
        <w:rPr>
          <w:rFonts w:ascii="宋体" w:hAnsi="宋体" w:cs="宋体"/>
          <w:szCs w:val="24"/>
        </w:rPr>
        <w:t>是一种十分有效的宿舍管理方式，可以大大提升宿舍管理的质量和效率。在今后的研究和实践中，应该继续完善和完善这一系统，以更好地推广和应用。</w:t>
      </w:r>
    </w:p>
    <w:p/>
    <w:p>
      <w:pPr>
        <w:sectPr>
          <w:pgSz w:w="11906" w:h="16838"/>
          <w:pgMar w:top="1418" w:right="1134" w:bottom="1134" w:left="1134" w:header="851" w:footer="992" w:gutter="284"/>
          <w:cols w:space="425" w:num="1"/>
          <w:docGrid w:type="lines" w:linePitch="312" w:charSpace="0"/>
        </w:sectPr>
      </w:pPr>
    </w:p>
    <w:p>
      <w:pPr>
        <w:pStyle w:val="3"/>
        <w:numPr>
          <w:ilvl w:val="0"/>
          <w:numId w:val="0"/>
        </w:numPr>
        <w:ind w:left="289"/>
        <w:rPr>
          <w:rStyle w:val="26"/>
          <w:color w:val="000000" w:themeColor="text1"/>
          <w:u w:val="none"/>
          <w14:textFill>
            <w14:solidFill>
              <w14:schemeClr w14:val="tx1"/>
            </w14:solidFill>
          </w14:textFill>
        </w:rPr>
      </w:pPr>
      <w:bookmarkStart w:id="282" w:name="_Toc103353480"/>
      <w:bookmarkStart w:id="283" w:name="_Toc102911097"/>
      <w:bookmarkStart w:id="284" w:name="_Toc103118242"/>
      <w:bookmarkStart w:id="285" w:name="_Toc13393"/>
      <w:r>
        <w:rPr>
          <w:rFonts w:hint="eastAsia"/>
        </w:rPr>
        <w:t>参考文献</w:t>
      </w:r>
      <w:bookmarkEnd w:id="282"/>
      <w:bookmarkEnd w:id="283"/>
      <w:bookmarkEnd w:id="284"/>
      <w:bookmarkEnd w:id="285"/>
      <w:bookmarkStart w:id="286" w:name="_Ref102907564"/>
    </w:p>
    <w:p>
      <w:pPr>
        <w:pStyle w:val="13"/>
        <w:numPr>
          <w:ilvl w:val="0"/>
          <w:numId w:val="3"/>
        </w:numPr>
        <w:wordWrap w:val="0"/>
        <w:spacing w:before="60" w:line="320" w:lineRule="exact"/>
        <w:ind w:firstLineChars="0"/>
        <w:jc w:val="both"/>
      </w:pPr>
      <w:bookmarkStart w:id="287" w:name="_Ref136276723"/>
      <w:r>
        <w:rPr>
          <w:sz w:val="21"/>
          <w:szCs w:val="16"/>
        </w:rPr>
        <w:t>唐瑞明,谭倩芳.高校宿舍信息化管理系统设计[J].电子技术与软件工程,2023(04):258-262.</w:t>
      </w:r>
      <w:bookmarkEnd w:id="287"/>
    </w:p>
    <w:p>
      <w:pPr>
        <w:pStyle w:val="13"/>
        <w:numPr>
          <w:ilvl w:val="0"/>
          <w:numId w:val="3"/>
        </w:numPr>
        <w:wordWrap w:val="0"/>
        <w:spacing w:before="60" w:line="320" w:lineRule="exact"/>
        <w:ind w:firstLineChars="0"/>
        <w:jc w:val="both"/>
        <w:rPr>
          <w:sz w:val="21"/>
          <w:szCs w:val="16"/>
        </w:rPr>
      </w:pPr>
      <w:bookmarkStart w:id="288" w:name="_Ref136276783"/>
      <w:r>
        <w:rPr>
          <w:sz w:val="21"/>
          <w:szCs w:val="16"/>
        </w:rPr>
        <w:t>黄强.基于Web的高职院校学生宿舍管理系统设计与结构分析[J].无线互联科技,2022,19(20):78-80.</w:t>
      </w:r>
      <w:bookmarkEnd w:id="288"/>
    </w:p>
    <w:p>
      <w:pPr>
        <w:pStyle w:val="13"/>
        <w:numPr>
          <w:ilvl w:val="0"/>
          <w:numId w:val="3"/>
        </w:numPr>
        <w:wordWrap w:val="0"/>
        <w:spacing w:before="60" w:line="320" w:lineRule="exact"/>
        <w:ind w:firstLineChars="0"/>
        <w:jc w:val="both"/>
        <w:rPr>
          <w:sz w:val="21"/>
          <w:szCs w:val="16"/>
        </w:rPr>
      </w:pPr>
      <w:bookmarkStart w:id="289" w:name="_Ref136277429"/>
      <w:r>
        <w:rPr>
          <w:sz w:val="21"/>
          <w:szCs w:val="16"/>
        </w:rPr>
        <w:t>彭灿华.基于云平台的高校毕业设计管理系统设计与实现[J].无线互联科技,2021,18(07):79-81.</w:t>
      </w:r>
      <w:bookmarkEnd w:id="289"/>
    </w:p>
    <w:p>
      <w:pPr>
        <w:pStyle w:val="13"/>
        <w:numPr>
          <w:ilvl w:val="0"/>
          <w:numId w:val="3"/>
        </w:numPr>
        <w:wordWrap w:val="0"/>
        <w:spacing w:before="60" w:line="320" w:lineRule="exact"/>
        <w:ind w:firstLineChars="0"/>
        <w:jc w:val="both"/>
        <w:rPr>
          <w:sz w:val="21"/>
          <w:szCs w:val="16"/>
        </w:rPr>
      </w:pPr>
      <w:bookmarkStart w:id="290" w:name="_Ref136277532"/>
      <w:r>
        <w:rPr>
          <w:sz w:val="21"/>
          <w:szCs w:val="16"/>
        </w:rPr>
        <w:t>Zhao Kai. Design and Analysis of Campus Dormitory Management System Based on Java[J]. The Frontiers of Society, Science and Technology,2020,2.0(17.0).</w:t>
      </w:r>
      <w:bookmarkEnd w:id="290"/>
    </w:p>
    <w:p>
      <w:pPr>
        <w:pStyle w:val="13"/>
        <w:numPr>
          <w:ilvl w:val="0"/>
          <w:numId w:val="3"/>
        </w:numPr>
        <w:wordWrap w:val="0"/>
        <w:spacing w:before="60" w:line="320" w:lineRule="exact"/>
        <w:ind w:firstLineChars="0"/>
        <w:rPr>
          <w:sz w:val="21"/>
          <w:szCs w:val="16"/>
        </w:rPr>
      </w:pPr>
      <w:bookmarkStart w:id="291" w:name="_Ref136277576"/>
      <w:r>
        <w:rPr>
          <w:sz w:val="21"/>
          <w:szCs w:val="16"/>
        </w:rPr>
        <w:t>胡橙凤.基于B/S架构高校宿舍管理系统设计与实现[J].电脑知识与技术,2020,16(06):61-62+69.DOI:10.14004/j.cnki.ckt.2020.0640.</w:t>
      </w:r>
      <w:bookmarkEnd w:id="291"/>
    </w:p>
    <w:p>
      <w:pPr>
        <w:pStyle w:val="39"/>
        <w:numPr>
          <w:ilvl w:val="0"/>
          <w:numId w:val="3"/>
        </w:numPr>
        <w:wordWrap w:val="0"/>
        <w:spacing w:before="60" w:line="320" w:lineRule="exact"/>
        <w:ind w:firstLineChars="0"/>
        <w:rPr>
          <w:sz w:val="21"/>
          <w:szCs w:val="16"/>
        </w:rPr>
      </w:pPr>
      <w:bookmarkStart w:id="292" w:name="_Ref136277608"/>
      <w:r>
        <w:rPr>
          <w:sz w:val="21"/>
          <w:szCs w:val="16"/>
        </w:rPr>
        <w:t>Xiaochen Geng,Sha Liu. Application of Modular Interface Design in Student Dormitory Management System*[P]. 4th International Conference on Culture, Education and Economic Development ofModern Society (ICCESE 2020),2020.</w:t>
      </w:r>
      <w:bookmarkEnd w:id="292"/>
    </w:p>
    <w:p>
      <w:pPr>
        <w:pStyle w:val="13"/>
        <w:numPr>
          <w:ilvl w:val="0"/>
          <w:numId w:val="3"/>
        </w:numPr>
        <w:wordWrap w:val="0"/>
        <w:spacing w:before="60" w:line="320" w:lineRule="exact"/>
        <w:ind w:firstLineChars="0"/>
        <w:jc w:val="both"/>
        <w:rPr>
          <w:sz w:val="21"/>
          <w:szCs w:val="16"/>
        </w:rPr>
      </w:pPr>
      <w:bookmarkStart w:id="293" w:name="_Ref136277671"/>
      <w:r>
        <w:rPr>
          <w:sz w:val="21"/>
          <w:szCs w:val="16"/>
        </w:rPr>
        <w:t>唐瑞明,李论,陈珊.高校宿舍管理系统综述[J].电子技术与软件工程,2020(04):64-66.</w:t>
      </w:r>
      <w:bookmarkEnd w:id="293"/>
    </w:p>
    <w:p>
      <w:pPr>
        <w:pStyle w:val="39"/>
        <w:numPr>
          <w:ilvl w:val="0"/>
          <w:numId w:val="3"/>
        </w:numPr>
        <w:wordWrap w:val="0"/>
        <w:spacing w:before="60" w:line="320" w:lineRule="exact"/>
        <w:ind w:firstLineChars="0"/>
        <w:rPr>
          <w:sz w:val="21"/>
          <w:szCs w:val="16"/>
        </w:rPr>
      </w:pPr>
      <w:bookmarkStart w:id="294" w:name="_Ref136277718"/>
      <w:r>
        <w:rPr>
          <w:sz w:val="21"/>
          <w:szCs w:val="16"/>
        </w:rPr>
        <w:t>Yu Yang. Design and Implementation of Student Information Management System Based on Springboot[J]. Advances in Computer, Signals and Systems,2022,6(6).</w:t>
      </w:r>
      <w:bookmarkEnd w:id="294"/>
    </w:p>
    <w:p>
      <w:pPr>
        <w:pStyle w:val="13"/>
        <w:numPr>
          <w:ilvl w:val="0"/>
          <w:numId w:val="3"/>
        </w:numPr>
        <w:wordWrap w:val="0"/>
        <w:spacing w:before="60" w:line="320" w:lineRule="exact"/>
        <w:ind w:firstLineChars="0"/>
        <w:jc w:val="both"/>
        <w:rPr>
          <w:sz w:val="21"/>
          <w:szCs w:val="16"/>
        </w:rPr>
      </w:pPr>
      <w:bookmarkStart w:id="295" w:name="_Ref136277741"/>
      <w:r>
        <w:rPr>
          <w:sz w:val="21"/>
          <w:szCs w:val="16"/>
        </w:rPr>
        <w:t>任初明,徐延宇,付清香.基于学生视角的大学校园文化认同调查[J].教育理论与实践,2022,42(36):8-12.</w:t>
      </w:r>
      <w:bookmarkEnd w:id="295"/>
    </w:p>
    <w:p>
      <w:pPr>
        <w:pStyle w:val="13"/>
        <w:numPr>
          <w:ilvl w:val="0"/>
          <w:numId w:val="3"/>
        </w:numPr>
        <w:wordWrap w:val="0"/>
        <w:spacing w:before="60" w:line="320" w:lineRule="exact"/>
        <w:ind w:firstLineChars="0"/>
        <w:jc w:val="both"/>
        <w:rPr>
          <w:sz w:val="21"/>
          <w:szCs w:val="16"/>
        </w:rPr>
      </w:pPr>
      <w:bookmarkStart w:id="296" w:name="_Ref136277820"/>
      <w:r>
        <w:rPr>
          <w:sz w:val="21"/>
          <w:szCs w:val="16"/>
        </w:rPr>
        <w:t>吴昌政.基于前后端分离技术的Web开发框架设计[D].南京邮电大学,2020.DOI:10.27251/d.cnki.gnjdc.2020.000727.</w:t>
      </w:r>
      <w:bookmarkEnd w:id="296"/>
    </w:p>
    <w:p>
      <w:pPr>
        <w:pStyle w:val="13"/>
        <w:numPr>
          <w:ilvl w:val="0"/>
          <w:numId w:val="3"/>
        </w:numPr>
        <w:wordWrap w:val="0"/>
        <w:spacing w:before="60" w:line="320" w:lineRule="exact"/>
        <w:ind w:firstLineChars="0"/>
        <w:jc w:val="both"/>
        <w:rPr>
          <w:sz w:val="21"/>
          <w:szCs w:val="16"/>
        </w:rPr>
      </w:pPr>
      <w:bookmarkStart w:id="297" w:name="_Ref136277904"/>
      <w:r>
        <w:rPr>
          <w:sz w:val="21"/>
          <w:szCs w:val="16"/>
        </w:rPr>
        <w:t>于昕,廖晨伶,周卫丽.基于MVC的软件架构重构与优化研究[J].吉林化工学院学报,2021,38(07):49-52.DOI:10.16039/j.cnki.cn22-1249.2021.07.010.</w:t>
      </w:r>
      <w:bookmarkEnd w:id="297"/>
    </w:p>
    <w:p>
      <w:pPr>
        <w:pStyle w:val="13"/>
        <w:numPr>
          <w:ilvl w:val="0"/>
          <w:numId w:val="3"/>
        </w:numPr>
        <w:wordWrap w:val="0"/>
        <w:spacing w:before="60" w:line="320" w:lineRule="exact"/>
        <w:ind w:firstLineChars="0"/>
        <w:jc w:val="both"/>
        <w:rPr>
          <w:sz w:val="21"/>
          <w:szCs w:val="16"/>
        </w:rPr>
      </w:pPr>
      <w:bookmarkStart w:id="298" w:name="_Ref136277938"/>
      <w:r>
        <w:rPr>
          <w:sz w:val="21"/>
          <w:szCs w:val="16"/>
        </w:rPr>
        <w:t>欧阳宏基,葛萌,程海波.MyBatis框架在数据持久层中的应用研究[J].微型电脑应用,2023,39(01):73-75.</w:t>
      </w:r>
      <w:bookmarkEnd w:id="298"/>
    </w:p>
    <w:p>
      <w:pPr>
        <w:pStyle w:val="13"/>
        <w:numPr>
          <w:ilvl w:val="0"/>
          <w:numId w:val="3"/>
        </w:numPr>
        <w:wordWrap w:val="0"/>
        <w:spacing w:before="60" w:line="320" w:lineRule="exact"/>
        <w:ind w:firstLineChars="0"/>
        <w:jc w:val="both"/>
        <w:rPr>
          <w:sz w:val="21"/>
          <w:szCs w:val="16"/>
        </w:rPr>
      </w:pPr>
      <w:bookmarkStart w:id="299" w:name="_Ref136284022"/>
      <w:r>
        <w:rPr>
          <w:sz w:val="21"/>
          <w:szCs w:val="16"/>
        </w:rPr>
        <w:t>张旭刚,张昕,高若寒.基于Spring Boot与MyBatis框架构建动态读写分离模型[J].微型电脑应用,2021,37(02):84-86+98.</w:t>
      </w:r>
      <w:bookmarkEnd w:id="299"/>
    </w:p>
    <w:p>
      <w:pPr>
        <w:pStyle w:val="13"/>
        <w:numPr>
          <w:ilvl w:val="0"/>
          <w:numId w:val="3"/>
        </w:numPr>
        <w:wordWrap w:val="0"/>
        <w:spacing w:before="60" w:line="320" w:lineRule="exact"/>
        <w:ind w:firstLineChars="0"/>
        <w:jc w:val="both"/>
        <w:rPr>
          <w:sz w:val="21"/>
          <w:szCs w:val="16"/>
        </w:rPr>
      </w:pPr>
      <w:bookmarkStart w:id="300" w:name="_Ref136277995"/>
      <w:r>
        <w:rPr>
          <w:sz w:val="21"/>
          <w:szCs w:val="16"/>
        </w:rPr>
        <w:t>何煜琳.基于网站制作的Web前端开发优化[J].软件,2021(02):112-114.</w:t>
      </w:r>
      <w:bookmarkEnd w:id="300"/>
    </w:p>
    <w:p>
      <w:pPr>
        <w:pStyle w:val="13"/>
        <w:numPr>
          <w:ilvl w:val="0"/>
          <w:numId w:val="3"/>
        </w:numPr>
        <w:wordWrap w:val="0"/>
        <w:spacing w:before="60" w:line="320" w:lineRule="exact"/>
        <w:ind w:firstLineChars="0"/>
        <w:jc w:val="both"/>
        <w:rPr>
          <w:sz w:val="21"/>
          <w:szCs w:val="16"/>
        </w:rPr>
      </w:pPr>
      <w:bookmarkStart w:id="301" w:name="_Ref136278133"/>
      <w:r>
        <w:rPr>
          <w:sz w:val="21"/>
          <w:szCs w:val="16"/>
        </w:rPr>
        <w:t>王志亮,纪松波.基于SpringBoot的Web前端与数据库的接口设计[J].工业控制计算机,2023,36(03):51-53.</w:t>
      </w:r>
      <w:bookmarkEnd w:id="301"/>
    </w:p>
    <w:bookmarkEnd w:id="286"/>
    <w:p>
      <w:pPr>
        <w:pStyle w:val="39"/>
        <w:wordWrap w:val="0"/>
        <w:spacing w:before="60" w:line="320" w:lineRule="exact"/>
        <w:ind w:firstLine="0" w:firstLineChars="0"/>
      </w:pPr>
    </w:p>
    <w:p>
      <w:pPr>
        <w:tabs>
          <w:tab w:val="center" w:pos="4917"/>
        </w:tabs>
        <w:sectPr>
          <w:pgSz w:w="11906" w:h="16838"/>
          <w:pgMar w:top="1418" w:right="1134" w:bottom="1134" w:left="1134" w:header="851" w:footer="992" w:gutter="284"/>
          <w:cols w:space="425" w:num="1"/>
          <w:docGrid w:type="lines" w:linePitch="312" w:charSpace="0"/>
        </w:sectPr>
      </w:pPr>
    </w:p>
    <w:p>
      <w:pPr>
        <w:pStyle w:val="3"/>
        <w:numPr>
          <w:ilvl w:val="0"/>
          <w:numId w:val="0"/>
        </w:numPr>
        <w:ind w:left="289"/>
      </w:pPr>
      <w:bookmarkStart w:id="302" w:name="_Toc20256"/>
      <w:bookmarkStart w:id="303" w:name="_Toc103118243"/>
      <w:bookmarkStart w:id="304" w:name="_Toc103353481"/>
      <w:bookmarkStart w:id="305" w:name="_Toc102911098"/>
      <w:r>
        <w:rPr>
          <w:rFonts w:hint="eastAsia"/>
        </w:rPr>
        <w:t>致谢</w:t>
      </w:r>
      <w:bookmarkEnd w:id="302"/>
      <w:bookmarkEnd w:id="303"/>
      <w:bookmarkEnd w:id="304"/>
      <w:bookmarkEnd w:id="305"/>
    </w:p>
    <w:bookmarkEnd w:id="33"/>
    <w:p>
      <w:r>
        <w:rPr>
          <w:rFonts w:hint="eastAsia"/>
        </w:rPr>
        <w:t>在本次毕业设计的完成过程中，我得到了很多人的协助和支持，在此我要向他们表达最真挚的谢意。</w:t>
      </w:r>
    </w:p>
    <w:p>
      <w:r>
        <w:rPr>
          <w:rFonts w:hint="eastAsia"/>
        </w:rPr>
        <w:t>先要感谢我的指导崔晶老师，他在我有难题的时候给予了耐心的指导。他不仅在论文撰写上提供了许多宝贵的意见和建议，还常常与我探讨专业问题，使我受益匪浅。同时，我也要感谢我的辅导员王建文老师，四年来王老师总是不辞辛苦为我们创造更舒适的学习环境，生活和学习中处处为我们着想，让我们安心学习，您的良苦用心我感激不尽。</w:t>
      </w:r>
    </w:p>
    <w:p>
      <w:r>
        <w:rPr>
          <w:rFonts w:hint="eastAsia"/>
        </w:rPr>
        <w:t>感谢我的爸爸妈妈和家人，他们一直以来默默地支持着我，无论我遇到多少困难和挫折，他们都从不放弃地支持和鼓励我，给予我无私的关爱和支持，让我在学习和生活中觉得踏实稳定和安心。</w:t>
      </w:r>
    </w:p>
    <w:p>
      <w:r>
        <w:rPr>
          <w:rFonts w:hint="eastAsia"/>
        </w:rPr>
        <w:t>感谢我的同学和朋友，他们陪伴我度过了美好的大学时光，在我的成长过程中给予了我很多的帮助和支持，与他们相处的时光让我感到无比快乐和幸福。</w:t>
      </w:r>
    </w:p>
    <w:p>
      <w:r>
        <w:rPr>
          <w:rFonts w:hint="eastAsia"/>
        </w:rPr>
        <w:t>最后，我要感谢所有为本次毕业提供帮助和支持的人士，你们的帮助和支持是我完成毕业设计的重要动力，谢谢你们！</w:t>
      </w:r>
    </w:p>
    <w:p/>
    <w:p/>
    <w:sectPr>
      <w:headerReference r:id="rId13" w:type="default"/>
      <w:footerReference r:id="rId14" w:type="default"/>
      <w:pgSz w:w="11906" w:h="16838"/>
      <w:pgMar w:top="1418" w:right="1134" w:bottom="1134" w:left="1134" w:header="851" w:footer="992" w:gutter="284"/>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DmEtAgAAWQ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n/DmEtAgAAWQQAAA4AAAAAAAAAAQAgAAAAHwEAAGRycy9lMm9Eb2MueG1sUEsFBgAAAAAG&#10;AAYAWQEAAL4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VAVtssAgAAW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tUBW2ywCAABZ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righ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57200" cy="180340"/>
              <wp:effectExtent l="0" t="0" r="0" b="10795"/>
              <wp:wrapNone/>
              <wp:docPr id="13" name="文本框 13"/>
              <wp:cNvGraphicFramePr/>
              <a:graphic xmlns:a="http://schemas.openxmlformats.org/drawingml/2006/main">
                <a:graphicData uri="http://schemas.microsoft.com/office/word/2010/wordprocessingShape">
                  <wps:wsp>
                    <wps:cNvSpPr txBox="1"/>
                    <wps:spPr>
                      <a:xfrm>
                        <a:off x="0" y="0"/>
                        <a:ext cx="457200" cy="18010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both"/>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14.2pt;width:36pt;mso-position-horizontal:center;mso-position-horizontal-relative:margin;z-index:251659264;mso-width-relative:page;mso-height-relative:page;" filled="f" stroked="f" coordsize="21600,21600" o:gfxdata="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6a5ONIAAAADAQAADwAAAAAAAAABACAAAAAiAAAAZHJzL2Rvd25yZXYueG1sUEsBAhQA&#10;FAAAAAgAh07iQMpd2OIxAgAAVwQAAA4AAAAAAAAAAQAgAAAAIQEAAGRycy9lMm9Eb2MueG1sUEsF&#10;BgAAAAAGAAYAWQEAAMQFAAAAAA==&#10;">
              <v:fill on="f" focussize="0,0"/>
              <v:stroke on="f" weight="0.5pt"/>
              <v:imagedata o:title=""/>
              <o:lock v:ext="edit" aspectratio="f"/>
              <v:textbox inset="0mm,0mm,0mm,0mm">
                <w:txbxContent>
                  <w:p>
                    <w:pPr>
                      <w:pStyle w:val="15"/>
                      <w:jc w:val="both"/>
                    </w:pPr>
                    <w:r>
                      <w:fldChar w:fldCharType="begin"/>
                    </w:r>
                    <w:r>
                      <w:instrText xml:space="preserve"> PAGE  \* MERGEFORMAT </w:instrText>
                    </w:r>
                    <w:r>
                      <w:fldChar w:fldCharType="separate"/>
                    </w:r>
                    <w:r>
                      <w:t>VIII</w:t>
                    </w:r>
                    <w:r>
                      <w:fldChar w:fldCharType="end"/>
                    </w:r>
                  </w:p>
                </w:txbxContent>
              </v:textbox>
            </v:shape>
          </w:pict>
        </mc:Fallback>
      </mc:AlternateContent>
    </w:r>
    <w:r>
      <w:rPr>
        <w:rFonts w:hint="eastAsia"/>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L</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L</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ind w:firstLine="0" w:firstLineChars="0"/>
      <w:rPr>
        <w:sz w:val="21"/>
        <w:szCs w:val="21"/>
      </w:rPr>
    </w:pPr>
    <w:r>
      <w:rPr>
        <w:rFonts w:hint="eastAsia"/>
        <w:sz w:val="21"/>
        <w:szCs w:val="21"/>
      </w:rPr>
      <w:t>河北水利电力学院本科毕业设计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CD6DEE"/>
    <w:multiLevelType w:val="multilevel"/>
    <w:tmpl w:val="3FCD6DEE"/>
    <w:lvl w:ilvl="0" w:tentative="0">
      <w:start w:val="1"/>
      <w:numFmt w:val="decimal"/>
      <w:pStyle w:val="3"/>
      <w:suff w:val="space"/>
      <w:lvlText w:val="第%1章"/>
      <w:lvlJc w:val="center"/>
      <w:pPr>
        <w:ind w:left="0" w:firstLine="289"/>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D76997C"/>
    <w:multiLevelType w:val="singleLevel"/>
    <w:tmpl w:val="5D76997C"/>
    <w:lvl w:ilvl="0" w:tentative="0">
      <w:start w:val="12"/>
      <w:numFmt w:val="decimal"/>
      <w:suff w:val="nothing"/>
      <w:lvlText w:val="（%1）"/>
      <w:lvlJc w:val="left"/>
    </w:lvl>
  </w:abstractNum>
  <w:abstractNum w:abstractNumId="2">
    <w:nsid w:val="5E07616C"/>
    <w:multiLevelType w:val="singleLevel"/>
    <w:tmpl w:val="5E07616C"/>
    <w:lvl w:ilvl="0" w:tentative="0">
      <w:start w:val="1"/>
      <w:numFmt w:val="decimal"/>
      <w:suff w:val="nothing"/>
      <w:lvlText w:val="[%1]"/>
      <w:lvlJc w:val="left"/>
      <w:pPr>
        <w:ind w:left="0" w:firstLine="0"/>
      </w:pPr>
      <w:rPr>
        <w:rFonts w:hint="default" w:ascii="Times New Roman" w:hAnsi="Times New Roman" w:cs="Times New Roman"/>
        <w:sz w:val="21"/>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YxNzdmYjJjMTJjZTBkMjI3NDdmNDA5MDBhZmIxZDAifQ=="/>
  </w:docVars>
  <w:rsids>
    <w:rsidRoot w:val="00BF7215"/>
    <w:rsid w:val="0000004C"/>
    <w:rsid w:val="00000F4F"/>
    <w:rsid w:val="000013BD"/>
    <w:rsid w:val="0000266A"/>
    <w:rsid w:val="00005049"/>
    <w:rsid w:val="00005598"/>
    <w:rsid w:val="00007E75"/>
    <w:rsid w:val="0001059D"/>
    <w:rsid w:val="0001064E"/>
    <w:rsid w:val="00010945"/>
    <w:rsid w:val="00010FAE"/>
    <w:rsid w:val="000115DA"/>
    <w:rsid w:val="0001280D"/>
    <w:rsid w:val="00013164"/>
    <w:rsid w:val="000144E5"/>
    <w:rsid w:val="00014CB5"/>
    <w:rsid w:val="00015446"/>
    <w:rsid w:val="00015785"/>
    <w:rsid w:val="000159DA"/>
    <w:rsid w:val="000160A1"/>
    <w:rsid w:val="000168BB"/>
    <w:rsid w:val="00020295"/>
    <w:rsid w:val="00020F72"/>
    <w:rsid w:val="00021C8F"/>
    <w:rsid w:val="000225A1"/>
    <w:rsid w:val="000226F1"/>
    <w:rsid w:val="000237B6"/>
    <w:rsid w:val="00023966"/>
    <w:rsid w:val="00025475"/>
    <w:rsid w:val="00027A65"/>
    <w:rsid w:val="000326AC"/>
    <w:rsid w:val="00033E5C"/>
    <w:rsid w:val="00033F1E"/>
    <w:rsid w:val="00034BF3"/>
    <w:rsid w:val="0003520A"/>
    <w:rsid w:val="000352CB"/>
    <w:rsid w:val="00035FD2"/>
    <w:rsid w:val="0003629D"/>
    <w:rsid w:val="00037D77"/>
    <w:rsid w:val="00037F96"/>
    <w:rsid w:val="00040364"/>
    <w:rsid w:val="00040962"/>
    <w:rsid w:val="00040A28"/>
    <w:rsid w:val="000416F7"/>
    <w:rsid w:val="0004196D"/>
    <w:rsid w:val="00042AB4"/>
    <w:rsid w:val="00043073"/>
    <w:rsid w:val="0004356A"/>
    <w:rsid w:val="00044514"/>
    <w:rsid w:val="0004626B"/>
    <w:rsid w:val="000469D9"/>
    <w:rsid w:val="00046A35"/>
    <w:rsid w:val="00047DB2"/>
    <w:rsid w:val="00047DD9"/>
    <w:rsid w:val="000504A6"/>
    <w:rsid w:val="000510F8"/>
    <w:rsid w:val="00051829"/>
    <w:rsid w:val="000518B1"/>
    <w:rsid w:val="000529AB"/>
    <w:rsid w:val="0005435B"/>
    <w:rsid w:val="000556D7"/>
    <w:rsid w:val="00055C82"/>
    <w:rsid w:val="00055CCE"/>
    <w:rsid w:val="00056AF2"/>
    <w:rsid w:val="00056D6A"/>
    <w:rsid w:val="00060E04"/>
    <w:rsid w:val="0006240D"/>
    <w:rsid w:val="00062CD6"/>
    <w:rsid w:val="00065282"/>
    <w:rsid w:val="00065D0E"/>
    <w:rsid w:val="0006788E"/>
    <w:rsid w:val="00067D08"/>
    <w:rsid w:val="000707C1"/>
    <w:rsid w:val="000708AE"/>
    <w:rsid w:val="00072D7C"/>
    <w:rsid w:val="00073A5F"/>
    <w:rsid w:val="000747F4"/>
    <w:rsid w:val="00076273"/>
    <w:rsid w:val="000771F9"/>
    <w:rsid w:val="00077A9C"/>
    <w:rsid w:val="000808E5"/>
    <w:rsid w:val="00080D4A"/>
    <w:rsid w:val="00082877"/>
    <w:rsid w:val="00083398"/>
    <w:rsid w:val="00086527"/>
    <w:rsid w:val="000869D4"/>
    <w:rsid w:val="00087C6C"/>
    <w:rsid w:val="0009009D"/>
    <w:rsid w:val="00090923"/>
    <w:rsid w:val="00092FE0"/>
    <w:rsid w:val="00093B60"/>
    <w:rsid w:val="00095674"/>
    <w:rsid w:val="00095F99"/>
    <w:rsid w:val="00096B64"/>
    <w:rsid w:val="0009708F"/>
    <w:rsid w:val="0009765B"/>
    <w:rsid w:val="00097907"/>
    <w:rsid w:val="00097B83"/>
    <w:rsid w:val="000A043F"/>
    <w:rsid w:val="000A0791"/>
    <w:rsid w:val="000A31A5"/>
    <w:rsid w:val="000A3AD2"/>
    <w:rsid w:val="000A5815"/>
    <w:rsid w:val="000A62A9"/>
    <w:rsid w:val="000A767E"/>
    <w:rsid w:val="000B107E"/>
    <w:rsid w:val="000B110C"/>
    <w:rsid w:val="000B252D"/>
    <w:rsid w:val="000B276A"/>
    <w:rsid w:val="000B2F71"/>
    <w:rsid w:val="000B38B2"/>
    <w:rsid w:val="000B4072"/>
    <w:rsid w:val="000B450E"/>
    <w:rsid w:val="000B5F8C"/>
    <w:rsid w:val="000B6018"/>
    <w:rsid w:val="000B691A"/>
    <w:rsid w:val="000B75E2"/>
    <w:rsid w:val="000C0710"/>
    <w:rsid w:val="000C1E2D"/>
    <w:rsid w:val="000C2439"/>
    <w:rsid w:val="000C467C"/>
    <w:rsid w:val="000C511F"/>
    <w:rsid w:val="000C72D9"/>
    <w:rsid w:val="000C7822"/>
    <w:rsid w:val="000C7ABC"/>
    <w:rsid w:val="000C7C83"/>
    <w:rsid w:val="000D024C"/>
    <w:rsid w:val="000D05F4"/>
    <w:rsid w:val="000D18E3"/>
    <w:rsid w:val="000D2898"/>
    <w:rsid w:val="000D29EE"/>
    <w:rsid w:val="000D3AF7"/>
    <w:rsid w:val="000D4372"/>
    <w:rsid w:val="000D51A1"/>
    <w:rsid w:val="000D644A"/>
    <w:rsid w:val="000D66C4"/>
    <w:rsid w:val="000D7B0B"/>
    <w:rsid w:val="000D7C6A"/>
    <w:rsid w:val="000E0ABA"/>
    <w:rsid w:val="000E123D"/>
    <w:rsid w:val="000E1535"/>
    <w:rsid w:val="000E2320"/>
    <w:rsid w:val="000E267D"/>
    <w:rsid w:val="000E29D0"/>
    <w:rsid w:val="000E2C5C"/>
    <w:rsid w:val="000E48C0"/>
    <w:rsid w:val="000E58E3"/>
    <w:rsid w:val="000E5DDD"/>
    <w:rsid w:val="000E6023"/>
    <w:rsid w:val="000E7DFD"/>
    <w:rsid w:val="000E7E4D"/>
    <w:rsid w:val="000E7FAF"/>
    <w:rsid w:val="000F22FE"/>
    <w:rsid w:val="000F33EA"/>
    <w:rsid w:val="000F416A"/>
    <w:rsid w:val="000F4D28"/>
    <w:rsid w:val="000F5556"/>
    <w:rsid w:val="000F55CB"/>
    <w:rsid w:val="000F6251"/>
    <w:rsid w:val="000F743E"/>
    <w:rsid w:val="000F786A"/>
    <w:rsid w:val="000F7BDB"/>
    <w:rsid w:val="000F7CD6"/>
    <w:rsid w:val="000F7D83"/>
    <w:rsid w:val="001004EA"/>
    <w:rsid w:val="00100D6B"/>
    <w:rsid w:val="00101459"/>
    <w:rsid w:val="00102CC5"/>
    <w:rsid w:val="00102F9D"/>
    <w:rsid w:val="00103C85"/>
    <w:rsid w:val="00103EF1"/>
    <w:rsid w:val="001047E6"/>
    <w:rsid w:val="00104A5F"/>
    <w:rsid w:val="0010518C"/>
    <w:rsid w:val="00106527"/>
    <w:rsid w:val="001066AB"/>
    <w:rsid w:val="001105D8"/>
    <w:rsid w:val="001109C3"/>
    <w:rsid w:val="00110DC4"/>
    <w:rsid w:val="00112133"/>
    <w:rsid w:val="001127FB"/>
    <w:rsid w:val="00115B19"/>
    <w:rsid w:val="00116780"/>
    <w:rsid w:val="001170C2"/>
    <w:rsid w:val="00120637"/>
    <w:rsid w:val="00122512"/>
    <w:rsid w:val="00122BDC"/>
    <w:rsid w:val="001231B4"/>
    <w:rsid w:val="0012338F"/>
    <w:rsid w:val="00126D8B"/>
    <w:rsid w:val="00127D3F"/>
    <w:rsid w:val="00127F88"/>
    <w:rsid w:val="001313AB"/>
    <w:rsid w:val="001314D3"/>
    <w:rsid w:val="00131C01"/>
    <w:rsid w:val="001325C4"/>
    <w:rsid w:val="00132F1E"/>
    <w:rsid w:val="00133C22"/>
    <w:rsid w:val="00134173"/>
    <w:rsid w:val="001352FC"/>
    <w:rsid w:val="00135AEE"/>
    <w:rsid w:val="00135F9D"/>
    <w:rsid w:val="0013609F"/>
    <w:rsid w:val="001376F4"/>
    <w:rsid w:val="0013780C"/>
    <w:rsid w:val="00140491"/>
    <w:rsid w:val="0014480E"/>
    <w:rsid w:val="0014605F"/>
    <w:rsid w:val="00147703"/>
    <w:rsid w:val="001505E5"/>
    <w:rsid w:val="00150A9F"/>
    <w:rsid w:val="00153BCE"/>
    <w:rsid w:val="00154629"/>
    <w:rsid w:val="00154BA7"/>
    <w:rsid w:val="00155C0C"/>
    <w:rsid w:val="00157325"/>
    <w:rsid w:val="00160EE9"/>
    <w:rsid w:val="00161844"/>
    <w:rsid w:val="00161DB4"/>
    <w:rsid w:val="00162088"/>
    <w:rsid w:val="0016484E"/>
    <w:rsid w:val="00164A39"/>
    <w:rsid w:val="00164BCB"/>
    <w:rsid w:val="001662D9"/>
    <w:rsid w:val="00167FE2"/>
    <w:rsid w:val="0017023E"/>
    <w:rsid w:val="00170B99"/>
    <w:rsid w:val="00171636"/>
    <w:rsid w:val="0017324F"/>
    <w:rsid w:val="001746D8"/>
    <w:rsid w:val="001762D5"/>
    <w:rsid w:val="00177941"/>
    <w:rsid w:val="00177F3B"/>
    <w:rsid w:val="00180BAD"/>
    <w:rsid w:val="00180CC0"/>
    <w:rsid w:val="001844EC"/>
    <w:rsid w:val="0018497D"/>
    <w:rsid w:val="001849EA"/>
    <w:rsid w:val="001852F3"/>
    <w:rsid w:val="0018763C"/>
    <w:rsid w:val="00187E94"/>
    <w:rsid w:val="001902CF"/>
    <w:rsid w:val="00191B76"/>
    <w:rsid w:val="00194B41"/>
    <w:rsid w:val="00195022"/>
    <w:rsid w:val="00195B1E"/>
    <w:rsid w:val="00197955"/>
    <w:rsid w:val="001A02E7"/>
    <w:rsid w:val="001A0931"/>
    <w:rsid w:val="001A1261"/>
    <w:rsid w:val="001A12B6"/>
    <w:rsid w:val="001A15FF"/>
    <w:rsid w:val="001A271F"/>
    <w:rsid w:val="001B01B3"/>
    <w:rsid w:val="001B07D5"/>
    <w:rsid w:val="001B18F1"/>
    <w:rsid w:val="001B276E"/>
    <w:rsid w:val="001B30C6"/>
    <w:rsid w:val="001B3545"/>
    <w:rsid w:val="001B4B95"/>
    <w:rsid w:val="001B5226"/>
    <w:rsid w:val="001B5CE1"/>
    <w:rsid w:val="001C1AD2"/>
    <w:rsid w:val="001C1FDA"/>
    <w:rsid w:val="001C21FF"/>
    <w:rsid w:val="001C29CC"/>
    <w:rsid w:val="001C2DFB"/>
    <w:rsid w:val="001C2E82"/>
    <w:rsid w:val="001C2F4E"/>
    <w:rsid w:val="001C3245"/>
    <w:rsid w:val="001C4EBE"/>
    <w:rsid w:val="001C52E3"/>
    <w:rsid w:val="001C6745"/>
    <w:rsid w:val="001C6C29"/>
    <w:rsid w:val="001C7893"/>
    <w:rsid w:val="001D1075"/>
    <w:rsid w:val="001D198F"/>
    <w:rsid w:val="001D23F3"/>
    <w:rsid w:val="001D3496"/>
    <w:rsid w:val="001D39E5"/>
    <w:rsid w:val="001D3A06"/>
    <w:rsid w:val="001D3A61"/>
    <w:rsid w:val="001D49A3"/>
    <w:rsid w:val="001D4A47"/>
    <w:rsid w:val="001D5382"/>
    <w:rsid w:val="001D6A84"/>
    <w:rsid w:val="001D6FB6"/>
    <w:rsid w:val="001D728D"/>
    <w:rsid w:val="001D7FB9"/>
    <w:rsid w:val="001E22B0"/>
    <w:rsid w:val="001E2FE6"/>
    <w:rsid w:val="001E3431"/>
    <w:rsid w:val="001E3D85"/>
    <w:rsid w:val="001E47D8"/>
    <w:rsid w:val="001E4B92"/>
    <w:rsid w:val="001E528B"/>
    <w:rsid w:val="001E65D5"/>
    <w:rsid w:val="001E7E90"/>
    <w:rsid w:val="001F11C0"/>
    <w:rsid w:val="001F20CE"/>
    <w:rsid w:val="001F2696"/>
    <w:rsid w:val="001F2F59"/>
    <w:rsid w:val="001F3EFF"/>
    <w:rsid w:val="001F4A38"/>
    <w:rsid w:val="001F513E"/>
    <w:rsid w:val="001F5FCA"/>
    <w:rsid w:val="001F60AD"/>
    <w:rsid w:val="001F6278"/>
    <w:rsid w:val="001F6645"/>
    <w:rsid w:val="001F73A0"/>
    <w:rsid w:val="00202E07"/>
    <w:rsid w:val="0020433B"/>
    <w:rsid w:val="00204804"/>
    <w:rsid w:val="00205902"/>
    <w:rsid w:val="00206B2F"/>
    <w:rsid w:val="00207971"/>
    <w:rsid w:val="00210BD8"/>
    <w:rsid w:val="00211C2E"/>
    <w:rsid w:val="00211C53"/>
    <w:rsid w:val="00211FE0"/>
    <w:rsid w:val="00212012"/>
    <w:rsid w:val="00212448"/>
    <w:rsid w:val="0021253D"/>
    <w:rsid w:val="002128F8"/>
    <w:rsid w:val="0022099E"/>
    <w:rsid w:val="002209C7"/>
    <w:rsid w:val="00222CA2"/>
    <w:rsid w:val="00223453"/>
    <w:rsid w:val="00223B33"/>
    <w:rsid w:val="00225019"/>
    <w:rsid w:val="00225085"/>
    <w:rsid w:val="00226746"/>
    <w:rsid w:val="00230CD0"/>
    <w:rsid w:val="0023267A"/>
    <w:rsid w:val="002328C8"/>
    <w:rsid w:val="00232BF5"/>
    <w:rsid w:val="00233041"/>
    <w:rsid w:val="0023655B"/>
    <w:rsid w:val="002368E5"/>
    <w:rsid w:val="00236E9A"/>
    <w:rsid w:val="00236EB6"/>
    <w:rsid w:val="0023749F"/>
    <w:rsid w:val="00241C74"/>
    <w:rsid w:val="002429B4"/>
    <w:rsid w:val="00243211"/>
    <w:rsid w:val="002435E1"/>
    <w:rsid w:val="0024393A"/>
    <w:rsid w:val="00244CF6"/>
    <w:rsid w:val="002455E2"/>
    <w:rsid w:val="002458AF"/>
    <w:rsid w:val="002465D7"/>
    <w:rsid w:val="00246CC4"/>
    <w:rsid w:val="002472DB"/>
    <w:rsid w:val="002475B4"/>
    <w:rsid w:val="00250E38"/>
    <w:rsid w:val="00251967"/>
    <w:rsid w:val="00252507"/>
    <w:rsid w:val="002526E6"/>
    <w:rsid w:val="00253599"/>
    <w:rsid w:val="0025512B"/>
    <w:rsid w:val="002561B7"/>
    <w:rsid w:val="00256958"/>
    <w:rsid w:val="00256EB0"/>
    <w:rsid w:val="00257926"/>
    <w:rsid w:val="00260EDF"/>
    <w:rsid w:val="00261B43"/>
    <w:rsid w:val="00264ADB"/>
    <w:rsid w:val="002668C6"/>
    <w:rsid w:val="002670BE"/>
    <w:rsid w:val="00272CCA"/>
    <w:rsid w:val="00273869"/>
    <w:rsid w:val="00273AFA"/>
    <w:rsid w:val="00273C37"/>
    <w:rsid w:val="00273FA4"/>
    <w:rsid w:val="0027408D"/>
    <w:rsid w:val="00276B25"/>
    <w:rsid w:val="00276D99"/>
    <w:rsid w:val="0028076C"/>
    <w:rsid w:val="00282CF6"/>
    <w:rsid w:val="00283C9E"/>
    <w:rsid w:val="00284DAA"/>
    <w:rsid w:val="00285F86"/>
    <w:rsid w:val="00286517"/>
    <w:rsid w:val="00287681"/>
    <w:rsid w:val="00287AE9"/>
    <w:rsid w:val="00290380"/>
    <w:rsid w:val="002903A5"/>
    <w:rsid w:val="002914F2"/>
    <w:rsid w:val="002933F6"/>
    <w:rsid w:val="00293D11"/>
    <w:rsid w:val="00294972"/>
    <w:rsid w:val="00294E81"/>
    <w:rsid w:val="002954D9"/>
    <w:rsid w:val="002955E7"/>
    <w:rsid w:val="00295D8D"/>
    <w:rsid w:val="00296467"/>
    <w:rsid w:val="00296B08"/>
    <w:rsid w:val="002A00B6"/>
    <w:rsid w:val="002A04CF"/>
    <w:rsid w:val="002A08E8"/>
    <w:rsid w:val="002A2D59"/>
    <w:rsid w:val="002A2EEA"/>
    <w:rsid w:val="002A3689"/>
    <w:rsid w:val="002A40EE"/>
    <w:rsid w:val="002A53F5"/>
    <w:rsid w:val="002A5504"/>
    <w:rsid w:val="002A6376"/>
    <w:rsid w:val="002A6452"/>
    <w:rsid w:val="002A6CD3"/>
    <w:rsid w:val="002B1ABF"/>
    <w:rsid w:val="002B1B28"/>
    <w:rsid w:val="002B3970"/>
    <w:rsid w:val="002B3ED8"/>
    <w:rsid w:val="002B4CCA"/>
    <w:rsid w:val="002B7CAF"/>
    <w:rsid w:val="002C0CBC"/>
    <w:rsid w:val="002C1C4F"/>
    <w:rsid w:val="002C2705"/>
    <w:rsid w:val="002C3A2A"/>
    <w:rsid w:val="002C3B68"/>
    <w:rsid w:val="002C3EF7"/>
    <w:rsid w:val="002C5DA1"/>
    <w:rsid w:val="002C6A9D"/>
    <w:rsid w:val="002C6CEB"/>
    <w:rsid w:val="002D05D0"/>
    <w:rsid w:val="002D1753"/>
    <w:rsid w:val="002D17CF"/>
    <w:rsid w:val="002D2297"/>
    <w:rsid w:val="002D2521"/>
    <w:rsid w:val="002D2C73"/>
    <w:rsid w:val="002D335B"/>
    <w:rsid w:val="002D34CA"/>
    <w:rsid w:val="002D37B2"/>
    <w:rsid w:val="002D3F22"/>
    <w:rsid w:val="002D3F5D"/>
    <w:rsid w:val="002D47D6"/>
    <w:rsid w:val="002D4F2B"/>
    <w:rsid w:val="002D51F4"/>
    <w:rsid w:val="002D5736"/>
    <w:rsid w:val="002D7BB0"/>
    <w:rsid w:val="002D7DB6"/>
    <w:rsid w:val="002E0DE8"/>
    <w:rsid w:val="002E1256"/>
    <w:rsid w:val="002E25FF"/>
    <w:rsid w:val="002E2AD1"/>
    <w:rsid w:val="002E4BDC"/>
    <w:rsid w:val="002E50E3"/>
    <w:rsid w:val="002E527F"/>
    <w:rsid w:val="002E6F26"/>
    <w:rsid w:val="002E724A"/>
    <w:rsid w:val="002F0389"/>
    <w:rsid w:val="002F0B5C"/>
    <w:rsid w:val="002F0C1B"/>
    <w:rsid w:val="002F18F1"/>
    <w:rsid w:val="002F223A"/>
    <w:rsid w:val="002F2E6C"/>
    <w:rsid w:val="002F5D90"/>
    <w:rsid w:val="002F63B8"/>
    <w:rsid w:val="002F63C0"/>
    <w:rsid w:val="002F699D"/>
    <w:rsid w:val="002F7837"/>
    <w:rsid w:val="002F7912"/>
    <w:rsid w:val="002F7DEB"/>
    <w:rsid w:val="00300292"/>
    <w:rsid w:val="00301432"/>
    <w:rsid w:val="00301B72"/>
    <w:rsid w:val="00304198"/>
    <w:rsid w:val="0030768E"/>
    <w:rsid w:val="0030786D"/>
    <w:rsid w:val="00307964"/>
    <w:rsid w:val="00307A09"/>
    <w:rsid w:val="00310D40"/>
    <w:rsid w:val="003114C4"/>
    <w:rsid w:val="00312A54"/>
    <w:rsid w:val="00313DD6"/>
    <w:rsid w:val="00314782"/>
    <w:rsid w:val="0031710B"/>
    <w:rsid w:val="003209C0"/>
    <w:rsid w:val="00320CF2"/>
    <w:rsid w:val="00324D44"/>
    <w:rsid w:val="00325633"/>
    <w:rsid w:val="00325C66"/>
    <w:rsid w:val="00326CC2"/>
    <w:rsid w:val="00327A33"/>
    <w:rsid w:val="0033435F"/>
    <w:rsid w:val="0033447A"/>
    <w:rsid w:val="00334913"/>
    <w:rsid w:val="00334A8B"/>
    <w:rsid w:val="003360C9"/>
    <w:rsid w:val="00336980"/>
    <w:rsid w:val="00341446"/>
    <w:rsid w:val="00341D0D"/>
    <w:rsid w:val="0034330F"/>
    <w:rsid w:val="00343A77"/>
    <w:rsid w:val="0034601B"/>
    <w:rsid w:val="0034689C"/>
    <w:rsid w:val="003473DC"/>
    <w:rsid w:val="00350C05"/>
    <w:rsid w:val="00351DEA"/>
    <w:rsid w:val="00353476"/>
    <w:rsid w:val="00354D22"/>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225"/>
    <w:rsid w:val="003773FD"/>
    <w:rsid w:val="00377942"/>
    <w:rsid w:val="00377C30"/>
    <w:rsid w:val="00377CA3"/>
    <w:rsid w:val="00380989"/>
    <w:rsid w:val="00380B32"/>
    <w:rsid w:val="00380C79"/>
    <w:rsid w:val="003859DA"/>
    <w:rsid w:val="00386143"/>
    <w:rsid w:val="003864A5"/>
    <w:rsid w:val="00392516"/>
    <w:rsid w:val="00392AD4"/>
    <w:rsid w:val="003937E1"/>
    <w:rsid w:val="00394192"/>
    <w:rsid w:val="003949D9"/>
    <w:rsid w:val="003962C9"/>
    <w:rsid w:val="00396978"/>
    <w:rsid w:val="00396FD9"/>
    <w:rsid w:val="00397B8F"/>
    <w:rsid w:val="003A01B8"/>
    <w:rsid w:val="003A179A"/>
    <w:rsid w:val="003A1900"/>
    <w:rsid w:val="003A2C2E"/>
    <w:rsid w:val="003A41A9"/>
    <w:rsid w:val="003A4AC1"/>
    <w:rsid w:val="003A5A74"/>
    <w:rsid w:val="003B02F8"/>
    <w:rsid w:val="003B1402"/>
    <w:rsid w:val="003B1BA3"/>
    <w:rsid w:val="003B3866"/>
    <w:rsid w:val="003B4514"/>
    <w:rsid w:val="003B4FEC"/>
    <w:rsid w:val="003B6023"/>
    <w:rsid w:val="003B6041"/>
    <w:rsid w:val="003B665C"/>
    <w:rsid w:val="003B6933"/>
    <w:rsid w:val="003C00C7"/>
    <w:rsid w:val="003C1109"/>
    <w:rsid w:val="003C1177"/>
    <w:rsid w:val="003C12FA"/>
    <w:rsid w:val="003C1471"/>
    <w:rsid w:val="003C2A33"/>
    <w:rsid w:val="003C3CBC"/>
    <w:rsid w:val="003C4D6E"/>
    <w:rsid w:val="003C64A3"/>
    <w:rsid w:val="003C73F9"/>
    <w:rsid w:val="003D051B"/>
    <w:rsid w:val="003D121A"/>
    <w:rsid w:val="003D32C2"/>
    <w:rsid w:val="003D33F2"/>
    <w:rsid w:val="003D48F8"/>
    <w:rsid w:val="003D4B5F"/>
    <w:rsid w:val="003D4E14"/>
    <w:rsid w:val="003D5989"/>
    <w:rsid w:val="003D6601"/>
    <w:rsid w:val="003D72DE"/>
    <w:rsid w:val="003D7C01"/>
    <w:rsid w:val="003E13B4"/>
    <w:rsid w:val="003E30D9"/>
    <w:rsid w:val="003E37D1"/>
    <w:rsid w:val="003E4745"/>
    <w:rsid w:val="003E4B78"/>
    <w:rsid w:val="003E5070"/>
    <w:rsid w:val="003E56C4"/>
    <w:rsid w:val="003E5909"/>
    <w:rsid w:val="003E5E62"/>
    <w:rsid w:val="003E6175"/>
    <w:rsid w:val="003E66D1"/>
    <w:rsid w:val="003E7CCA"/>
    <w:rsid w:val="003F2657"/>
    <w:rsid w:val="003F2C76"/>
    <w:rsid w:val="003F3212"/>
    <w:rsid w:val="003F381E"/>
    <w:rsid w:val="003F5D6A"/>
    <w:rsid w:val="003F65C0"/>
    <w:rsid w:val="004004B4"/>
    <w:rsid w:val="0040110B"/>
    <w:rsid w:val="00401EF8"/>
    <w:rsid w:val="00401F3F"/>
    <w:rsid w:val="00402BFF"/>
    <w:rsid w:val="00404E9C"/>
    <w:rsid w:val="004059CF"/>
    <w:rsid w:val="004073EE"/>
    <w:rsid w:val="00410FBF"/>
    <w:rsid w:val="004111E3"/>
    <w:rsid w:val="00412A26"/>
    <w:rsid w:val="00412FAD"/>
    <w:rsid w:val="00417931"/>
    <w:rsid w:val="00417D55"/>
    <w:rsid w:val="00417FCE"/>
    <w:rsid w:val="00420554"/>
    <w:rsid w:val="00420D01"/>
    <w:rsid w:val="00420FE2"/>
    <w:rsid w:val="004215EF"/>
    <w:rsid w:val="00422BDB"/>
    <w:rsid w:val="00422FD5"/>
    <w:rsid w:val="00423BC9"/>
    <w:rsid w:val="004258C8"/>
    <w:rsid w:val="00430A7A"/>
    <w:rsid w:val="00432E34"/>
    <w:rsid w:val="0043398F"/>
    <w:rsid w:val="00433F29"/>
    <w:rsid w:val="0043429F"/>
    <w:rsid w:val="00434313"/>
    <w:rsid w:val="00434EE0"/>
    <w:rsid w:val="00435F0B"/>
    <w:rsid w:val="00436704"/>
    <w:rsid w:val="004373BC"/>
    <w:rsid w:val="00437EC5"/>
    <w:rsid w:val="00440C87"/>
    <w:rsid w:val="004419CA"/>
    <w:rsid w:val="00441C5B"/>
    <w:rsid w:val="00442524"/>
    <w:rsid w:val="00443083"/>
    <w:rsid w:val="00443233"/>
    <w:rsid w:val="00444CC0"/>
    <w:rsid w:val="00446F0C"/>
    <w:rsid w:val="004479B4"/>
    <w:rsid w:val="00447A4A"/>
    <w:rsid w:val="004500F2"/>
    <w:rsid w:val="0045239B"/>
    <w:rsid w:val="00452B5E"/>
    <w:rsid w:val="00455A68"/>
    <w:rsid w:val="004634FB"/>
    <w:rsid w:val="0046459C"/>
    <w:rsid w:val="0046483B"/>
    <w:rsid w:val="004648FB"/>
    <w:rsid w:val="004653E9"/>
    <w:rsid w:val="00465D0C"/>
    <w:rsid w:val="004666DC"/>
    <w:rsid w:val="004669DE"/>
    <w:rsid w:val="004669E4"/>
    <w:rsid w:val="004706ED"/>
    <w:rsid w:val="00471AEF"/>
    <w:rsid w:val="004727CD"/>
    <w:rsid w:val="00472816"/>
    <w:rsid w:val="00472B8D"/>
    <w:rsid w:val="00473954"/>
    <w:rsid w:val="00473AFF"/>
    <w:rsid w:val="00473D07"/>
    <w:rsid w:val="00474B02"/>
    <w:rsid w:val="00474EA2"/>
    <w:rsid w:val="00475E84"/>
    <w:rsid w:val="00476817"/>
    <w:rsid w:val="004826DE"/>
    <w:rsid w:val="004827B2"/>
    <w:rsid w:val="00485106"/>
    <w:rsid w:val="00485517"/>
    <w:rsid w:val="004861D0"/>
    <w:rsid w:val="00486B2B"/>
    <w:rsid w:val="0048789C"/>
    <w:rsid w:val="0049018F"/>
    <w:rsid w:val="00491492"/>
    <w:rsid w:val="00491662"/>
    <w:rsid w:val="00491E60"/>
    <w:rsid w:val="00492C10"/>
    <w:rsid w:val="00495B61"/>
    <w:rsid w:val="00495F7F"/>
    <w:rsid w:val="0049604D"/>
    <w:rsid w:val="00497C67"/>
    <w:rsid w:val="004A03C6"/>
    <w:rsid w:val="004A06B8"/>
    <w:rsid w:val="004A0DA4"/>
    <w:rsid w:val="004A1923"/>
    <w:rsid w:val="004A1E6C"/>
    <w:rsid w:val="004A4D5B"/>
    <w:rsid w:val="004A6F04"/>
    <w:rsid w:val="004A7CCB"/>
    <w:rsid w:val="004A7D91"/>
    <w:rsid w:val="004B05E0"/>
    <w:rsid w:val="004B0690"/>
    <w:rsid w:val="004B197B"/>
    <w:rsid w:val="004B1B4E"/>
    <w:rsid w:val="004B357E"/>
    <w:rsid w:val="004B37D6"/>
    <w:rsid w:val="004B40D8"/>
    <w:rsid w:val="004B6D1E"/>
    <w:rsid w:val="004B7540"/>
    <w:rsid w:val="004C1ADC"/>
    <w:rsid w:val="004C1CDA"/>
    <w:rsid w:val="004C2209"/>
    <w:rsid w:val="004C2598"/>
    <w:rsid w:val="004C432D"/>
    <w:rsid w:val="004C6170"/>
    <w:rsid w:val="004C7686"/>
    <w:rsid w:val="004D0A9F"/>
    <w:rsid w:val="004D0D13"/>
    <w:rsid w:val="004D0FDC"/>
    <w:rsid w:val="004D30E7"/>
    <w:rsid w:val="004D4288"/>
    <w:rsid w:val="004D4637"/>
    <w:rsid w:val="004D480B"/>
    <w:rsid w:val="004D4FEC"/>
    <w:rsid w:val="004D51CB"/>
    <w:rsid w:val="004D5486"/>
    <w:rsid w:val="004D58A0"/>
    <w:rsid w:val="004D5AF2"/>
    <w:rsid w:val="004D6067"/>
    <w:rsid w:val="004D6BC7"/>
    <w:rsid w:val="004E04A1"/>
    <w:rsid w:val="004E093A"/>
    <w:rsid w:val="004E1A6D"/>
    <w:rsid w:val="004E2E84"/>
    <w:rsid w:val="004E3C84"/>
    <w:rsid w:val="004E445A"/>
    <w:rsid w:val="004E4C1B"/>
    <w:rsid w:val="004E5313"/>
    <w:rsid w:val="004E679A"/>
    <w:rsid w:val="004E6BA8"/>
    <w:rsid w:val="004E6D9C"/>
    <w:rsid w:val="004E7184"/>
    <w:rsid w:val="004F0767"/>
    <w:rsid w:val="004F11B9"/>
    <w:rsid w:val="004F1A3E"/>
    <w:rsid w:val="004F2664"/>
    <w:rsid w:val="004F4843"/>
    <w:rsid w:val="004F52C5"/>
    <w:rsid w:val="00500601"/>
    <w:rsid w:val="00501C33"/>
    <w:rsid w:val="00501C93"/>
    <w:rsid w:val="00502638"/>
    <w:rsid w:val="00504C25"/>
    <w:rsid w:val="005051B7"/>
    <w:rsid w:val="00505CC1"/>
    <w:rsid w:val="005066BA"/>
    <w:rsid w:val="0050721A"/>
    <w:rsid w:val="005072AC"/>
    <w:rsid w:val="005111C0"/>
    <w:rsid w:val="00511317"/>
    <w:rsid w:val="00511489"/>
    <w:rsid w:val="00512ABD"/>
    <w:rsid w:val="005159BD"/>
    <w:rsid w:val="00516687"/>
    <w:rsid w:val="005168DB"/>
    <w:rsid w:val="00516E6E"/>
    <w:rsid w:val="005176F9"/>
    <w:rsid w:val="00520DE6"/>
    <w:rsid w:val="00521717"/>
    <w:rsid w:val="005219C3"/>
    <w:rsid w:val="00522274"/>
    <w:rsid w:val="00522B8E"/>
    <w:rsid w:val="00522C63"/>
    <w:rsid w:val="00522F53"/>
    <w:rsid w:val="00522FE0"/>
    <w:rsid w:val="00523D1F"/>
    <w:rsid w:val="00523DD2"/>
    <w:rsid w:val="00523E40"/>
    <w:rsid w:val="00525AFF"/>
    <w:rsid w:val="00525E0A"/>
    <w:rsid w:val="00526ED4"/>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5FF"/>
    <w:rsid w:val="00535680"/>
    <w:rsid w:val="005361EE"/>
    <w:rsid w:val="00536EDC"/>
    <w:rsid w:val="00537AFC"/>
    <w:rsid w:val="00540A06"/>
    <w:rsid w:val="00540BB6"/>
    <w:rsid w:val="00540BF0"/>
    <w:rsid w:val="00541061"/>
    <w:rsid w:val="00541912"/>
    <w:rsid w:val="005420BF"/>
    <w:rsid w:val="005426F8"/>
    <w:rsid w:val="00542A07"/>
    <w:rsid w:val="00542C51"/>
    <w:rsid w:val="0054321F"/>
    <w:rsid w:val="00544A22"/>
    <w:rsid w:val="00544C37"/>
    <w:rsid w:val="005466F3"/>
    <w:rsid w:val="005502F0"/>
    <w:rsid w:val="00550315"/>
    <w:rsid w:val="00550E8A"/>
    <w:rsid w:val="00551B3A"/>
    <w:rsid w:val="005529D2"/>
    <w:rsid w:val="00553727"/>
    <w:rsid w:val="00554915"/>
    <w:rsid w:val="0055497E"/>
    <w:rsid w:val="0055552D"/>
    <w:rsid w:val="00555B68"/>
    <w:rsid w:val="0055623D"/>
    <w:rsid w:val="00556C2E"/>
    <w:rsid w:val="00556DF5"/>
    <w:rsid w:val="005639ED"/>
    <w:rsid w:val="0056555E"/>
    <w:rsid w:val="005661E5"/>
    <w:rsid w:val="005668F7"/>
    <w:rsid w:val="005676C0"/>
    <w:rsid w:val="00567962"/>
    <w:rsid w:val="005701CE"/>
    <w:rsid w:val="00570A4B"/>
    <w:rsid w:val="00570C38"/>
    <w:rsid w:val="005711D9"/>
    <w:rsid w:val="00572AD8"/>
    <w:rsid w:val="00573A26"/>
    <w:rsid w:val="00575D4D"/>
    <w:rsid w:val="005762BE"/>
    <w:rsid w:val="00576A87"/>
    <w:rsid w:val="00581092"/>
    <w:rsid w:val="00581600"/>
    <w:rsid w:val="00581A2B"/>
    <w:rsid w:val="00587009"/>
    <w:rsid w:val="00587129"/>
    <w:rsid w:val="005900CC"/>
    <w:rsid w:val="00590E2A"/>
    <w:rsid w:val="00591084"/>
    <w:rsid w:val="00591E22"/>
    <w:rsid w:val="00591F2D"/>
    <w:rsid w:val="0059239F"/>
    <w:rsid w:val="005929A8"/>
    <w:rsid w:val="00593DF3"/>
    <w:rsid w:val="005942D0"/>
    <w:rsid w:val="0059468B"/>
    <w:rsid w:val="00595411"/>
    <w:rsid w:val="00595608"/>
    <w:rsid w:val="00597053"/>
    <w:rsid w:val="005A0284"/>
    <w:rsid w:val="005A16C6"/>
    <w:rsid w:val="005A1DE2"/>
    <w:rsid w:val="005A2FFE"/>
    <w:rsid w:val="005A3037"/>
    <w:rsid w:val="005A30CC"/>
    <w:rsid w:val="005A409D"/>
    <w:rsid w:val="005A49EE"/>
    <w:rsid w:val="005A4F7D"/>
    <w:rsid w:val="005A5702"/>
    <w:rsid w:val="005A6634"/>
    <w:rsid w:val="005A6659"/>
    <w:rsid w:val="005A68A1"/>
    <w:rsid w:val="005A76CF"/>
    <w:rsid w:val="005B097E"/>
    <w:rsid w:val="005B1203"/>
    <w:rsid w:val="005B1C44"/>
    <w:rsid w:val="005B25D1"/>
    <w:rsid w:val="005B2D35"/>
    <w:rsid w:val="005B2FE3"/>
    <w:rsid w:val="005B3B03"/>
    <w:rsid w:val="005B410E"/>
    <w:rsid w:val="005B4B87"/>
    <w:rsid w:val="005B53BD"/>
    <w:rsid w:val="005C01E1"/>
    <w:rsid w:val="005C193F"/>
    <w:rsid w:val="005C28C9"/>
    <w:rsid w:val="005C2CF9"/>
    <w:rsid w:val="005C2F5B"/>
    <w:rsid w:val="005C3410"/>
    <w:rsid w:val="005C5054"/>
    <w:rsid w:val="005C597C"/>
    <w:rsid w:val="005C7010"/>
    <w:rsid w:val="005D2887"/>
    <w:rsid w:val="005D29C6"/>
    <w:rsid w:val="005D2D28"/>
    <w:rsid w:val="005D3C46"/>
    <w:rsid w:val="005D41D4"/>
    <w:rsid w:val="005D52C6"/>
    <w:rsid w:val="005D65D9"/>
    <w:rsid w:val="005D666C"/>
    <w:rsid w:val="005D70F2"/>
    <w:rsid w:val="005D7F9C"/>
    <w:rsid w:val="005E06EC"/>
    <w:rsid w:val="005E0AD0"/>
    <w:rsid w:val="005E0B1A"/>
    <w:rsid w:val="005E1053"/>
    <w:rsid w:val="005E155E"/>
    <w:rsid w:val="005E1DCA"/>
    <w:rsid w:val="005E1F4C"/>
    <w:rsid w:val="005F0674"/>
    <w:rsid w:val="005F0EC3"/>
    <w:rsid w:val="005F1C21"/>
    <w:rsid w:val="005F3BE8"/>
    <w:rsid w:val="005F4FFA"/>
    <w:rsid w:val="005F54DB"/>
    <w:rsid w:val="005F5CB3"/>
    <w:rsid w:val="005F653E"/>
    <w:rsid w:val="005F7400"/>
    <w:rsid w:val="006000D6"/>
    <w:rsid w:val="00600C0C"/>
    <w:rsid w:val="00603941"/>
    <w:rsid w:val="00603A68"/>
    <w:rsid w:val="00603A88"/>
    <w:rsid w:val="00604191"/>
    <w:rsid w:val="006100D5"/>
    <w:rsid w:val="006127EB"/>
    <w:rsid w:val="00613433"/>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2F7A"/>
    <w:rsid w:val="00633FBA"/>
    <w:rsid w:val="00633FE6"/>
    <w:rsid w:val="006364DD"/>
    <w:rsid w:val="0063693F"/>
    <w:rsid w:val="00640E4D"/>
    <w:rsid w:val="00641117"/>
    <w:rsid w:val="00644029"/>
    <w:rsid w:val="00644139"/>
    <w:rsid w:val="006442F5"/>
    <w:rsid w:val="006444CC"/>
    <w:rsid w:val="00644B57"/>
    <w:rsid w:val="00645B01"/>
    <w:rsid w:val="00645C81"/>
    <w:rsid w:val="006470EB"/>
    <w:rsid w:val="006516E1"/>
    <w:rsid w:val="00652D75"/>
    <w:rsid w:val="00653CE1"/>
    <w:rsid w:val="0065587F"/>
    <w:rsid w:val="00655E4D"/>
    <w:rsid w:val="00656377"/>
    <w:rsid w:val="00657753"/>
    <w:rsid w:val="00657FB2"/>
    <w:rsid w:val="00660F26"/>
    <w:rsid w:val="006613A2"/>
    <w:rsid w:val="00662055"/>
    <w:rsid w:val="00663C1F"/>
    <w:rsid w:val="0066409A"/>
    <w:rsid w:val="006640DD"/>
    <w:rsid w:val="00664EF6"/>
    <w:rsid w:val="00664F34"/>
    <w:rsid w:val="006656DC"/>
    <w:rsid w:val="00666500"/>
    <w:rsid w:val="00667085"/>
    <w:rsid w:val="006702FD"/>
    <w:rsid w:val="00670788"/>
    <w:rsid w:val="0067122F"/>
    <w:rsid w:val="00671837"/>
    <w:rsid w:val="00672449"/>
    <w:rsid w:val="006729D2"/>
    <w:rsid w:val="00672E56"/>
    <w:rsid w:val="0067391E"/>
    <w:rsid w:val="00673C4E"/>
    <w:rsid w:val="00674ACD"/>
    <w:rsid w:val="006754D2"/>
    <w:rsid w:val="006761B3"/>
    <w:rsid w:val="00676CB9"/>
    <w:rsid w:val="00677841"/>
    <w:rsid w:val="0068090E"/>
    <w:rsid w:val="00682DCD"/>
    <w:rsid w:val="006832B5"/>
    <w:rsid w:val="006836A7"/>
    <w:rsid w:val="0068443D"/>
    <w:rsid w:val="0068500B"/>
    <w:rsid w:val="006854C6"/>
    <w:rsid w:val="00685902"/>
    <w:rsid w:val="00685CAE"/>
    <w:rsid w:val="006872AA"/>
    <w:rsid w:val="0068795D"/>
    <w:rsid w:val="00687ABB"/>
    <w:rsid w:val="006900A6"/>
    <w:rsid w:val="0069094D"/>
    <w:rsid w:val="00690E0F"/>
    <w:rsid w:val="00691206"/>
    <w:rsid w:val="00693109"/>
    <w:rsid w:val="00694582"/>
    <w:rsid w:val="0069621A"/>
    <w:rsid w:val="006A045B"/>
    <w:rsid w:val="006A04D5"/>
    <w:rsid w:val="006A208F"/>
    <w:rsid w:val="006A2D9E"/>
    <w:rsid w:val="006A32EA"/>
    <w:rsid w:val="006A3AFE"/>
    <w:rsid w:val="006A54D6"/>
    <w:rsid w:val="006A66CA"/>
    <w:rsid w:val="006A69D4"/>
    <w:rsid w:val="006A6C35"/>
    <w:rsid w:val="006A75E7"/>
    <w:rsid w:val="006A7DB4"/>
    <w:rsid w:val="006A7FCF"/>
    <w:rsid w:val="006B035E"/>
    <w:rsid w:val="006B30B2"/>
    <w:rsid w:val="006B3A49"/>
    <w:rsid w:val="006B3C78"/>
    <w:rsid w:val="006B4518"/>
    <w:rsid w:val="006B5B7D"/>
    <w:rsid w:val="006B61FD"/>
    <w:rsid w:val="006B64C7"/>
    <w:rsid w:val="006B6FE7"/>
    <w:rsid w:val="006B7E14"/>
    <w:rsid w:val="006C0219"/>
    <w:rsid w:val="006C05BC"/>
    <w:rsid w:val="006C07FD"/>
    <w:rsid w:val="006C2AD8"/>
    <w:rsid w:val="006C2D87"/>
    <w:rsid w:val="006C2E36"/>
    <w:rsid w:val="006C35EB"/>
    <w:rsid w:val="006C4207"/>
    <w:rsid w:val="006C4B75"/>
    <w:rsid w:val="006C4C4F"/>
    <w:rsid w:val="006C5008"/>
    <w:rsid w:val="006C5AE6"/>
    <w:rsid w:val="006C65F5"/>
    <w:rsid w:val="006C6891"/>
    <w:rsid w:val="006C7F65"/>
    <w:rsid w:val="006D074D"/>
    <w:rsid w:val="006D1B9A"/>
    <w:rsid w:val="006D2FAC"/>
    <w:rsid w:val="006D3D49"/>
    <w:rsid w:val="006D5FF2"/>
    <w:rsid w:val="006D63A2"/>
    <w:rsid w:val="006D64AE"/>
    <w:rsid w:val="006D7B63"/>
    <w:rsid w:val="006E10CD"/>
    <w:rsid w:val="006E1C9F"/>
    <w:rsid w:val="006E2366"/>
    <w:rsid w:val="006E2BF2"/>
    <w:rsid w:val="006E4485"/>
    <w:rsid w:val="006E4EE7"/>
    <w:rsid w:val="006E575A"/>
    <w:rsid w:val="006E64A9"/>
    <w:rsid w:val="006E65ED"/>
    <w:rsid w:val="006E74DF"/>
    <w:rsid w:val="006E7622"/>
    <w:rsid w:val="006E7FB2"/>
    <w:rsid w:val="006F29B6"/>
    <w:rsid w:val="006F4654"/>
    <w:rsid w:val="006F647B"/>
    <w:rsid w:val="006F6574"/>
    <w:rsid w:val="006F65EC"/>
    <w:rsid w:val="006F7689"/>
    <w:rsid w:val="006F794A"/>
    <w:rsid w:val="007006A5"/>
    <w:rsid w:val="007037D0"/>
    <w:rsid w:val="00704AE7"/>
    <w:rsid w:val="00705B29"/>
    <w:rsid w:val="007062CD"/>
    <w:rsid w:val="00706616"/>
    <w:rsid w:val="00706750"/>
    <w:rsid w:val="00706EED"/>
    <w:rsid w:val="00710FC6"/>
    <w:rsid w:val="007119ED"/>
    <w:rsid w:val="007139D1"/>
    <w:rsid w:val="00713E78"/>
    <w:rsid w:val="0071404B"/>
    <w:rsid w:val="007159C9"/>
    <w:rsid w:val="00716628"/>
    <w:rsid w:val="007174B8"/>
    <w:rsid w:val="00717C3B"/>
    <w:rsid w:val="00720AFC"/>
    <w:rsid w:val="007243ED"/>
    <w:rsid w:val="007246C1"/>
    <w:rsid w:val="007249E4"/>
    <w:rsid w:val="00725EBA"/>
    <w:rsid w:val="00727987"/>
    <w:rsid w:val="007303AF"/>
    <w:rsid w:val="007303B5"/>
    <w:rsid w:val="00731C78"/>
    <w:rsid w:val="00732384"/>
    <w:rsid w:val="00733647"/>
    <w:rsid w:val="00733CEC"/>
    <w:rsid w:val="007356BE"/>
    <w:rsid w:val="00737DF1"/>
    <w:rsid w:val="007408FF"/>
    <w:rsid w:val="00740D10"/>
    <w:rsid w:val="00741CDB"/>
    <w:rsid w:val="007440BD"/>
    <w:rsid w:val="00744304"/>
    <w:rsid w:val="00745C8F"/>
    <w:rsid w:val="007500A1"/>
    <w:rsid w:val="007512D6"/>
    <w:rsid w:val="00751425"/>
    <w:rsid w:val="00751C0E"/>
    <w:rsid w:val="007521F0"/>
    <w:rsid w:val="0075325D"/>
    <w:rsid w:val="0075590C"/>
    <w:rsid w:val="0075609A"/>
    <w:rsid w:val="00757280"/>
    <w:rsid w:val="00757698"/>
    <w:rsid w:val="007628F1"/>
    <w:rsid w:val="0076403B"/>
    <w:rsid w:val="00764424"/>
    <w:rsid w:val="00764E41"/>
    <w:rsid w:val="00765396"/>
    <w:rsid w:val="007656B2"/>
    <w:rsid w:val="00766385"/>
    <w:rsid w:val="00766ED6"/>
    <w:rsid w:val="007675A8"/>
    <w:rsid w:val="00767D8E"/>
    <w:rsid w:val="00772871"/>
    <w:rsid w:val="0077287B"/>
    <w:rsid w:val="00773469"/>
    <w:rsid w:val="0077373E"/>
    <w:rsid w:val="007741B2"/>
    <w:rsid w:val="007752B4"/>
    <w:rsid w:val="00775D62"/>
    <w:rsid w:val="0077700C"/>
    <w:rsid w:val="00777ECA"/>
    <w:rsid w:val="0078056A"/>
    <w:rsid w:val="0078087A"/>
    <w:rsid w:val="00780DE1"/>
    <w:rsid w:val="00781919"/>
    <w:rsid w:val="00783BF5"/>
    <w:rsid w:val="00784BE0"/>
    <w:rsid w:val="007850C7"/>
    <w:rsid w:val="00786EBC"/>
    <w:rsid w:val="007916D8"/>
    <w:rsid w:val="0079234B"/>
    <w:rsid w:val="0079353B"/>
    <w:rsid w:val="00795924"/>
    <w:rsid w:val="00795C6D"/>
    <w:rsid w:val="0079703C"/>
    <w:rsid w:val="007972F3"/>
    <w:rsid w:val="007A0696"/>
    <w:rsid w:val="007A0A26"/>
    <w:rsid w:val="007A0F04"/>
    <w:rsid w:val="007A10BA"/>
    <w:rsid w:val="007A24F7"/>
    <w:rsid w:val="007A59FF"/>
    <w:rsid w:val="007A5FBC"/>
    <w:rsid w:val="007A7D9C"/>
    <w:rsid w:val="007B1BEF"/>
    <w:rsid w:val="007B3308"/>
    <w:rsid w:val="007B4B02"/>
    <w:rsid w:val="007B59B9"/>
    <w:rsid w:val="007B61D0"/>
    <w:rsid w:val="007C0572"/>
    <w:rsid w:val="007C078E"/>
    <w:rsid w:val="007C0913"/>
    <w:rsid w:val="007C1967"/>
    <w:rsid w:val="007C2D48"/>
    <w:rsid w:val="007C3DF9"/>
    <w:rsid w:val="007C403F"/>
    <w:rsid w:val="007C5335"/>
    <w:rsid w:val="007C6102"/>
    <w:rsid w:val="007C64B5"/>
    <w:rsid w:val="007C659F"/>
    <w:rsid w:val="007D02F4"/>
    <w:rsid w:val="007D06C0"/>
    <w:rsid w:val="007D0B7B"/>
    <w:rsid w:val="007D0CE1"/>
    <w:rsid w:val="007D1C0C"/>
    <w:rsid w:val="007D444D"/>
    <w:rsid w:val="007D4E29"/>
    <w:rsid w:val="007D7A84"/>
    <w:rsid w:val="007D7FB9"/>
    <w:rsid w:val="007E04CA"/>
    <w:rsid w:val="007E09A2"/>
    <w:rsid w:val="007E199B"/>
    <w:rsid w:val="007E24F2"/>
    <w:rsid w:val="007E2A14"/>
    <w:rsid w:val="007E3BFD"/>
    <w:rsid w:val="007E4606"/>
    <w:rsid w:val="007E4F0E"/>
    <w:rsid w:val="007E5D02"/>
    <w:rsid w:val="007E60C9"/>
    <w:rsid w:val="007E7254"/>
    <w:rsid w:val="007F0EE1"/>
    <w:rsid w:val="007F3649"/>
    <w:rsid w:val="007F7173"/>
    <w:rsid w:val="008035ED"/>
    <w:rsid w:val="008042A6"/>
    <w:rsid w:val="00804909"/>
    <w:rsid w:val="00805356"/>
    <w:rsid w:val="008059A9"/>
    <w:rsid w:val="0080615E"/>
    <w:rsid w:val="008101D1"/>
    <w:rsid w:val="00810C50"/>
    <w:rsid w:val="00811876"/>
    <w:rsid w:val="00811BFE"/>
    <w:rsid w:val="008129D1"/>
    <w:rsid w:val="00812F76"/>
    <w:rsid w:val="008145AB"/>
    <w:rsid w:val="00814625"/>
    <w:rsid w:val="00816BBE"/>
    <w:rsid w:val="00820DC2"/>
    <w:rsid w:val="00823466"/>
    <w:rsid w:val="008303C8"/>
    <w:rsid w:val="00831625"/>
    <w:rsid w:val="00831EBC"/>
    <w:rsid w:val="00833E79"/>
    <w:rsid w:val="00835592"/>
    <w:rsid w:val="00835B79"/>
    <w:rsid w:val="00835DC3"/>
    <w:rsid w:val="00835DF4"/>
    <w:rsid w:val="00835F7C"/>
    <w:rsid w:val="008377DC"/>
    <w:rsid w:val="00837F0B"/>
    <w:rsid w:val="00841E7F"/>
    <w:rsid w:val="008431EB"/>
    <w:rsid w:val="0084400A"/>
    <w:rsid w:val="00844ECD"/>
    <w:rsid w:val="00844F10"/>
    <w:rsid w:val="008452A8"/>
    <w:rsid w:val="00845EF3"/>
    <w:rsid w:val="00847540"/>
    <w:rsid w:val="0084793C"/>
    <w:rsid w:val="00847CC0"/>
    <w:rsid w:val="00847D42"/>
    <w:rsid w:val="00850E40"/>
    <w:rsid w:val="00851393"/>
    <w:rsid w:val="008514DC"/>
    <w:rsid w:val="008555AF"/>
    <w:rsid w:val="00855F72"/>
    <w:rsid w:val="008561E9"/>
    <w:rsid w:val="0086059D"/>
    <w:rsid w:val="0086088E"/>
    <w:rsid w:val="008631AE"/>
    <w:rsid w:val="00864DFA"/>
    <w:rsid w:val="00865378"/>
    <w:rsid w:val="008653CA"/>
    <w:rsid w:val="00866082"/>
    <w:rsid w:val="0086790A"/>
    <w:rsid w:val="00870730"/>
    <w:rsid w:val="0087142F"/>
    <w:rsid w:val="008715E1"/>
    <w:rsid w:val="0087177D"/>
    <w:rsid w:val="00872677"/>
    <w:rsid w:val="00873DF5"/>
    <w:rsid w:val="00874279"/>
    <w:rsid w:val="00874D63"/>
    <w:rsid w:val="008750A3"/>
    <w:rsid w:val="0087521B"/>
    <w:rsid w:val="00877399"/>
    <w:rsid w:val="00880502"/>
    <w:rsid w:val="00881647"/>
    <w:rsid w:val="0088173B"/>
    <w:rsid w:val="0088231C"/>
    <w:rsid w:val="008828FB"/>
    <w:rsid w:val="008848CF"/>
    <w:rsid w:val="00885510"/>
    <w:rsid w:val="00885CF3"/>
    <w:rsid w:val="0088620A"/>
    <w:rsid w:val="008901E3"/>
    <w:rsid w:val="00890AA8"/>
    <w:rsid w:val="00891C93"/>
    <w:rsid w:val="00892292"/>
    <w:rsid w:val="00893A1B"/>
    <w:rsid w:val="00894DA4"/>
    <w:rsid w:val="00895492"/>
    <w:rsid w:val="00896432"/>
    <w:rsid w:val="00896D28"/>
    <w:rsid w:val="00897B0D"/>
    <w:rsid w:val="008A2470"/>
    <w:rsid w:val="008A38B1"/>
    <w:rsid w:val="008A4791"/>
    <w:rsid w:val="008A7937"/>
    <w:rsid w:val="008B03D3"/>
    <w:rsid w:val="008B1152"/>
    <w:rsid w:val="008B194A"/>
    <w:rsid w:val="008B4CFF"/>
    <w:rsid w:val="008B664B"/>
    <w:rsid w:val="008B6AF9"/>
    <w:rsid w:val="008B7030"/>
    <w:rsid w:val="008C1C92"/>
    <w:rsid w:val="008C1F5E"/>
    <w:rsid w:val="008C2D00"/>
    <w:rsid w:val="008C2DFC"/>
    <w:rsid w:val="008C589C"/>
    <w:rsid w:val="008C641A"/>
    <w:rsid w:val="008C7D12"/>
    <w:rsid w:val="008D0532"/>
    <w:rsid w:val="008D31F4"/>
    <w:rsid w:val="008D4797"/>
    <w:rsid w:val="008D4FBC"/>
    <w:rsid w:val="008D5EFB"/>
    <w:rsid w:val="008D64AE"/>
    <w:rsid w:val="008D6674"/>
    <w:rsid w:val="008D6814"/>
    <w:rsid w:val="008D6BCE"/>
    <w:rsid w:val="008D723C"/>
    <w:rsid w:val="008D7A1F"/>
    <w:rsid w:val="008E11C1"/>
    <w:rsid w:val="008E39F9"/>
    <w:rsid w:val="008E3A1E"/>
    <w:rsid w:val="008E3C1E"/>
    <w:rsid w:val="008E4C6D"/>
    <w:rsid w:val="008E6DE2"/>
    <w:rsid w:val="008E7F02"/>
    <w:rsid w:val="008F07A3"/>
    <w:rsid w:val="008F083C"/>
    <w:rsid w:val="008F09B0"/>
    <w:rsid w:val="008F18AC"/>
    <w:rsid w:val="008F1D3C"/>
    <w:rsid w:val="008F1D88"/>
    <w:rsid w:val="008F262A"/>
    <w:rsid w:val="008F3637"/>
    <w:rsid w:val="008F45A8"/>
    <w:rsid w:val="008F4917"/>
    <w:rsid w:val="008F5A92"/>
    <w:rsid w:val="008F5E28"/>
    <w:rsid w:val="008F5E4C"/>
    <w:rsid w:val="008F6365"/>
    <w:rsid w:val="008F64EA"/>
    <w:rsid w:val="008F7758"/>
    <w:rsid w:val="008F7C84"/>
    <w:rsid w:val="00900DA9"/>
    <w:rsid w:val="00900DE6"/>
    <w:rsid w:val="009011F9"/>
    <w:rsid w:val="00901312"/>
    <w:rsid w:val="0090313B"/>
    <w:rsid w:val="00903249"/>
    <w:rsid w:val="00903AED"/>
    <w:rsid w:val="0090553D"/>
    <w:rsid w:val="009066B4"/>
    <w:rsid w:val="00906CAE"/>
    <w:rsid w:val="00911446"/>
    <w:rsid w:val="00912CF1"/>
    <w:rsid w:val="00913B12"/>
    <w:rsid w:val="00914AD9"/>
    <w:rsid w:val="00917D2F"/>
    <w:rsid w:val="00917EB0"/>
    <w:rsid w:val="00920103"/>
    <w:rsid w:val="009227E8"/>
    <w:rsid w:val="009253EE"/>
    <w:rsid w:val="00927110"/>
    <w:rsid w:val="00927D0F"/>
    <w:rsid w:val="00930D56"/>
    <w:rsid w:val="00931571"/>
    <w:rsid w:val="00931D82"/>
    <w:rsid w:val="00931FDC"/>
    <w:rsid w:val="009330AD"/>
    <w:rsid w:val="0093437D"/>
    <w:rsid w:val="00936337"/>
    <w:rsid w:val="00936BB2"/>
    <w:rsid w:val="00940982"/>
    <w:rsid w:val="00941656"/>
    <w:rsid w:val="009428BE"/>
    <w:rsid w:val="00943E88"/>
    <w:rsid w:val="009442D2"/>
    <w:rsid w:val="00945497"/>
    <w:rsid w:val="0094567B"/>
    <w:rsid w:val="009462B9"/>
    <w:rsid w:val="00947F95"/>
    <w:rsid w:val="00950BFE"/>
    <w:rsid w:val="009517E8"/>
    <w:rsid w:val="00953355"/>
    <w:rsid w:val="009544DA"/>
    <w:rsid w:val="00956C34"/>
    <w:rsid w:val="0096028D"/>
    <w:rsid w:val="0096038D"/>
    <w:rsid w:val="00962248"/>
    <w:rsid w:val="009625BD"/>
    <w:rsid w:val="00962633"/>
    <w:rsid w:val="009629E9"/>
    <w:rsid w:val="00967A8F"/>
    <w:rsid w:val="00971622"/>
    <w:rsid w:val="00973B6F"/>
    <w:rsid w:val="00973D7F"/>
    <w:rsid w:val="00974042"/>
    <w:rsid w:val="00974D05"/>
    <w:rsid w:val="00975785"/>
    <w:rsid w:val="00976276"/>
    <w:rsid w:val="009778E9"/>
    <w:rsid w:val="009844F4"/>
    <w:rsid w:val="009857B9"/>
    <w:rsid w:val="0098697B"/>
    <w:rsid w:val="009874D5"/>
    <w:rsid w:val="00990248"/>
    <w:rsid w:val="009906E0"/>
    <w:rsid w:val="009914E1"/>
    <w:rsid w:val="009915AF"/>
    <w:rsid w:val="00992047"/>
    <w:rsid w:val="00992C27"/>
    <w:rsid w:val="00993870"/>
    <w:rsid w:val="00994BFC"/>
    <w:rsid w:val="009954A1"/>
    <w:rsid w:val="0099682A"/>
    <w:rsid w:val="009A0942"/>
    <w:rsid w:val="009A0D87"/>
    <w:rsid w:val="009A2025"/>
    <w:rsid w:val="009A2042"/>
    <w:rsid w:val="009A352E"/>
    <w:rsid w:val="009A4F33"/>
    <w:rsid w:val="009A5F24"/>
    <w:rsid w:val="009A6085"/>
    <w:rsid w:val="009A759A"/>
    <w:rsid w:val="009B1D5D"/>
    <w:rsid w:val="009B41A0"/>
    <w:rsid w:val="009B4977"/>
    <w:rsid w:val="009B4CC4"/>
    <w:rsid w:val="009B55A6"/>
    <w:rsid w:val="009B5C7A"/>
    <w:rsid w:val="009B5EFA"/>
    <w:rsid w:val="009C0A6C"/>
    <w:rsid w:val="009C1267"/>
    <w:rsid w:val="009C1FA7"/>
    <w:rsid w:val="009C309C"/>
    <w:rsid w:val="009C505F"/>
    <w:rsid w:val="009C5721"/>
    <w:rsid w:val="009C6240"/>
    <w:rsid w:val="009C6DA5"/>
    <w:rsid w:val="009C6E09"/>
    <w:rsid w:val="009C7778"/>
    <w:rsid w:val="009D0E4C"/>
    <w:rsid w:val="009D11E0"/>
    <w:rsid w:val="009D18B6"/>
    <w:rsid w:val="009D20F1"/>
    <w:rsid w:val="009D3477"/>
    <w:rsid w:val="009D440A"/>
    <w:rsid w:val="009D4B7A"/>
    <w:rsid w:val="009D5364"/>
    <w:rsid w:val="009D5E2B"/>
    <w:rsid w:val="009D60FD"/>
    <w:rsid w:val="009D6835"/>
    <w:rsid w:val="009E0670"/>
    <w:rsid w:val="009E1F6D"/>
    <w:rsid w:val="009E2138"/>
    <w:rsid w:val="009E271E"/>
    <w:rsid w:val="009E3E9E"/>
    <w:rsid w:val="009E3FA0"/>
    <w:rsid w:val="009E411D"/>
    <w:rsid w:val="009E4CC1"/>
    <w:rsid w:val="009E54A8"/>
    <w:rsid w:val="009E5B5E"/>
    <w:rsid w:val="009E6430"/>
    <w:rsid w:val="009E781F"/>
    <w:rsid w:val="009F033D"/>
    <w:rsid w:val="009F04AE"/>
    <w:rsid w:val="009F0858"/>
    <w:rsid w:val="009F0C61"/>
    <w:rsid w:val="009F165A"/>
    <w:rsid w:val="009F25D4"/>
    <w:rsid w:val="009F2B6A"/>
    <w:rsid w:val="009F3340"/>
    <w:rsid w:val="009F37B5"/>
    <w:rsid w:val="009F3D67"/>
    <w:rsid w:val="009F41F2"/>
    <w:rsid w:val="009F6B8E"/>
    <w:rsid w:val="009F7039"/>
    <w:rsid w:val="009F735D"/>
    <w:rsid w:val="009F79AD"/>
    <w:rsid w:val="00A0058F"/>
    <w:rsid w:val="00A00901"/>
    <w:rsid w:val="00A03246"/>
    <w:rsid w:val="00A03B54"/>
    <w:rsid w:val="00A0402C"/>
    <w:rsid w:val="00A042A1"/>
    <w:rsid w:val="00A043C1"/>
    <w:rsid w:val="00A04402"/>
    <w:rsid w:val="00A04AD3"/>
    <w:rsid w:val="00A057C1"/>
    <w:rsid w:val="00A06030"/>
    <w:rsid w:val="00A076F0"/>
    <w:rsid w:val="00A10669"/>
    <w:rsid w:val="00A10E56"/>
    <w:rsid w:val="00A11B91"/>
    <w:rsid w:val="00A13D71"/>
    <w:rsid w:val="00A14097"/>
    <w:rsid w:val="00A1451C"/>
    <w:rsid w:val="00A14A36"/>
    <w:rsid w:val="00A15F64"/>
    <w:rsid w:val="00A16092"/>
    <w:rsid w:val="00A16213"/>
    <w:rsid w:val="00A1674F"/>
    <w:rsid w:val="00A16E2D"/>
    <w:rsid w:val="00A176BF"/>
    <w:rsid w:val="00A203BF"/>
    <w:rsid w:val="00A214F5"/>
    <w:rsid w:val="00A21AA1"/>
    <w:rsid w:val="00A22A3D"/>
    <w:rsid w:val="00A22B77"/>
    <w:rsid w:val="00A22FDC"/>
    <w:rsid w:val="00A2657F"/>
    <w:rsid w:val="00A27982"/>
    <w:rsid w:val="00A30D7E"/>
    <w:rsid w:val="00A32B2E"/>
    <w:rsid w:val="00A333DC"/>
    <w:rsid w:val="00A33714"/>
    <w:rsid w:val="00A33E9F"/>
    <w:rsid w:val="00A34F70"/>
    <w:rsid w:val="00A35CA7"/>
    <w:rsid w:val="00A36FC2"/>
    <w:rsid w:val="00A37338"/>
    <w:rsid w:val="00A37616"/>
    <w:rsid w:val="00A422EF"/>
    <w:rsid w:val="00A423F8"/>
    <w:rsid w:val="00A42CBE"/>
    <w:rsid w:val="00A43A66"/>
    <w:rsid w:val="00A44CD7"/>
    <w:rsid w:val="00A451FF"/>
    <w:rsid w:val="00A468B6"/>
    <w:rsid w:val="00A4704C"/>
    <w:rsid w:val="00A47D66"/>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06B"/>
    <w:rsid w:val="00A959B3"/>
    <w:rsid w:val="00AA1940"/>
    <w:rsid w:val="00AA352A"/>
    <w:rsid w:val="00AA393D"/>
    <w:rsid w:val="00AA4E0C"/>
    <w:rsid w:val="00AA5368"/>
    <w:rsid w:val="00AA5E85"/>
    <w:rsid w:val="00AA60BC"/>
    <w:rsid w:val="00AA71DB"/>
    <w:rsid w:val="00AB0598"/>
    <w:rsid w:val="00AB1978"/>
    <w:rsid w:val="00AB23B8"/>
    <w:rsid w:val="00AB51F2"/>
    <w:rsid w:val="00AB64CC"/>
    <w:rsid w:val="00AB6F96"/>
    <w:rsid w:val="00AC1252"/>
    <w:rsid w:val="00AC16BF"/>
    <w:rsid w:val="00AC1906"/>
    <w:rsid w:val="00AC25CF"/>
    <w:rsid w:val="00AC2A6A"/>
    <w:rsid w:val="00AC4F06"/>
    <w:rsid w:val="00AC51A0"/>
    <w:rsid w:val="00AC616F"/>
    <w:rsid w:val="00AC672D"/>
    <w:rsid w:val="00AC7656"/>
    <w:rsid w:val="00AC76D5"/>
    <w:rsid w:val="00AD01B2"/>
    <w:rsid w:val="00AD1963"/>
    <w:rsid w:val="00AD19D2"/>
    <w:rsid w:val="00AD27FC"/>
    <w:rsid w:val="00AD2FB8"/>
    <w:rsid w:val="00AD33E7"/>
    <w:rsid w:val="00AE3532"/>
    <w:rsid w:val="00AE505D"/>
    <w:rsid w:val="00AE5066"/>
    <w:rsid w:val="00AE5E6D"/>
    <w:rsid w:val="00AE62E5"/>
    <w:rsid w:val="00AE6A8C"/>
    <w:rsid w:val="00AF07D1"/>
    <w:rsid w:val="00AF0DD2"/>
    <w:rsid w:val="00AF114C"/>
    <w:rsid w:val="00AF2165"/>
    <w:rsid w:val="00AF2D3D"/>
    <w:rsid w:val="00AF306E"/>
    <w:rsid w:val="00AF3B61"/>
    <w:rsid w:val="00AF3E5C"/>
    <w:rsid w:val="00AF4A60"/>
    <w:rsid w:val="00AF703A"/>
    <w:rsid w:val="00B001BB"/>
    <w:rsid w:val="00B018E5"/>
    <w:rsid w:val="00B028A2"/>
    <w:rsid w:val="00B02A09"/>
    <w:rsid w:val="00B02F97"/>
    <w:rsid w:val="00B03222"/>
    <w:rsid w:val="00B03536"/>
    <w:rsid w:val="00B035DC"/>
    <w:rsid w:val="00B03F24"/>
    <w:rsid w:val="00B03FA7"/>
    <w:rsid w:val="00B0680D"/>
    <w:rsid w:val="00B06A9A"/>
    <w:rsid w:val="00B06B2C"/>
    <w:rsid w:val="00B07E49"/>
    <w:rsid w:val="00B101DD"/>
    <w:rsid w:val="00B10FDE"/>
    <w:rsid w:val="00B11567"/>
    <w:rsid w:val="00B12BA6"/>
    <w:rsid w:val="00B169D7"/>
    <w:rsid w:val="00B16DE4"/>
    <w:rsid w:val="00B2037B"/>
    <w:rsid w:val="00B2076B"/>
    <w:rsid w:val="00B2159B"/>
    <w:rsid w:val="00B21884"/>
    <w:rsid w:val="00B21FCE"/>
    <w:rsid w:val="00B22E38"/>
    <w:rsid w:val="00B231B8"/>
    <w:rsid w:val="00B26D1B"/>
    <w:rsid w:val="00B27BB7"/>
    <w:rsid w:val="00B313FD"/>
    <w:rsid w:val="00B324C2"/>
    <w:rsid w:val="00B32B1E"/>
    <w:rsid w:val="00B32CE8"/>
    <w:rsid w:val="00B32DD2"/>
    <w:rsid w:val="00B32ECB"/>
    <w:rsid w:val="00B333DB"/>
    <w:rsid w:val="00B3551A"/>
    <w:rsid w:val="00B35FCD"/>
    <w:rsid w:val="00B364C9"/>
    <w:rsid w:val="00B40874"/>
    <w:rsid w:val="00B4106F"/>
    <w:rsid w:val="00B4128C"/>
    <w:rsid w:val="00B412CF"/>
    <w:rsid w:val="00B4205D"/>
    <w:rsid w:val="00B420EC"/>
    <w:rsid w:val="00B43E9F"/>
    <w:rsid w:val="00B463FB"/>
    <w:rsid w:val="00B46D91"/>
    <w:rsid w:val="00B471C7"/>
    <w:rsid w:val="00B477C1"/>
    <w:rsid w:val="00B518C8"/>
    <w:rsid w:val="00B559D8"/>
    <w:rsid w:val="00B568D2"/>
    <w:rsid w:val="00B57CD9"/>
    <w:rsid w:val="00B60496"/>
    <w:rsid w:val="00B617C9"/>
    <w:rsid w:val="00B61F28"/>
    <w:rsid w:val="00B628AE"/>
    <w:rsid w:val="00B637BD"/>
    <w:rsid w:val="00B647AA"/>
    <w:rsid w:val="00B64C16"/>
    <w:rsid w:val="00B66FB7"/>
    <w:rsid w:val="00B70389"/>
    <w:rsid w:val="00B70685"/>
    <w:rsid w:val="00B708E5"/>
    <w:rsid w:val="00B716AF"/>
    <w:rsid w:val="00B7275B"/>
    <w:rsid w:val="00B746A9"/>
    <w:rsid w:val="00B75535"/>
    <w:rsid w:val="00B764B2"/>
    <w:rsid w:val="00B764B9"/>
    <w:rsid w:val="00B77DD9"/>
    <w:rsid w:val="00B81C77"/>
    <w:rsid w:val="00B83B09"/>
    <w:rsid w:val="00B8431E"/>
    <w:rsid w:val="00B86EB7"/>
    <w:rsid w:val="00B87F14"/>
    <w:rsid w:val="00B90216"/>
    <w:rsid w:val="00B90767"/>
    <w:rsid w:val="00B913CB"/>
    <w:rsid w:val="00B92C2B"/>
    <w:rsid w:val="00B94003"/>
    <w:rsid w:val="00B94719"/>
    <w:rsid w:val="00B94B76"/>
    <w:rsid w:val="00B94DF5"/>
    <w:rsid w:val="00B95607"/>
    <w:rsid w:val="00B964AF"/>
    <w:rsid w:val="00B97A3B"/>
    <w:rsid w:val="00BA0DF6"/>
    <w:rsid w:val="00BA1111"/>
    <w:rsid w:val="00BA202E"/>
    <w:rsid w:val="00BA35A0"/>
    <w:rsid w:val="00BA4012"/>
    <w:rsid w:val="00BA61C1"/>
    <w:rsid w:val="00BA62CB"/>
    <w:rsid w:val="00BA631D"/>
    <w:rsid w:val="00BB339E"/>
    <w:rsid w:val="00BC1D94"/>
    <w:rsid w:val="00BC2468"/>
    <w:rsid w:val="00BC6988"/>
    <w:rsid w:val="00BC7981"/>
    <w:rsid w:val="00BD17E2"/>
    <w:rsid w:val="00BD3066"/>
    <w:rsid w:val="00BD5102"/>
    <w:rsid w:val="00BD6B59"/>
    <w:rsid w:val="00BD6D10"/>
    <w:rsid w:val="00BD6E75"/>
    <w:rsid w:val="00BD76DC"/>
    <w:rsid w:val="00BE01F7"/>
    <w:rsid w:val="00BE04B7"/>
    <w:rsid w:val="00BE0CCB"/>
    <w:rsid w:val="00BE0D1A"/>
    <w:rsid w:val="00BE208C"/>
    <w:rsid w:val="00BE24A8"/>
    <w:rsid w:val="00BE3447"/>
    <w:rsid w:val="00BE38CA"/>
    <w:rsid w:val="00BE5649"/>
    <w:rsid w:val="00BE7134"/>
    <w:rsid w:val="00BE754B"/>
    <w:rsid w:val="00BE7673"/>
    <w:rsid w:val="00BF12A7"/>
    <w:rsid w:val="00BF16C9"/>
    <w:rsid w:val="00BF2854"/>
    <w:rsid w:val="00BF3322"/>
    <w:rsid w:val="00BF3FA5"/>
    <w:rsid w:val="00BF4217"/>
    <w:rsid w:val="00BF53F3"/>
    <w:rsid w:val="00BF5766"/>
    <w:rsid w:val="00BF5A81"/>
    <w:rsid w:val="00BF6A17"/>
    <w:rsid w:val="00BF6DB2"/>
    <w:rsid w:val="00BF7215"/>
    <w:rsid w:val="00C0018C"/>
    <w:rsid w:val="00C02BC1"/>
    <w:rsid w:val="00C03080"/>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3244"/>
    <w:rsid w:val="00C251ED"/>
    <w:rsid w:val="00C26270"/>
    <w:rsid w:val="00C27221"/>
    <w:rsid w:val="00C277BD"/>
    <w:rsid w:val="00C308FA"/>
    <w:rsid w:val="00C33F61"/>
    <w:rsid w:val="00C349AB"/>
    <w:rsid w:val="00C34CDA"/>
    <w:rsid w:val="00C3618F"/>
    <w:rsid w:val="00C4114F"/>
    <w:rsid w:val="00C4382C"/>
    <w:rsid w:val="00C46837"/>
    <w:rsid w:val="00C52668"/>
    <w:rsid w:val="00C57BA8"/>
    <w:rsid w:val="00C6093A"/>
    <w:rsid w:val="00C60DEC"/>
    <w:rsid w:val="00C6170D"/>
    <w:rsid w:val="00C61904"/>
    <w:rsid w:val="00C61AEB"/>
    <w:rsid w:val="00C6402F"/>
    <w:rsid w:val="00C65E2D"/>
    <w:rsid w:val="00C676F2"/>
    <w:rsid w:val="00C70231"/>
    <w:rsid w:val="00C71F6B"/>
    <w:rsid w:val="00C7370E"/>
    <w:rsid w:val="00C73A2F"/>
    <w:rsid w:val="00C75223"/>
    <w:rsid w:val="00C76E1A"/>
    <w:rsid w:val="00C82266"/>
    <w:rsid w:val="00C82D22"/>
    <w:rsid w:val="00C82E7D"/>
    <w:rsid w:val="00C87F81"/>
    <w:rsid w:val="00C91943"/>
    <w:rsid w:val="00C91ABC"/>
    <w:rsid w:val="00C92087"/>
    <w:rsid w:val="00C93D86"/>
    <w:rsid w:val="00C96C4F"/>
    <w:rsid w:val="00C96F22"/>
    <w:rsid w:val="00C97FF7"/>
    <w:rsid w:val="00CA0440"/>
    <w:rsid w:val="00CA1EEC"/>
    <w:rsid w:val="00CA257B"/>
    <w:rsid w:val="00CA274B"/>
    <w:rsid w:val="00CA27A2"/>
    <w:rsid w:val="00CA2BAE"/>
    <w:rsid w:val="00CA3BEE"/>
    <w:rsid w:val="00CA4765"/>
    <w:rsid w:val="00CA49C3"/>
    <w:rsid w:val="00CA4C06"/>
    <w:rsid w:val="00CA51CE"/>
    <w:rsid w:val="00CA5BDD"/>
    <w:rsid w:val="00CA685A"/>
    <w:rsid w:val="00CB0045"/>
    <w:rsid w:val="00CB1239"/>
    <w:rsid w:val="00CB2691"/>
    <w:rsid w:val="00CB324A"/>
    <w:rsid w:val="00CB4759"/>
    <w:rsid w:val="00CB4785"/>
    <w:rsid w:val="00CB49D7"/>
    <w:rsid w:val="00CB6A50"/>
    <w:rsid w:val="00CC12D7"/>
    <w:rsid w:val="00CC1D69"/>
    <w:rsid w:val="00CC1E31"/>
    <w:rsid w:val="00CC258B"/>
    <w:rsid w:val="00CC6FC2"/>
    <w:rsid w:val="00CC7475"/>
    <w:rsid w:val="00CC76DB"/>
    <w:rsid w:val="00CD06A1"/>
    <w:rsid w:val="00CD0B08"/>
    <w:rsid w:val="00CD18C9"/>
    <w:rsid w:val="00CD1EE6"/>
    <w:rsid w:val="00CD339C"/>
    <w:rsid w:val="00CD5485"/>
    <w:rsid w:val="00CD5744"/>
    <w:rsid w:val="00CD6260"/>
    <w:rsid w:val="00CD7C9F"/>
    <w:rsid w:val="00CE2246"/>
    <w:rsid w:val="00CE256B"/>
    <w:rsid w:val="00CE3A0E"/>
    <w:rsid w:val="00CE467C"/>
    <w:rsid w:val="00CE4AF6"/>
    <w:rsid w:val="00CE6622"/>
    <w:rsid w:val="00CE69D1"/>
    <w:rsid w:val="00CE7078"/>
    <w:rsid w:val="00CE767F"/>
    <w:rsid w:val="00CE7A10"/>
    <w:rsid w:val="00CE7FF6"/>
    <w:rsid w:val="00CF1871"/>
    <w:rsid w:val="00CF1C68"/>
    <w:rsid w:val="00CF2EDD"/>
    <w:rsid w:val="00CF333E"/>
    <w:rsid w:val="00CF439A"/>
    <w:rsid w:val="00CF4B5D"/>
    <w:rsid w:val="00CF5239"/>
    <w:rsid w:val="00CF528E"/>
    <w:rsid w:val="00CF57C1"/>
    <w:rsid w:val="00CF642F"/>
    <w:rsid w:val="00CF6C4B"/>
    <w:rsid w:val="00CF74CB"/>
    <w:rsid w:val="00CF7875"/>
    <w:rsid w:val="00D0000F"/>
    <w:rsid w:val="00D01BB5"/>
    <w:rsid w:val="00D01FAA"/>
    <w:rsid w:val="00D02CB3"/>
    <w:rsid w:val="00D03040"/>
    <w:rsid w:val="00D037F6"/>
    <w:rsid w:val="00D045AF"/>
    <w:rsid w:val="00D04A00"/>
    <w:rsid w:val="00D04BFB"/>
    <w:rsid w:val="00D0687A"/>
    <w:rsid w:val="00D10768"/>
    <w:rsid w:val="00D11804"/>
    <w:rsid w:val="00D120BF"/>
    <w:rsid w:val="00D13B76"/>
    <w:rsid w:val="00D13C42"/>
    <w:rsid w:val="00D13CE4"/>
    <w:rsid w:val="00D15275"/>
    <w:rsid w:val="00D15F96"/>
    <w:rsid w:val="00D170F1"/>
    <w:rsid w:val="00D21F27"/>
    <w:rsid w:val="00D24100"/>
    <w:rsid w:val="00D2426A"/>
    <w:rsid w:val="00D2466D"/>
    <w:rsid w:val="00D246DC"/>
    <w:rsid w:val="00D2472F"/>
    <w:rsid w:val="00D24736"/>
    <w:rsid w:val="00D2506A"/>
    <w:rsid w:val="00D2606A"/>
    <w:rsid w:val="00D26775"/>
    <w:rsid w:val="00D26FC8"/>
    <w:rsid w:val="00D27C8B"/>
    <w:rsid w:val="00D31056"/>
    <w:rsid w:val="00D3108B"/>
    <w:rsid w:val="00D3293E"/>
    <w:rsid w:val="00D337A6"/>
    <w:rsid w:val="00D34F6E"/>
    <w:rsid w:val="00D35C5B"/>
    <w:rsid w:val="00D37191"/>
    <w:rsid w:val="00D40525"/>
    <w:rsid w:val="00D41436"/>
    <w:rsid w:val="00D42C8D"/>
    <w:rsid w:val="00D47877"/>
    <w:rsid w:val="00D50C06"/>
    <w:rsid w:val="00D50CDE"/>
    <w:rsid w:val="00D5240D"/>
    <w:rsid w:val="00D541D5"/>
    <w:rsid w:val="00D541E4"/>
    <w:rsid w:val="00D55724"/>
    <w:rsid w:val="00D56AEC"/>
    <w:rsid w:val="00D57D48"/>
    <w:rsid w:val="00D615B8"/>
    <w:rsid w:val="00D61EDD"/>
    <w:rsid w:val="00D626B9"/>
    <w:rsid w:val="00D627C7"/>
    <w:rsid w:val="00D62FD4"/>
    <w:rsid w:val="00D63117"/>
    <w:rsid w:val="00D63A29"/>
    <w:rsid w:val="00D646FD"/>
    <w:rsid w:val="00D64F9E"/>
    <w:rsid w:val="00D656C3"/>
    <w:rsid w:val="00D677F8"/>
    <w:rsid w:val="00D70E79"/>
    <w:rsid w:val="00D71004"/>
    <w:rsid w:val="00D71BB9"/>
    <w:rsid w:val="00D7228D"/>
    <w:rsid w:val="00D7257A"/>
    <w:rsid w:val="00D73B38"/>
    <w:rsid w:val="00D73FB4"/>
    <w:rsid w:val="00D746CD"/>
    <w:rsid w:val="00D7471F"/>
    <w:rsid w:val="00D74996"/>
    <w:rsid w:val="00D75C49"/>
    <w:rsid w:val="00D76128"/>
    <w:rsid w:val="00D76C41"/>
    <w:rsid w:val="00D80A8E"/>
    <w:rsid w:val="00D80DE9"/>
    <w:rsid w:val="00D81812"/>
    <w:rsid w:val="00D818BA"/>
    <w:rsid w:val="00D850BE"/>
    <w:rsid w:val="00D8540F"/>
    <w:rsid w:val="00D8694A"/>
    <w:rsid w:val="00D86EF9"/>
    <w:rsid w:val="00D90A7F"/>
    <w:rsid w:val="00D90E55"/>
    <w:rsid w:val="00D90F38"/>
    <w:rsid w:val="00D91EE0"/>
    <w:rsid w:val="00D957E0"/>
    <w:rsid w:val="00D95EFD"/>
    <w:rsid w:val="00D96FE4"/>
    <w:rsid w:val="00DA0190"/>
    <w:rsid w:val="00DA0452"/>
    <w:rsid w:val="00DA0B51"/>
    <w:rsid w:val="00DA0CF7"/>
    <w:rsid w:val="00DA1AA3"/>
    <w:rsid w:val="00DA40DA"/>
    <w:rsid w:val="00DA7412"/>
    <w:rsid w:val="00DA779F"/>
    <w:rsid w:val="00DA7800"/>
    <w:rsid w:val="00DA7A73"/>
    <w:rsid w:val="00DA7D4C"/>
    <w:rsid w:val="00DB0021"/>
    <w:rsid w:val="00DB18B8"/>
    <w:rsid w:val="00DB2142"/>
    <w:rsid w:val="00DB2EF8"/>
    <w:rsid w:val="00DB3DDB"/>
    <w:rsid w:val="00DB5E94"/>
    <w:rsid w:val="00DB70AC"/>
    <w:rsid w:val="00DB75C9"/>
    <w:rsid w:val="00DC0778"/>
    <w:rsid w:val="00DC089A"/>
    <w:rsid w:val="00DC0FB7"/>
    <w:rsid w:val="00DC0FFD"/>
    <w:rsid w:val="00DC106B"/>
    <w:rsid w:val="00DC13BB"/>
    <w:rsid w:val="00DC15F0"/>
    <w:rsid w:val="00DC21BF"/>
    <w:rsid w:val="00DC5AF0"/>
    <w:rsid w:val="00DC7B01"/>
    <w:rsid w:val="00DC7CEC"/>
    <w:rsid w:val="00DD0D5B"/>
    <w:rsid w:val="00DD1300"/>
    <w:rsid w:val="00DD1700"/>
    <w:rsid w:val="00DD25DD"/>
    <w:rsid w:val="00DD3306"/>
    <w:rsid w:val="00DD3D96"/>
    <w:rsid w:val="00DD5B85"/>
    <w:rsid w:val="00DD6507"/>
    <w:rsid w:val="00DD679D"/>
    <w:rsid w:val="00DD7FB2"/>
    <w:rsid w:val="00DE2088"/>
    <w:rsid w:val="00DE3637"/>
    <w:rsid w:val="00DE43C8"/>
    <w:rsid w:val="00DE46FB"/>
    <w:rsid w:val="00DE6064"/>
    <w:rsid w:val="00DE60CB"/>
    <w:rsid w:val="00DE703A"/>
    <w:rsid w:val="00DE7DD1"/>
    <w:rsid w:val="00DF178F"/>
    <w:rsid w:val="00DF2129"/>
    <w:rsid w:val="00DF2C53"/>
    <w:rsid w:val="00DF41DE"/>
    <w:rsid w:val="00DF6A6E"/>
    <w:rsid w:val="00DF6F90"/>
    <w:rsid w:val="00DF7720"/>
    <w:rsid w:val="00E00334"/>
    <w:rsid w:val="00E036C3"/>
    <w:rsid w:val="00E04E96"/>
    <w:rsid w:val="00E05E09"/>
    <w:rsid w:val="00E103EE"/>
    <w:rsid w:val="00E1224E"/>
    <w:rsid w:val="00E12B90"/>
    <w:rsid w:val="00E13A83"/>
    <w:rsid w:val="00E13FE0"/>
    <w:rsid w:val="00E16134"/>
    <w:rsid w:val="00E16BC3"/>
    <w:rsid w:val="00E174D8"/>
    <w:rsid w:val="00E2043D"/>
    <w:rsid w:val="00E20D0C"/>
    <w:rsid w:val="00E20F01"/>
    <w:rsid w:val="00E222B2"/>
    <w:rsid w:val="00E25D36"/>
    <w:rsid w:val="00E2600E"/>
    <w:rsid w:val="00E273AE"/>
    <w:rsid w:val="00E32FBB"/>
    <w:rsid w:val="00E35856"/>
    <w:rsid w:val="00E35A4B"/>
    <w:rsid w:val="00E35AB5"/>
    <w:rsid w:val="00E35E05"/>
    <w:rsid w:val="00E35FDC"/>
    <w:rsid w:val="00E36041"/>
    <w:rsid w:val="00E37070"/>
    <w:rsid w:val="00E40FC6"/>
    <w:rsid w:val="00E41D5F"/>
    <w:rsid w:val="00E431DB"/>
    <w:rsid w:val="00E43693"/>
    <w:rsid w:val="00E442A5"/>
    <w:rsid w:val="00E448C6"/>
    <w:rsid w:val="00E45AD4"/>
    <w:rsid w:val="00E45D4D"/>
    <w:rsid w:val="00E46889"/>
    <w:rsid w:val="00E46D01"/>
    <w:rsid w:val="00E51068"/>
    <w:rsid w:val="00E5211F"/>
    <w:rsid w:val="00E540BB"/>
    <w:rsid w:val="00E54581"/>
    <w:rsid w:val="00E5586D"/>
    <w:rsid w:val="00E56F90"/>
    <w:rsid w:val="00E57F8A"/>
    <w:rsid w:val="00E60ED1"/>
    <w:rsid w:val="00E61971"/>
    <w:rsid w:val="00E62261"/>
    <w:rsid w:val="00E63F10"/>
    <w:rsid w:val="00E64D70"/>
    <w:rsid w:val="00E657F2"/>
    <w:rsid w:val="00E67368"/>
    <w:rsid w:val="00E67902"/>
    <w:rsid w:val="00E67CFC"/>
    <w:rsid w:val="00E67ECC"/>
    <w:rsid w:val="00E705A0"/>
    <w:rsid w:val="00E71E51"/>
    <w:rsid w:val="00E74220"/>
    <w:rsid w:val="00E74A01"/>
    <w:rsid w:val="00E74E69"/>
    <w:rsid w:val="00E752F8"/>
    <w:rsid w:val="00E75CAA"/>
    <w:rsid w:val="00E7637E"/>
    <w:rsid w:val="00E76FFE"/>
    <w:rsid w:val="00E80C61"/>
    <w:rsid w:val="00E80DFC"/>
    <w:rsid w:val="00E81E64"/>
    <w:rsid w:val="00E82624"/>
    <w:rsid w:val="00E834A7"/>
    <w:rsid w:val="00E84AB9"/>
    <w:rsid w:val="00E85399"/>
    <w:rsid w:val="00E8568A"/>
    <w:rsid w:val="00E8680F"/>
    <w:rsid w:val="00E86C37"/>
    <w:rsid w:val="00E87A78"/>
    <w:rsid w:val="00E902BE"/>
    <w:rsid w:val="00E92812"/>
    <w:rsid w:val="00E93670"/>
    <w:rsid w:val="00E93DA8"/>
    <w:rsid w:val="00E94679"/>
    <w:rsid w:val="00E954BD"/>
    <w:rsid w:val="00E95C62"/>
    <w:rsid w:val="00E968EA"/>
    <w:rsid w:val="00E96FE1"/>
    <w:rsid w:val="00E97A3A"/>
    <w:rsid w:val="00E97A7A"/>
    <w:rsid w:val="00E97EFA"/>
    <w:rsid w:val="00EA17F2"/>
    <w:rsid w:val="00EA2210"/>
    <w:rsid w:val="00EA2501"/>
    <w:rsid w:val="00EA28EA"/>
    <w:rsid w:val="00EA2C4C"/>
    <w:rsid w:val="00EA3F9D"/>
    <w:rsid w:val="00EA5DD2"/>
    <w:rsid w:val="00EA63DE"/>
    <w:rsid w:val="00EA7820"/>
    <w:rsid w:val="00EA78D8"/>
    <w:rsid w:val="00EB1038"/>
    <w:rsid w:val="00EB2299"/>
    <w:rsid w:val="00EB372D"/>
    <w:rsid w:val="00EB7A2A"/>
    <w:rsid w:val="00EC2215"/>
    <w:rsid w:val="00EC4E47"/>
    <w:rsid w:val="00EC60A7"/>
    <w:rsid w:val="00EC7E29"/>
    <w:rsid w:val="00ED0271"/>
    <w:rsid w:val="00ED2F31"/>
    <w:rsid w:val="00ED3B2F"/>
    <w:rsid w:val="00ED4F53"/>
    <w:rsid w:val="00ED7C75"/>
    <w:rsid w:val="00EE0B09"/>
    <w:rsid w:val="00EE0E51"/>
    <w:rsid w:val="00EE203D"/>
    <w:rsid w:val="00EE2C39"/>
    <w:rsid w:val="00EE4C9B"/>
    <w:rsid w:val="00EE4F84"/>
    <w:rsid w:val="00EE518B"/>
    <w:rsid w:val="00EE5314"/>
    <w:rsid w:val="00EE5494"/>
    <w:rsid w:val="00EE5A7F"/>
    <w:rsid w:val="00EE67BB"/>
    <w:rsid w:val="00EF13B2"/>
    <w:rsid w:val="00EF178F"/>
    <w:rsid w:val="00EF234D"/>
    <w:rsid w:val="00EF55E7"/>
    <w:rsid w:val="00EF56A3"/>
    <w:rsid w:val="00EF6C27"/>
    <w:rsid w:val="00EF72F5"/>
    <w:rsid w:val="00F0012B"/>
    <w:rsid w:val="00F00F46"/>
    <w:rsid w:val="00F01551"/>
    <w:rsid w:val="00F0178C"/>
    <w:rsid w:val="00F029B4"/>
    <w:rsid w:val="00F0425A"/>
    <w:rsid w:val="00F04861"/>
    <w:rsid w:val="00F101B5"/>
    <w:rsid w:val="00F1032B"/>
    <w:rsid w:val="00F10CCE"/>
    <w:rsid w:val="00F138B0"/>
    <w:rsid w:val="00F140CD"/>
    <w:rsid w:val="00F1421C"/>
    <w:rsid w:val="00F14E9B"/>
    <w:rsid w:val="00F151F7"/>
    <w:rsid w:val="00F1536C"/>
    <w:rsid w:val="00F1553C"/>
    <w:rsid w:val="00F15BF1"/>
    <w:rsid w:val="00F15C24"/>
    <w:rsid w:val="00F163D4"/>
    <w:rsid w:val="00F165B2"/>
    <w:rsid w:val="00F20663"/>
    <w:rsid w:val="00F206F1"/>
    <w:rsid w:val="00F2186F"/>
    <w:rsid w:val="00F237B3"/>
    <w:rsid w:val="00F24507"/>
    <w:rsid w:val="00F25DC9"/>
    <w:rsid w:val="00F26225"/>
    <w:rsid w:val="00F26947"/>
    <w:rsid w:val="00F2694A"/>
    <w:rsid w:val="00F26CC6"/>
    <w:rsid w:val="00F27704"/>
    <w:rsid w:val="00F3008C"/>
    <w:rsid w:val="00F31AC9"/>
    <w:rsid w:val="00F33C8F"/>
    <w:rsid w:val="00F3518E"/>
    <w:rsid w:val="00F4087B"/>
    <w:rsid w:val="00F40D9E"/>
    <w:rsid w:val="00F41905"/>
    <w:rsid w:val="00F42218"/>
    <w:rsid w:val="00F42E16"/>
    <w:rsid w:val="00F4332C"/>
    <w:rsid w:val="00F44949"/>
    <w:rsid w:val="00F44FA6"/>
    <w:rsid w:val="00F4520D"/>
    <w:rsid w:val="00F45992"/>
    <w:rsid w:val="00F45A95"/>
    <w:rsid w:val="00F47F6A"/>
    <w:rsid w:val="00F50F9E"/>
    <w:rsid w:val="00F54A2B"/>
    <w:rsid w:val="00F55551"/>
    <w:rsid w:val="00F56BD6"/>
    <w:rsid w:val="00F56FFC"/>
    <w:rsid w:val="00F601D3"/>
    <w:rsid w:val="00F60490"/>
    <w:rsid w:val="00F6104A"/>
    <w:rsid w:val="00F613DF"/>
    <w:rsid w:val="00F636BC"/>
    <w:rsid w:val="00F63EA9"/>
    <w:rsid w:val="00F64036"/>
    <w:rsid w:val="00F65245"/>
    <w:rsid w:val="00F6569C"/>
    <w:rsid w:val="00F664E9"/>
    <w:rsid w:val="00F67DE2"/>
    <w:rsid w:val="00F71A36"/>
    <w:rsid w:val="00F72056"/>
    <w:rsid w:val="00F73C54"/>
    <w:rsid w:val="00F752B0"/>
    <w:rsid w:val="00F768AE"/>
    <w:rsid w:val="00F80272"/>
    <w:rsid w:val="00F819EA"/>
    <w:rsid w:val="00F82E4E"/>
    <w:rsid w:val="00F8311A"/>
    <w:rsid w:val="00F84FB8"/>
    <w:rsid w:val="00F85538"/>
    <w:rsid w:val="00F86D72"/>
    <w:rsid w:val="00F87BCB"/>
    <w:rsid w:val="00F87C67"/>
    <w:rsid w:val="00F907A2"/>
    <w:rsid w:val="00F90F49"/>
    <w:rsid w:val="00F916BD"/>
    <w:rsid w:val="00F930E4"/>
    <w:rsid w:val="00F93EBD"/>
    <w:rsid w:val="00F97277"/>
    <w:rsid w:val="00F97673"/>
    <w:rsid w:val="00F97F21"/>
    <w:rsid w:val="00FA12D9"/>
    <w:rsid w:val="00FA172C"/>
    <w:rsid w:val="00FA1A4C"/>
    <w:rsid w:val="00FA25FF"/>
    <w:rsid w:val="00FA4543"/>
    <w:rsid w:val="00FA6BA1"/>
    <w:rsid w:val="00FA74AC"/>
    <w:rsid w:val="00FB008F"/>
    <w:rsid w:val="00FB012F"/>
    <w:rsid w:val="00FB159B"/>
    <w:rsid w:val="00FB1ADE"/>
    <w:rsid w:val="00FB1BA2"/>
    <w:rsid w:val="00FB2042"/>
    <w:rsid w:val="00FB3B30"/>
    <w:rsid w:val="00FB5851"/>
    <w:rsid w:val="00FC0A9C"/>
    <w:rsid w:val="00FC357B"/>
    <w:rsid w:val="00FC42FE"/>
    <w:rsid w:val="00FC461F"/>
    <w:rsid w:val="00FC6A77"/>
    <w:rsid w:val="00FC6AA7"/>
    <w:rsid w:val="00FC6B32"/>
    <w:rsid w:val="00FC77E2"/>
    <w:rsid w:val="00FC7D39"/>
    <w:rsid w:val="00FD01D8"/>
    <w:rsid w:val="00FD0854"/>
    <w:rsid w:val="00FD0AE2"/>
    <w:rsid w:val="00FD1CF5"/>
    <w:rsid w:val="00FD26AF"/>
    <w:rsid w:val="00FD3363"/>
    <w:rsid w:val="00FD3724"/>
    <w:rsid w:val="00FD5BA3"/>
    <w:rsid w:val="00FD6BB4"/>
    <w:rsid w:val="00FD7139"/>
    <w:rsid w:val="00FD7D72"/>
    <w:rsid w:val="00FE041E"/>
    <w:rsid w:val="00FE04D2"/>
    <w:rsid w:val="00FE1BDB"/>
    <w:rsid w:val="00FE2348"/>
    <w:rsid w:val="00FE5B6A"/>
    <w:rsid w:val="00FE6EE5"/>
    <w:rsid w:val="00FF102F"/>
    <w:rsid w:val="00FF38DC"/>
    <w:rsid w:val="00FF408A"/>
    <w:rsid w:val="00FF49FC"/>
    <w:rsid w:val="00FF4D52"/>
    <w:rsid w:val="00FF59AB"/>
    <w:rsid w:val="00FF5EB4"/>
    <w:rsid w:val="00FF7B07"/>
    <w:rsid w:val="01091FB8"/>
    <w:rsid w:val="01177351"/>
    <w:rsid w:val="02A65C22"/>
    <w:rsid w:val="035829D1"/>
    <w:rsid w:val="03773750"/>
    <w:rsid w:val="03810192"/>
    <w:rsid w:val="04B439B4"/>
    <w:rsid w:val="07CD206E"/>
    <w:rsid w:val="08005566"/>
    <w:rsid w:val="087F4C41"/>
    <w:rsid w:val="091F7812"/>
    <w:rsid w:val="09517964"/>
    <w:rsid w:val="0964455A"/>
    <w:rsid w:val="09BA7BCA"/>
    <w:rsid w:val="0A5F565C"/>
    <w:rsid w:val="0ADD050C"/>
    <w:rsid w:val="0B3211D1"/>
    <w:rsid w:val="0B5E02C4"/>
    <w:rsid w:val="0B723344"/>
    <w:rsid w:val="0BB818BD"/>
    <w:rsid w:val="0C396F44"/>
    <w:rsid w:val="0C7C4062"/>
    <w:rsid w:val="0DA02239"/>
    <w:rsid w:val="0E746EF9"/>
    <w:rsid w:val="0EE16A6A"/>
    <w:rsid w:val="0EF24BCD"/>
    <w:rsid w:val="0F215351"/>
    <w:rsid w:val="0F6305FF"/>
    <w:rsid w:val="0FAB14A4"/>
    <w:rsid w:val="10242C53"/>
    <w:rsid w:val="104D6442"/>
    <w:rsid w:val="12226E12"/>
    <w:rsid w:val="129A518E"/>
    <w:rsid w:val="12DA3EB1"/>
    <w:rsid w:val="1373302C"/>
    <w:rsid w:val="13B21859"/>
    <w:rsid w:val="14107F40"/>
    <w:rsid w:val="1464161B"/>
    <w:rsid w:val="1539572D"/>
    <w:rsid w:val="157A3F7A"/>
    <w:rsid w:val="180A3608"/>
    <w:rsid w:val="18BD5FC6"/>
    <w:rsid w:val="18BF70AE"/>
    <w:rsid w:val="197039F9"/>
    <w:rsid w:val="19C5529B"/>
    <w:rsid w:val="1A451613"/>
    <w:rsid w:val="1C9F63E8"/>
    <w:rsid w:val="1CAA2094"/>
    <w:rsid w:val="1D04257E"/>
    <w:rsid w:val="1DB26975"/>
    <w:rsid w:val="1E1976FA"/>
    <w:rsid w:val="1E6A01BF"/>
    <w:rsid w:val="1EE6683D"/>
    <w:rsid w:val="20311E05"/>
    <w:rsid w:val="21631845"/>
    <w:rsid w:val="217269CF"/>
    <w:rsid w:val="21BF17E1"/>
    <w:rsid w:val="21C5052E"/>
    <w:rsid w:val="226C4B4A"/>
    <w:rsid w:val="227B6E3E"/>
    <w:rsid w:val="22BC4DE4"/>
    <w:rsid w:val="22D075AB"/>
    <w:rsid w:val="22DA0392"/>
    <w:rsid w:val="239F6F26"/>
    <w:rsid w:val="240D720D"/>
    <w:rsid w:val="241311A3"/>
    <w:rsid w:val="24D32F62"/>
    <w:rsid w:val="24D70AA7"/>
    <w:rsid w:val="24E231A5"/>
    <w:rsid w:val="270423C8"/>
    <w:rsid w:val="2747272D"/>
    <w:rsid w:val="27F95BBC"/>
    <w:rsid w:val="28080E0A"/>
    <w:rsid w:val="29F82489"/>
    <w:rsid w:val="2AC5290D"/>
    <w:rsid w:val="2B0F69CA"/>
    <w:rsid w:val="2BB90B29"/>
    <w:rsid w:val="2CD713D3"/>
    <w:rsid w:val="2D4A611B"/>
    <w:rsid w:val="2DF30C55"/>
    <w:rsid w:val="2F9F7A4B"/>
    <w:rsid w:val="317F32E7"/>
    <w:rsid w:val="328F13DA"/>
    <w:rsid w:val="34796F56"/>
    <w:rsid w:val="35EF127D"/>
    <w:rsid w:val="36311664"/>
    <w:rsid w:val="36CF1B3C"/>
    <w:rsid w:val="378A3AFF"/>
    <w:rsid w:val="37CE35B7"/>
    <w:rsid w:val="392D2312"/>
    <w:rsid w:val="39614BCC"/>
    <w:rsid w:val="39C32FE8"/>
    <w:rsid w:val="3A1F51F4"/>
    <w:rsid w:val="3A887EF3"/>
    <w:rsid w:val="3BD01B51"/>
    <w:rsid w:val="3CEE2AEC"/>
    <w:rsid w:val="3D6D41F3"/>
    <w:rsid w:val="3D7F382F"/>
    <w:rsid w:val="3DBB21ED"/>
    <w:rsid w:val="3E3C4F7F"/>
    <w:rsid w:val="3E8972CB"/>
    <w:rsid w:val="409273D5"/>
    <w:rsid w:val="41202C33"/>
    <w:rsid w:val="431943CB"/>
    <w:rsid w:val="43D441A9"/>
    <w:rsid w:val="44240E0B"/>
    <w:rsid w:val="444C4F31"/>
    <w:rsid w:val="44733244"/>
    <w:rsid w:val="44BD7BE5"/>
    <w:rsid w:val="450578FF"/>
    <w:rsid w:val="453E269A"/>
    <w:rsid w:val="45B05E72"/>
    <w:rsid w:val="474D7E08"/>
    <w:rsid w:val="492B43F9"/>
    <w:rsid w:val="4ACE2A0F"/>
    <w:rsid w:val="4D08721D"/>
    <w:rsid w:val="4E3D3EC0"/>
    <w:rsid w:val="4E4959DF"/>
    <w:rsid w:val="502B0631"/>
    <w:rsid w:val="508B2A0D"/>
    <w:rsid w:val="511A43D2"/>
    <w:rsid w:val="53FD13CD"/>
    <w:rsid w:val="54C33BA9"/>
    <w:rsid w:val="55FA45D2"/>
    <w:rsid w:val="562730C4"/>
    <w:rsid w:val="566E1937"/>
    <w:rsid w:val="56FD7D1F"/>
    <w:rsid w:val="585815D4"/>
    <w:rsid w:val="590A1172"/>
    <w:rsid w:val="59C12692"/>
    <w:rsid w:val="59FA62BF"/>
    <w:rsid w:val="5AFC0C55"/>
    <w:rsid w:val="5B6C71DF"/>
    <w:rsid w:val="5BA42C23"/>
    <w:rsid w:val="5BFB3196"/>
    <w:rsid w:val="5D7A14C5"/>
    <w:rsid w:val="5E1D5D5B"/>
    <w:rsid w:val="5E6F4DA2"/>
    <w:rsid w:val="5F411581"/>
    <w:rsid w:val="5FAB3BB8"/>
    <w:rsid w:val="5FBC7B73"/>
    <w:rsid w:val="608B2FED"/>
    <w:rsid w:val="61345D8A"/>
    <w:rsid w:val="61E433B1"/>
    <w:rsid w:val="620A0196"/>
    <w:rsid w:val="647666CF"/>
    <w:rsid w:val="64E35BA2"/>
    <w:rsid w:val="651947B7"/>
    <w:rsid w:val="65393661"/>
    <w:rsid w:val="653D2F8E"/>
    <w:rsid w:val="66FC2902"/>
    <w:rsid w:val="689F6F90"/>
    <w:rsid w:val="696412D0"/>
    <w:rsid w:val="6974557B"/>
    <w:rsid w:val="6B356E8B"/>
    <w:rsid w:val="6B4510B8"/>
    <w:rsid w:val="6B673F81"/>
    <w:rsid w:val="6D3B014C"/>
    <w:rsid w:val="6D7B7172"/>
    <w:rsid w:val="6E415B03"/>
    <w:rsid w:val="6EC32CCC"/>
    <w:rsid w:val="6ED749C9"/>
    <w:rsid w:val="6EDF4235"/>
    <w:rsid w:val="72F84386"/>
    <w:rsid w:val="74614146"/>
    <w:rsid w:val="75452911"/>
    <w:rsid w:val="758E3908"/>
    <w:rsid w:val="772A2DEE"/>
    <w:rsid w:val="77425E25"/>
    <w:rsid w:val="77676E83"/>
    <w:rsid w:val="77F926D9"/>
    <w:rsid w:val="78233A2C"/>
    <w:rsid w:val="78AC2D0B"/>
    <w:rsid w:val="79492020"/>
    <w:rsid w:val="79F338C7"/>
    <w:rsid w:val="7A284FD9"/>
    <w:rsid w:val="7B251755"/>
    <w:rsid w:val="7BD5403F"/>
    <w:rsid w:val="7C3C447A"/>
    <w:rsid w:val="7CB1008C"/>
    <w:rsid w:val="7CEE55FA"/>
    <w:rsid w:val="7EDB1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480" w:firstLineChars="200"/>
      <w:jc w:val="both"/>
    </w:pPr>
    <w:rPr>
      <w:rFonts w:ascii="Times New Roman" w:hAnsi="Times New Roman" w:eastAsia="宋体" w:cs="Times New Roman"/>
      <w:kern w:val="2"/>
      <w:sz w:val="24"/>
      <w:lang w:val="en-US" w:eastAsia="zh-CN" w:bidi="ar-SA"/>
    </w:rPr>
  </w:style>
  <w:style w:type="paragraph" w:styleId="3">
    <w:name w:val="heading 1"/>
    <w:basedOn w:val="1"/>
    <w:next w:val="1"/>
    <w:link w:val="32"/>
    <w:qFormat/>
    <w:uiPriority w:val="0"/>
    <w:pPr>
      <w:keepNext/>
      <w:keepLines/>
      <w:numPr>
        <w:ilvl w:val="0"/>
        <w:numId w:val="1"/>
      </w:numPr>
      <w:spacing w:before="800" w:after="400"/>
      <w:ind w:firstLine="0" w:firstLineChars="0"/>
      <w:jc w:val="center"/>
      <w:outlineLvl w:val="0"/>
    </w:pPr>
    <w:rPr>
      <w:rFonts w:ascii="黑体" w:hAnsi="宋体" w:eastAsia="黑体"/>
      <w:sz w:val="30"/>
    </w:rPr>
  </w:style>
  <w:style w:type="paragraph" w:styleId="4">
    <w:name w:val="heading 2"/>
    <w:basedOn w:val="1"/>
    <w:next w:val="1"/>
    <w:link w:val="33"/>
    <w:unhideWhenUsed/>
    <w:qFormat/>
    <w:uiPriority w:val="9"/>
    <w:pPr>
      <w:keepNext/>
      <w:keepLines/>
      <w:numPr>
        <w:ilvl w:val="1"/>
        <w:numId w:val="1"/>
      </w:numPr>
      <w:spacing w:before="480" w:after="120"/>
      <w:ind w:firstLineChars="0"/>
      <w:jc w:val="left"/>
      <w:outlineLvl w:val="1"/>
    </w:pPr>
    <w:rPr>
      <w:rFonts w:ascii="黑体" w:hAnsi="黑体" w:eastAsia="黑体"/>
      <w:sz w:val="28"/>
    </w:rPr>
  </w:style>
  <w:style w:type="paragraph" w:styleId="5">
    <w:name w:val="heading 3"/>
    <w:basedOn w:val="1"/>
    <w:next w:val="1"/>
    <w:link w:val="34"/>
    <w:unhideWhenUsed/>
    <w:qFormat/>
    <w:uiPriority w:val="9"/>
    <w:pPr>
      <w:keepNext/>
      <w:keepLines/>
      <w:numPr>
        <w:ilvl w:val="2"/>
        <w:numId w:val="1"/>
      </w:numPr>
      <w:spacing w:before="240" w:after="120"/>
      <w:ind w:firstLineChars="0"/>
      <w:jc w:val="left"/>
      <w:outlineLvl w:val="2"/>
    </w:pPr>
    <w:rPr>
      <w:rFonts w:ascii="黑体" w:hAnsi="黑体" w:eastAsia="黑体"/>
      <w:sz w:val="26"/>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24">
    <w:name w:val="Default Paragraph Font"/>
    <w:semiHidden/>
    <w:unhideWhenUsed/>
    <w:qFormat/>
    <w:uiPriority w:val="1"/>
  </w:style>
  <w:style w:type="table" w:default="1" w:styleId="2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Title"/>
    <w:basedOn w:val="1"/>
    <w:next w:val="1"/>
    <w:link w:val="30"/>
    <w:qFormat/>
    <w:uiPriority w:val="0"/>
    <w:pPr>
      <w:spacing w:before="200" w:after="200"/>
      <w:ind w:firstLine="200"/>
      <w:jc w:val="center"/>
      <w:outlineLvl w:val="0"/>
    </w:pPr>
    <w:rPr>
      <w:rFonts w:ascii="等线 Light" w:hAnsi="等线 Light" w:eastAsia="黑体"/>
      <w:bCs/>
      <w:sz w:val="32"/>
      <w:szCs w:val="32"/>
    </w:rPr>
  </w:style>
  <w:style w:type="paragraph" w:styleId="8">
    <w:name w:val="Normal Indent"/>
    <w:basedOn w:val="1"/>
    <w:qFormat/>
    <w:uiPriority w:val="0"/>
    <w:pPr>
      <w:topLinePunct/>
      <w:snapToGrid w:val="0"/>
      <w:spacing w:before="78" w:beforeLines="25" w:after="78" w:afterLines="25" w:line="360" w:lineRule="auto"/>
      <w:ind w:firstLine="484"/>
    </w:pPr>
    <w:rPr>
      <w:szCs w:val="24"/>
    </w:rPr>
  </w:style>
  <w:style w:type="paragraph" w:styleId="9">
    <w:name w:val="caption"/>
    <w:basedOn w:val="1"/>
    <w:next w:val="1"/>
    <w:link w:val="46"/>
    <w:unhideWhenUsed/>
    <w:qFormat/>
    <w:uiPriority w:val="0"/>
    <w:pPr>
      <w:spacing w:before="120" w:after="200" w:line="240" w:lineRule="auto"/>
      <w:ind w:firstLine="0" w:firstLineChars="0"/>
      <w:jc w:val="center"/>
    </w:pPr>
    <w:rPr>
      <w:rFonts w:ascii="黑体" w:hAnsi="黑体" w:eastAsia="黑体" w:cstheme="majorBidi"/>
      <w:sz w:val="22"/>
    </w:rPr>
  </w:style>
  <w:style w:type="paragraph" w:styleId="10">
    <w:name w:val="annotation text"/>
    <w:basedOn w:val="1"/>
    <w:link w:val="41"/>
    <w:unhideWhenUsed/>
    <w:qFormat/>
    <w:uiPriority w:val="0"/>
    <w:pPr>
      <w:jc w:val="left"/>
    </w:pPr>
  </w:style>
  <w:style w:type="paragraph" w:styleId="11">
    <w:name w:val="toc 5"/>
    <w:basedOn w:val="1"/>
    <w:next w:val="1"/>
    <w:unhideWhenUsed/>
    <w:qFormat/>
    <w:uiPriority w:val="39"/>
    <w:pPr>
      <w:ind w:left="1680" w:leftChars="800"/>
    </w:pPr>
  </w:style>
  <w:style w:type="paragraph" w:styleId="12">
    <w:name w:val="toc 3"/>
    <w:basedOn w:val="1"/>
    <w:next w:val="1"/>
    <w:qFormat/>
    <w:uiPriority w:val="39"/>
    <w:pPr>
      <w:ind w:left="840" w:leftChars="400" w:firstLine="200"/>
    </w:pPr>
    <w:rPr>
      <w:szCs w:val="24"/>
    </w:rPr>
  </w:style>
  <w:style w:type="paragraph" w:styleId="13">
    <w:name w:val="endnote text"/>
    <w:basedOn w:val="1"/>
    <w:link w:val="53"/>
    <w:unhideWhenUsed/>
    <w:qFormat/>
    <w:uiPriority w:val="99"/>
    <w:pPr>
      <w:snapToGrid w:val="0"/>
      <w:jc w:val="left"/>
    </w:pPr>
  </w:style>
  <w:style w:type="paragraph" w:styleId="14">
    <w:name w:val="Balloon Text"/>
    <w:basedOn w:val="1"/>
    <w:link w:val="48"/>
    <w:semiHidden/>
    <w:unhideWhenUsed/>
    <w:qFormat/>
    <w:uiPriority w:val="99"/>
    <w:pPr>
      <w:spacing w:line="240" w:lineRule="auto"/>
    </w:pPr>
    <w:rPr>
      <w:sz w:val="18"/>
      <w:szCs w:val="18"/>
    </w:rPr>
  </w:style>
  <w:style w:type="paragraph" w:styleId="15">
    <w:name w:val="footer"/>
    <w:basedOn w:val="1"/>
    <w:link w:val="29"/>
    <w:unhideWhenUsed/>
    <w:qFormat/>
    <w:uiPriority w:val="99"/>
    <w:pPr>
      <w:tabs>
        <w:tab w:val="center" w:pos="4153"/>
        <w:tab w:val="right" w:pos="8306"/>
      </w:tabs>
      <w:snapToGrid w:val="0"/>
      <w:spacing w:line="240" w:lineRule="auto"/>
      <w:ind w:firstLine="0" w:firstLineChars="0"/>
      <w:jc w:val="center"/>
    </w:pPr>
    <w:rPr>
      <w:rFonts w:eastAsia="Times New Roman"/>
      <w:sz w:val="21"/>
      <w:szCs w:val="18"/>
    </w:rPr>
  </w:style>
  <w:style w:type="paragraph" w:styleId="16">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ind w:firstLine="200"/>
    </w:pPr>
    <w:rPr>
      <w:szCs w:val="24"/>
    </w:rPr>
  </w:style>
  <w:style w:type="paragraph" w:styleId="18">
    <w:name w:val="toc 2"/>
    <w:basedOn w:val="1"/>
    <w:next w:val="1"/>
    <w:qFormat/>
    <w:uiPriority w:val="39"/>
    <w:pPr>
      <w:ind w:left="420" w:leftChars="200" w:firstLine="200"/>
    </w:pPr>
    <w:rPr>
      <w:szCs w:val="24"/>
    </w:rPr>
  </w:style>
  <w:style w:type="paragraph" w:styleId="19">
    <w:name w:val="HTML Preformatted"/>
    <w:basedOn w:val="1"/>
    <w:link w:val="37"/>
    <w:unhideWhenUsed/>
    <w:qFormat/>
    <w:uiPriority w:val="99"/>
    <w:rPr>
      <w:rFonts w:ascii="Courier New" w:hAnsi="Courier New" w:cs="Courier New"/>
      <w:sz w:val="20"/>
    </w:rPr>
  </w:style>
  <w:style w:type="paragraph" w:styleId="20">
    <w:name w:val="Normal (Web)"/>
    <w:basedOn w:val="1"/>
    <w:unhideWhenUsed/>
    <w:qFormat/>
    <w:uiPriority w:val="99"/>
    <w:pPr>
      <w:spacing w:beforeAutospacing="1" w:afterAutospacing="1"/>
      <w:ind w:firstLine="200"/>
      <w:jc w:val="left"/>
    </w:pPr>
    <w:rPr>
      <w:rFonts w:asciiTheme="minorHAnsi" w:hAnsiTheme="minorHAnsi"/>
      <w:kern w:val="0"/>
      <w:szCs w:val="22"/>
    </w:rPr>
  </w:style>
  <w:style w:type="paragraph" w:styleId="21">
    <w:name w:val="annotation subject"/>
    <w:basedOn w:val="10"/>
    <w:next w:val="10"/>
    <w:link w:val="42"/>
    <w:semiHidden/>
    <w:unhideWhenUsed/>
    <w:qFormat/>
    <w:uiPriority w:val="99"/>
    <w:rPr>
      <w:b/>
      <w:bCs/>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endnote reference"/>
    <w:basedOn w:val="24"/>
    <w:semiHidden/>
    <w:unhideWhenUsed/>
    <w:qFormat/>
    <w:uiPriority w:val="99"/>
    <w:rPr>
      <w:vertAlign w:val="superscript"/>
    </w:rPr>
  </w:style>
  <w:style w:type="character" w:styleId="26">
    <w:name w:val="Hyperlink"/>
    <w:unhideWhenUsed/>
    <w:qFormat/>
    <w:uiPriority w:val="99"/>
    <w:rPr>
      <w:color w:val="0563C1"/>
      <w:u w:val="single"/>
    </w:rPr>
  </w:style>
  <w:style w:type="character" w:styleId="27">
    <w:name w:val="annotation reference"/>
    <w:basedOn w:val="24"/>
    <w:semiHidden/>
    <w:unhideWhenUsed/>
    <w:qFormat/>
    <w:uiPriority w:val="99"/>
    <w:rPr>
      <w:sz w:val="21"/>
      <w:szCs w:val="21"/>
    </w:rPr>
  </w:style>
  <w:style w:type="character" w:customStyle="1" w:styleId="28">
    <w:name w:val="页眉 字符"/>
    <w:basedOn w:val="24"/>
    <w:link w:val="16"/>
    <w:qFormat/>
    <w:uiPriority w:val="99"/>
    <w:rPr>
      <w:sz w:val="18"/>
      <w:szCs w:val="18"/>
    </w:rPr>
  </w:style>
  <w:style w:type="character" w:customStyle="1" w:styleId="29">
    <w:name w:val="页脚 字符"/>
    <w:basedOn w:val="24"/>
    <w:link w:val="15"/>
    <w:qFormat/>
    <w:uiPriority w:val="99"/>
    <w:rPr>
      <w:rFonts w:eastAsia="Times New Roman"/>
      <w:kern w:val="2"/>
      <w:sz w:val="21"/>
      <w:szCs w:val="18"/>
    </w:rPr>
  </w:style>
  <w:style w:type="character" w:customStyle="1" w:styleId="30">
    <w:name w:val="标题 字符"/>
    <w:link w:val="2"/>
    <w:qFormat/>
    <w:uiPriority w:val="0"/>
    <w:rPr>
      <w:rFonts w:ascii="等线 Light" w:hAnsi="等线 Light" w:eastAsia="黑体"/>
      <w:bCs/>
      <w:sz w:val="32"/>
      <w:szCs w:val="32"/>
    </w:rPr>
  </w:style>
  <w:style w:type="character" w:customStyle="1" w:styleId="31">
    <w:name w:val="标题 字符1"/>
    <w:basedOn w:val="24"/>
    <w:qFormat/>
    <w:uiPriority w:val="10"/>
    <w:rPr>
      <w:rFonts w:asciiTheme="majorHAnsi" w:hAnsiTheme="majorHAnsi" w:eastAsiaTheme="majorEastAsia" w:cstheme="majorBidi"/>
      <w:b/>
      <w:bCs/>
      <w:sz w:val="32"/>
      <w:szCs w:val="32"/>
    </w:rPr>
  </w:style>
  <w:style w:type="character" w:customStyle="1" w:styleId="32">
    <w:name w:val="标题 1 字符"/>
    <w:basedOn w:val="24"/>
    <w:link w:val="3"/>
    <w:qFormat/>
    <w:uiPriority w:val="0"/>
    <w:rPr>
      <w:rFonts w:ascii="黑体" w:hAnsi="宋体" w:eastAsia="黑体" w:cs="Times New Roman"/>
      <w:kern w:val="2"/>
      <w:sz w:val="30"/>
    </w:rPr>
  </w:style>
  <w:style w:type="character" w:customStyle="1" w:styleId="33">
    <w:name w:val="标题 2 字符"/>
    <w:basedOn w:val="24"/>
    <w:link w:val="4"/>
    <w:qFormat/>
    <w:uiPriority w:val="9"/>
    <w:rPr>
      <w:rFonts w:ascii="黑体" w:hAnsi="黑体" w:eastAsia="黑体" w:cs="Times New Roman"/>
      <w:kern w:val="2"/>
      <w:sz w:val="28"/>
    </w:rPr>
  </w:style>
  <w:style w:type="character" w:customStyle="1" w:styleId="34">
    <w:name w:val="标题 3 字符"/>
    <w:basedOn w:val="24"/>
    <w:link w:val="5"/>
    <w:qFormat/>
    <w:uiPriority w:val="9"/>
    <w:rPr>
      <w:rFonts w:ascii="黑体" w:hAnsi="黑体" w:eastAsia="黑体" w:cs="Times New Roman"/>
      <w:kern w:val="2"/>
      <w:sz w:val="26"/>
    </w:rPr>
  </w:style>
  <w:style w:type="character" w:customStyle="1" w:styleId="35">
    <w:name w:val="标题 5 字符"/>
    <w:basedOn w:val="24"/>
    <w:link w:val="6"/>
    <w:semiHidden/>
    <w:qFormat/>
    <w:uiPriority w:val="9"/>
    <w:rPr>
      <w:b/>
      <w:bCs/>
      <w:sz w:val="28"/>
      <w:szCs w:val="28"/>
    </w:rPr>
  </w:style>
  <w:style w:type="character" w:customStyle="1" w:styleId="36">
    <w:name w:val="标题 6 字符"/>
    <w:basedOn w:val="24"/>
    <w:link w:val="7"/>
    <w:semiHidden/>
    <w:qFormat/>
    <w:uiPriority w:val="9"/>
    <w:rPr>
      <w:rFonts w:asciiTheme="majorHAnsi" w:hAnsiTheme="majorHAnsi" w:eastAsiaTheme="majorEastAsia" w:cstheme="majorBidi"/>
      <w:b/>
      <w:bCs/>
      <w:sz w:val="24"/>
      <w:szCs w:val="24"/>
    </w:rPr>
  </w:style>
  <w:style w:type="character" w:customStyle="1" w:styleId="37">
    <w:name w:val="HTML 预设格式 字符"/>
    <w:basedOn w:val="24"/>
    <w:link w:val="19"/>
    <w:qFormat/>
    <w:uiPriority w:val="99"/>
    <w:rPr>
      <w:rFonts w:ascii="Courier New" w:hAnsi="Courier New" w:cs="Courier New"/>
      <w:kern w:val="2"/>
    </w:rPr>
  </w:style>
  <w:style w:type="character" w:customStyle="1" w:styleId="38">
    <w:name w:val="未处理的提及1"/>
    <w:basedOn w:val="24"/>
    <w:semiHidden/>
    <w:unhideWhenUsed/>
    <w:qFormat/>
    <w:uiPriority w:val="99"/>
    <w:rPr>
      <w:color w:val="605E5C"/>
      <w:shd w:val="clear" w:color="auto" w:fill="E1DFDD"/>
    </w:rPr>
  </w:style>
  <w:style w:type="paragraph" w:styleId="39">
    <w:name w:val="List Paragraph"/>
    <w:basedOn w:val="1"/>
    <w:qFormat/>
    <w:uiPriority w:val="99"/>
    <w:pPr>
      <w:ind w:firstLine="420"/>
    </w:pPr>
  </w:style>
  <w:style w:type="paragraph" w:customStyle="1" w:styleId="40">
    <w:name w:val="TOC 标题1"/>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41">
    <w:name w:val="批注文字 字符"/>
    <w:basedOn w:val="24"/>
    <w:link w:val="10"/>
    <w:qFormat/>
    <w:uiPriority w:val="0"/>
    <w:rPr>
      <w:rFonts w:ascii="Times New Roman" w:hAnsi="Times New Roman" w:eastAsia="宋体" w:cs="Times New Roman"/>
      <w:kern w:val="2"/>
      <w:sz w:val="24"/>
    </w:rPr>
  </w:style>
  <w:style w:type="character" w:customStyle="1" w:styleId="42">
    <w:name w:val="批注主题 字符"/>
    <w:basedOn w:val="41"/>
    <w:link w:val="21"/>
    <w:semiHidden/>
    <w:qFormat/>
    <w:uiPriority w:val="99"/>
    <w:rPr>
      <w:rFonts w:ascii="Times New Roman" w:hAnsi="Times New Roman" w:eastAsia="宋体" w:cs="Times New Roman"/>
      <w:b/>
      <w:bCs/>
      <w:kern w:val="2"/>
      <w:sz w:val="24"/>
    </w:rPr>
  </w:style>
  <w:style w:type="character" w:customStyle="1" w:styleId="43">
    <w:name w:val="cf01"/>
    <w:basedOn w:val="24"/>
    <w:qFormat/>
    <w:uiPriority w:val="0"/>
    <w:rPr>
      <w:rFonts w:hint="eastAsia" w:ascii="Microsoft YaHei UI" w:hAnsi="Microsoft YaHei UI" w:eastAsia="Microsoft YaHei UI"/>
      <w:sz w:val="18"/>
      <w:szCs w:val="18"/>
    </w:rPr>
  </w:style>
  <w:style w:type="paragraph" w:customStyle="1" w:styleId="44">
    <w:name w:val="毕业设计（论文）正文"/>
    <w:basedOn w:val="1"/>
    <w:link w:val="45"/>
    <w:qFormat/>
    <w:uiPriority w:val="0"/>
    <w:pPr>
      <w:adjustRightInd w:val="0"/>
      <w:snapToGrid w:val="0"/>
      <w:spacing w:line="240" w:lineRule="auto"/>
      <w:ind w:firstLine="0" w:firstLineChars="0"/>
    </w:pPr>
    <w:rPr>
      <w:rFonts w:asciiTheme="minorHAnsi" w:hAnsiTheme="minorHAnsi" w:eastAsiaTheme="minorEastAsia" w:cstheme="minorBidi"/>
      <w:color w:val="000000"/>
      <w:kern w:val="0"/>
      <w:sz w:val="21"/>
      <w:szCs w:val="22"/>
    </w:rPr>
  </w:style>
  <w:style w:type="character" w:customStyle="1" w:styleId="45">
    <w:name w:val="毕业设计（论文）正文 Char"/>
    <w:link w:val="44"/>
    <w:qFormat/>
    <w:uiPriority w:val="0"/>
    <w:rPr>
      <w:color w:val="000000"/>
      <w:sz w:val="21"/>
      <w:szCs w:val="22"/>
    </w:rPr>
  </w:style>
  <w:style w:type="character" w:customStyle="1" w:styleId="46">
    <w:name w:val="题注 字符"/>
    <w:basedOn w:val="24"/>
    <w:link w:val="9"/>
    <w:qFormat/>
    <w:uiPriority w:val="0"/>
    <w:rPr>
      <w:rFonts w:ascii="黑体" w:hAnsi="黑体" w:eastAsia="黑体" w:cstheme="majorBidi"/>
      <w:kern w:val="2"/>
      <w:sz w:val="22"/>
    </w:rPr>
  </w:style>
  <w:style w:type="paragraph" w:customStyle="1" w:styleId="47">
    <w:name w:val="文章正文"/>
    <w:basedOn w:val="1"/>
    <w:link w:val="50"/>
    <w:qFormat/>
    <w:uiPriority w:val="0"/>
    <w:pPr>
      <w:spacing w:line="360" w:lineRule="auto"/>
      <w:ind w:firstLine="200"/>
    </w:pPr>
    <w:rPr>
      <w:rFonts w:asciiTheme="minorHAnsi" w:hAnsiTheme="minorHAnsi" w:cstheme="minorBidi"/>
      <w:szCs w:val="30"/>
    </w:rPr>
  </w:style>
  <w:style w:type="character" w:customStyle="1" w:styleId="48">
    <w:name w:val="批注框文本 字符"/>
    <w:basedOn w:val="24"/>
    <w:link w:val="14"/>
    <w:semiHidden/>
    <w:qFormat/>
    <w:uiPriority w:val="99"/>
    <w:rPr>
      <w:rFonts w:ascii="Times New Roman" w:hAnsi="Times New Roman" w:eastAsia="宋体" w:cs="Times New Roman"/>
      <w:kern w:val="2"/>
      <w:sz w:val="18"/>
      <w:szCs w:val="18"/>
    </w:rPr>
  </w:style>
  <w:style w:type="paragraph" w:customStyle="1" w:styleId="49">
    <w:name w:val="图"/>
    <w:basedOn w:val="47"/>
    <w:link w:val="51"/>
    <w:qFormat/>
    <w:uiPriority w:val="0"/>
    <w:pPr>
      <w:spacing w:before="240" w:after="120" w:line="240" w:lineRule="auto"/>
      <w:ind w:firstLine="0" w:firstLineChars="0"/>
      <w:jc w:val="center"/>
    </w:pPr>
    <w:rPr>
      <w:rFonts w:eastAsia="黑体"/>
      <w:sz w:val="22"/>
    </w:rPr>
  </w:style>
  <w:style w:type="character" w:customStyle="1" w:styleId="50">
    <w:name w:val="文章正文 字符"/>
    <w:basedOn w:val="24"/>
    <w:link w:val="47"/>
    <w:qFormat/>
    <w:uiPriority w:val="0"/>
    <w:rPr>
      <w:rFonts w:eastAsia="宋体"/>
      <w:kern w:val="2"/>
      <w:sz w:val="24"/>
      <w:szCs w:val="30"/>
    </w:rPr>
  </w:style>
  <w:style w:type="character" w:customStyle="1" w:styleId="51">
    <w:name w:val="图 字符"/>
    <w:basedOn w:val="50"/>
    <w:link w:val="49"/>
    <w:qFormat/>
    <w:uiPriority w:val="0"/>
    <w:rPr>
      <w:rFonts w:eastAsia="黑体"/>
      <w:kern w:val="2"/>
      <w:sz w:val="22"/>
      <w:szCs w:val="30"/>
    </w:rPr>
  </w:style>
  <w:style w:type="character" w:customStyle="1" w:styleId="52">
    <w:name w:val="未处理的提及2"/>
    <w:basedOn w:val="24"/>
    <w:semiHidden/>
    <w:unhideWhenUsed/>
    <w:qFormat/>
    <w:uiPriority w:val="99"/>
    <w:rPr>
      <w:color w:val="605E5C"/>
      <w:shd w:val="clear" w:color="auto" w:fill="E1DFDD"/>
    </w:rPr>
  </w:style>
  <w:style w:type="character" w:customStyle="1" w:styleId="53">
    <w:name w:val="尾注文本 字符"/>
    <w:basedOn w:val="24"/>
    <w:link w:val="13"/>
    <w:qFormat/>
    <w:uiPriority w:val="99"/>
    <w:rPr>
      <w:kern w:val="2"/>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B5D5-3D5C-42A7-B3D0-6661A44A1E3F}">
  <ds:schemaRefs/>
</ds:datastoreItem>
</file>

<file path=docProps/app.xml><?xml version="1.0" encoding="utf-8"?>
<Properties xmlns="http://schemas.openxmlformats.org/officeDocument/2006/extended-properties" xmlns:vt="http://schemas.openxmlformats.org/officeDocument/2006/docPropsVTypes">
  <Template>Normal.dotm</Template>
  <Pages>59</Pages>
  <Words>16141</Words>
  <Characters>20840</Characters>
  <Lines>213</Lines>
  <Paragraphs>60</Paragraphs>
  <TotalTime>42</TotalTime>
  <ScaleCrop>false</ScaleCrop>
  <LinksUpToDate>false</LinksUpToDate>
  <CharactersWithSpaces>22006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2023-05-20T08:23:00Z</dcterms:created>
  <dc:creator>2190565901@qq.com</dc:creator>
  <cp:lastModifiedBy>刘仕恒</cp:lastModifiedBy>
  <cp:lastPrinted>2023-05-29T08:49:00Z</cp:lastPrinted>
  <dcterms:modified xsi:type="dcterms:W3CDTF">2023-06-11T05:40:00Z</dcterms:modified>
  <cp:revision>225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29E8DA1E61074AAEB02D3D6BD77A40B4</vt:lpwstr>
  </property>
</Properties>
</file>