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1、Spring Boot提供了哪些核心功能？</w:t>
      </w:r>
    </w:p>
    <w:p>
      <w:pPr>
        <w:widowControl/>
        <w:jc w:val="left"/>
        <w:rPr>
          <w:rFonts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color w:val="D92142"/>
          <w:kern w:val="0"/>
          <w:szCs w:val="21"/>
        </w:rPr>
        <w:t>jar包方式运行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通过引入spring-boot-maven-plugin插件可以将springboot项目打包成一个可以直接运行的jar包，运行方式和常规jar包一样</w:t>
      </w:r>
      <w:r>
        <w:rPr>
          <w:rFonts w:ascii="Monaco" w:hAnsi="Monaco" w:eastAsia="宋体" w:cs="宋体"/>
          <w:color w:val="333333"/>
          <w:kern w:val="0"/>
          <w:szCs w:val="21"/>
          <w:bdr w:val="single" w:color="E7EAED" w:sz="6" w:space="0"/>
          <w:shd w:val="clear" w:color="auto" w:fill="F3F4F4"/>
        </w:rPr>
        <w:t>java -jar xxx.jar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，启动后可以直接运行内嵌的web容器，根据具体引入的依赖来确定到底该启动哪种web容器。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2、</w:t>
      </w:r>
      <w:r>
        <w:rPr>
          <w:rFonts w:hint="eastAsia" w:ascii="微软雅黑" w:hAnsi="微软雅黑" w:eastAsia="微软雅黑" w:cs="宋体"/>
          <w:color w:val="D92142"/>
          <w:kern w:val="0"/>
          <w:szCs w:val="21"/>
        </w:rPr>
        <w:t>使用了starter依赖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使用starter来封装依赖，简化项目引入相关依赖的复杂度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3、</w:t>
      </w:r>
      <w:r>
        <w:rPr>
          <w:rFonts w:hint="eastAsia" w:ascii="微软雅黑" w:hAnsi="微软雅黑" w:eastAsia="微软雅黑" w:cs="宋体"/>
          <w:color w:val="D92142"/>
          <w:kern w:val="0"/>
          <w:szCs w:val="21"/>
        </w:rPr>
        <w:t>自动配置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springboot将spring4中的 @Condition注解发扬光大，根据特定的条件来创建相关的bean（如classpath下存在某个或者是某些类时自动创建某些spring bean），自动完成相关框架的自动配置。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2、你如何理解Spring Boot中的starter？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starter可以理解为启动器，它包含了一系列可以集成到应用里面的依赖包，你可以一站式集成 Spring及其他技术，而不需要到处找示例代码和依赖包。如你想使用spring data redis访问Redis，只要加入spring-boot-starter-data-redis 启动器依赖就能使用了。starter包含了许多项目中需要用到的依赖，它们能快速持续的运行，都是一系列得到支持的管理传递性依赖。</w:t>
      </w:r>
    </w:p>
    <w:p>
      <w:pPr>
        <w:pStyle w:val="2"/>
        <w:bidi w:val="0"/>
      </w:pPr>
      <w:r>
        <w:t>3、Spring Boot常用的starter有哪些？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1、spring-boot-starter-web (嵌入tomcat和web开发需要servlet与jsp支持)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2、spring-boot-starter-data-elasticsearch (es支持)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3、spring-boot-starter-data-redis (redis支持)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4、spring-boot-starter-amqp(消息队列支持)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5、spring-boot-starter-data-mongodb (mongodb的支持)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6、mybatis-plus-boot-starter(mybatis plus的支持)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7、mybatis-spring-boot-starter(mybatis的支持)</w:t>
      </w:r>
    </w:p>
    <w:p>
      <w:pPr>
        <w:pStyle w:val="2"/>
        <w:bidi w:val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4、Spring Boot的配置</w:t>
      </w:r>
      <w:r>
        <w:rPr>
          <w:rFonts w:hint="eastAsia" w:ascii="Meiryo" w:hAnsi="Meiryo" w:eastAsia="Meiryo" w:cs="Meiryo"/>
          <w:b/>
          <w:bCs/>
          <w:kern w:val="0"/>
          <w:sz w:val="24"/>
          <w:szCs w:val="24"/>
        </w:rPr>
        <w:t>⽂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件有哪几种格式？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Spring Boot支持两种格式的配置文件：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1、application.properties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2、application.yml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在实际的项目开发一般的都是使用配置中心管理项目中的配置信息，常见的配置中心：Spring Cloud Config、Nacos</w:t>
      </w:r>
    </w:p>
    <w:p>
      <w:pPr>
        <w:pStyle w:val="2"/>
        <w:bidi w:val="0"/>
      </w:pPr>
      <w:r>
        <w:t>5、如何自定义Spring Boot应用程序的端口号？</w:t>
      </w:r>
    </w:p>
    <w:p>
      <w:pPr>
        <w:widowControl/>
        <w:jc w:val="left"/>
        <w:rPr>
          <w:rFonts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方式一：在application.properties或者application.yml文件中添加server.port配置项指定端口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方式二：在启动spring boot项目的时候通过-Dserver.port参数指定项目的端口号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方式三：通过WebServerFactoryCustomizer设置端口号，如下所示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905000"/>
            <wp:effectExtent l="0" t="0" r="254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pStyle w:val="2"/>
        <w:bidi w:val="0"/>
      </w:pPr>
      <w:r>
        <w:t>6、Spring Boot如何定义多套不同环境配置？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提供多套配置文件，如：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applcation.properties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application-dev.properties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application-test.properties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application-prod.properties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然后在applcation.properties文件中指定当前的环境</w:t>
      </w:r>
      <w:r>
        <w:rPr>
          <w:rFonts w:hint="eastAsia" w:ascii="微软雅黑" w:hAnsi="微软雅黑" w:eastAsia="微软雅黑" w:cs="宋体"/>
          <w:color w:val="D92142"/>
          <w:kern w:val="0"/>
          <w:sz w:val="24"/>
          <w:szCs w:val="24"/>
        </w:rPr>
        <w:t>spring.profiles.active=test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,这时候读取的就是application-test.properties文件。</w:t>
      </w:r>
    </w:p>
    <w:p>
      <w:pPr>
        <w:pStyle w:val="2"/>
        <w:bidi w:val="0"/>
      </w:pPr>
      <w:r>
        <w:t>7、Spring Boot有哪几种读取配置的方式？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Spring Boot 可以通过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1、@Value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2、Environment接口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3、@ConfigurationProperties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来绑定变量</w:t>
      </w:r>
    </w:p>
    <w:p>
      <w:pPr>
        <w:pStyle w:val="2"/>
        <w:bidi w:val="0"/>
      </w:pPr>
      <w:r>
        <w:t>8、如何重新加载Spring Boot上的更改，而无需重新启动服务器？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使用Spring Boot所提供的devtools工具就可以实现无需重新启动服务器而加载最新的代码。对应的工具的坐标如下所示：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矩形 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片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nxKiDTAAAAAwEAAA8AAAAA&#10;AAAAAQAgAAAAIgAAAGRycy9kb3ducmV2LnhtbFBLAQIUABQAAAAIAIdO4kCsZ93eGQIAAB4EAAAO&#10;AAAAAAAAAAEAIAAAACIBAABkcnMvZTJvRG9jLnhtbFBLBQYAAAAABgAGAFkBAACt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如果使用的是idea开发工具，还需要做如下配置：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094865"/>
            <wp:effectExtent l="0" t="0" r="2540" b="635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由于idea不会自动编译项目，所以源码修改不能被spring-boot-devtools检测到，勾选上面两个选项后idea将在窗口失去焦点时自动编译并替换源码文件。</w:t>
      </w:r>
    </w:p>
    <w:p>
      <w:pPr>
        <w:pStyle w:val="2"/>
        <w:bidi w:val="0"/>
      </w:pPr>
      <w:r>
        <w:t>9、Spring Boot的核心注解是哪个？它主要由哪几个注解组成的？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启动类上面的注解是@SpringBootApplication，它也是Spring Boot的核心注解，主要组合包含了以下3个注解：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@SpringBootConfiguration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组合了 @Configuration 注解，实现配置文件的功能。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@EnableAutoConfiguration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打开自动配置的功能，也可以关闭某个自动配置的选项。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如关闭数据源自动配置功能：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@SpringBootApplication(exclude={ DataSourceAutoConfiguration.class })。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@ComponentScan</w:t>
      </w:r>
      <w:r>
        <w:rPr>
          <w:rFonts w:ascii="宋体" w:hAnsi="宋体" w:eastAsia="宋体" w:cs="宋体"/>
          <w:kern w:val="0"/>
          <w:sz w:val="24"/>
          <w:szCs w:val="24"/>
        </w:rPr>
        <w:t>：Spring组件扫描。</w:t>
      </w:r>
    </w:p>
    <w:p>
      <w:pPr>
        <w:pStyle w:val="2"/>
        <w:bidi w:val="0"/>
      </w:pPr>
      <w:r>
        <w:rPr>
          <w:rFonts w:hint="eastAsia"/>
        </w:rPr>
        <w:t>10、运行Spring Boot有哪几种方式？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方式一：直接通过java -jar xxx.jar的方式运行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方式二：将xxx.jar制作成Docker镜像，然后借助于Docker容器进行运行，并且可以使用docker-compose对多个容器进行统一编排</w:t>
      </w:r>
    </w:p>
    <w:p>
      <w:pPr>
        <w:pStyle w:val="2"/>
        <w:bidi w:val="0"/>
      </w:pPr>
      <w:r>
        <w:t>11、Spring Boot打成的jar和普通的jar有什么区别？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区别：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1、Spring Boot 项目最终打包成的jar是可执行jar，这种jar可以直接通过 java -jar xxx.jar 命令来运行，这种jar不可以作为普通的 jar 被其他项目依赖，即使依赖了也无法使用其中的类。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2、Spring Boot 的jar无法被其他项目依赖，主要还是他和普通jar的结构不同。普通的jar包，解压后直接就是包名，包里就是我们的代码，而Spring Boot打包成的可执行jar解压后，在 \BOOT-INF\classes目录下才是我们的代码，因此无法被直接引用。</w:t>
      </w:r>
    </w:p>
    <w:p>
      <w:pPr>
        <w:pStyle w:val="2"/>
        <w:bidi w:val="0"/>
      </w:pPr>
      <w:r>
        <w:t>12、Spring Boot中如何实现定时任务？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在Spring Boot中可以使用两种定时任务框架：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1、Spring Task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2、Quartz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一般在项目中使用Spring Task就可以了，因为Spring Task是Spring框架提供的可以和Spring Boot进行无缝集成。具体的使用方式如下所示：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1、在启动类上使用@EnableScheduling注解开启定时任务支持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2、在指定的方法上使用@Scheduled注解来指定定时任务的执行规则， 如下所示：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38760"/>
            <wp:effectExtent l="0" t="0" r="2540" b="889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pStyle w:val="2"/>
        <w:bidi w:val="0"/>
      </w:pPr>
      <w:r>
        <w:rPr>
          <w:rFonts w:hint="eastAsia"/>
        </w:rPr>
        <w:t>13、怎么禁用某些自动配置特性？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如果我们想禁用某些自动配置特性，可以使用 @SpringBootApplication注解的exclude属性来指明。例如，下面的代码段是使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DataSourceAutoConfiguration无效：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50495"/>
            <wp:effectExtent l="0" t="0" r="2540" b="1905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pStyle w:val="2"/>
        <w:bidi w:val="0"/>
      </w:pPr>
      <w:r>
        <w:t>14、Spring Boot项目的自动化配置原理</w:t>
      </w:r>
      <w:bookmarkStart w:id="0" w:name="_GoBack"/>
      <w:bookmarkEnd w:id="0"/>
      <w:r>
        <w:t>是什么？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在Spring Boot项目中有一个注解@SpringBootApplication，这个注解是对三个注解进行了封装：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@SpringBootConfiguration、@EnableAutoConfiguration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@ComponentScan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其中@EnableAutoConfiguration是实现自动化配置的核心注解。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该注解的源码如下所示：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97815"/>
            <wp:effectExtent l="0" t="0" r="2540" b="6985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该注解通过@Import注解导入AutoConfigurationImportSelector，这个类实现了一个导入器接口ImportSelector。在该接口中存在一个方法selectImports，如下所示：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73685"/>
            <wp:effectExtent l="0" t="0" r="254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该方法的返回值是一个数组，数组中存储的就是要被导入到spring容器中的类的全类名。在AutoConfigurationImportSelector类中重写了这个方法，该方法内部就是读取了项目的classpath路径下</w:t>
      </w:r>
      <w:r>
        <w:rPr>
          <w:rFonts w:hint="eastAsia" w:ascii="微软雅黑" w:hAnsi="微软雅黑" w:eastAsia="微软雅黑" w:cs="宋体"/>
          <w:color w:val="D92142"/>
          <w:kern w:val="0"/>
          <w:szCs w:val="21"/>
        </w:rPr>
        <w:t>META-INF/spring.factories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文件中的所配置的类的全类名。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如下所示：</w:t>
      </w:r>
    </w:p>
    <w:p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536700"/>
            <wp:effectExtent l="0" t="0" r="2540" b="635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onac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32"/>
    <w:rsid w:val="00441A3E"/>
    <w:rsid w:val="00600632"/>
    <w:rsid w:val="00FE331D"/>
    <w:rsid w:val="77C6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511</Words>
  <Characters>2913</Characters>
  <Lines>24</Lines>
  <Paragraphs>6</Paragraphs>
  <TotalTime>1</TotalTime>
  <ScaleCrop>false</ScaleCrop>
  <LinksUpToDate>false</LinksUpToDate>
  <CharactersWithSpaces>3418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2022-03-01T09:16:00Z</dcterms:created>
  <dc:creator>Administrator</dc:creator>
  <cp:lastModifiedBy>Administrator</cp:lastModifiedBy>
  <dcterms:modified xsi:type="dcterms:W3CDTF">2022-03-01T09:29:22Z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079BC1FCEEBF402D9382AF965B774124</vt:lpwstr>
  </property>
</Properties>
</file>