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2835"/>
        <w:tblGridChange w:id="0">
          <w:tblGrid>
            <w:gridCol w:w="6045"/>
            <w:gridCol w:w="283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POLITÉCNICO GRANCOLOMBIANO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 APLICADA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PÁGINAS: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ACTA DE REUNIÓN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9.455445544554"/>
        <w:gridCol w:w="3680.544554455446"/>
        <w:tblGridChange w:id="0">
          <w:tblGrid>
            <w:gridCol w:w="5349.455445544554"/>
            <w:gridCol w:w="3680.544554455446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Comité o Grupo: Stop Smoking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No 001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Grupo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 1-03-2019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Coordinador:   Jose Ramirez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8:20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Fin:9:50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Secretario: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Politécnico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.8415841584158"/>
        <w:gridCol w:w="2950.3960396039606"/>
        <w:gridCol w:w="3322.920792079208"/>
        <w:gridCol w:w="2130.841584158416"/>
        <w:tblGridChange w:id="0">
          <w:tblGrid>
            <w:gridCol w:w="625.8415841584158"/>
            <w:gridCol w:w="2950.3960396039606"/>
            <w:gridCol w:w="3322.920792079208"/>
            <w:gridCol w:w="2130.841584158416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dannasuarez0309@gmail.com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lsmorales94@gmail.com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joseramirezolaya@gmail.com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Steven Lagos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stevenlagus@gmail.com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.2376237623763"/>
        <w:gridCol w:w="8463.762376237624"/>
        <w:tblGridChange w:id="0">
          <w:tblGrid>
            <w:gridCol w:w="566.2376237623763"/>
            <w:gridCol w:w="8463.762376237624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DISCUSIÓN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Definición de H.U.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mockups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LA REUNIÓN</w:t>
            </w:r>
          </w:p>
        </w:tc>
      </w:tr>
      <w:tr>
        <w:trPr>
          <w:trHeight w:val="6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Primer Sprint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asignación de roles el día  1 de marzo de 2019 en donde se acordó la distribución de tareas y tiempos de entrega. Adicionalmente se complemente la información desarrollada en clases anteriores.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Dichas tareas fueron distribuidas de la siguiente forma: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 comunicación de los integrantes del grupo se realizará mediante redes sociales y si es necesario se programaran reuniones adicionales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3.4868421052631"/>
        <w:gridCol w:w="2480.279605263158"/>
        <w:gridCol w:w="2316.907894736842"/>
        <w:gridCol w:w="1782.2368421052633"/>
        <w:gridCol w:w="1797.0888157894738"/>
        <w:tblGridChange w:id="0">
          <w:tblGrid>
            <w:gridCol w:w="653.4868421052631"/>
            <w:gridCol w:w="2480.279605263158"/>
            <w:gridCol w:w="2316.907894736842"/>
            <w:gridCol w:w="1782.2368421052633"/>
            <w:gridCol w:w="1797.0888157894738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bookmarkStart w:colFirst="0" w:colLast="0" w:name="_g2wfm2iehl5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 de cumplimiento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pacing w:after="8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bookmarkStart w:colFirst="0" w:colLast="0" w:name="_ecn59r7ee42x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Observaciones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proyecto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Morales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Clonar y modificar repositorio en GitHub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 Historias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 y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LeidyGutierrez y Steven Lakes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Instalación de ZendHub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