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100" w:rsidRDefault="00E15100"/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E15100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E151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E151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PÁGINAS: 4</w:t>
            </w:r>
          </w:p>
        </w:tc>
      </w:tr>
      <w:tr w:rsidR="00E15100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E15100" w:rsidRDefault="00E15100"/>
    <w:p w:rsidR="00E15100" w:rsidRDefault="00E15100"/>
    <w:p w:rsidR="00E15100" w:rsidRDefault="00E15100"/>
    <w:tbl>
      <w:tblPr>
        <w:tblStyle w:val="a0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E15100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Comité o Grupo: Stop Smoking</w:t>
            </w:r>
          </w:p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662712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Fecha: 1</w:t>
            </w:r>
            <w:r w:rsidR="00662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-03-2019</w:t>
            </w:r>
          </w:p>
        </w:tc>
      </w:tr>
      <w:tr w:rsidR="00E151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662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Sebastián Morales</w:t>
            </w:r>
          </w:p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E15100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 w:rsidR="00662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 w:rsidR="00662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62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tbl>
      <w:tblPr>
        <w:tblStyle w:val="a1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E15100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joseramirezolaya@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gmail.com </w:t>
            </w:r>
          </w:p>
        </w:tc>
      </w:tr>
      <w:tr w:rsidR="00E151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p w:rsidR="00E15100" w:rsidRDefault="00E15100"/>
    <w:tbl>
      <w:tblPr>
        <w:tblStyle w:val="a2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E15100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Cierre Sprint 1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Sprint 2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662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Arquitectura de aplicación</w:t>
            </w:r>
          </w:p>
        </w:tc>
      </w:tr>
      <w:tr w:rsidR="00E151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712">
              <w:rPr>
                <w:rFonts w:ascii="Times New Roman" w:eastAsia="Times New Roman" w:hAnsi="Times New Roman" w:cs="Times New Roman"/>
                <w:sz w:val="24"/>
                <w:szCs w:val="24"/>
              </w:rPr>
              <w:t>Pruebas de consumo</w:t>
            </w:r>
          </w:p>
        </w:tc>
      </w:tr>
    </w:tbl>
    <w:p w:rsidR="00E15100" w:rsidRDefault="00E15100"/>
    <w:p w:rsidR="00E15100" w:rsidRDefault="00E15100"/>
    <w:p w:rsidR="00E15100" w:rsidRDefault="00E15100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p w:rsidR="00662712" w:rsidRDefault="00662712"/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15100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E15100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Cierre Sprint 1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realizaron las historias de usuario – Validando orden.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Pruebas de uso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proyecto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mockups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 realizaron prototipos en donde se definió el logo y posible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Socialización del uso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cargue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roles y tareas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Complementar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mockups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organizando por prioridad según lo definido en los requerimientos.</w:t>
            </w:r>
          </w:p>
          <w:p w:rsidR="00662712" w:rsidRDefault="00662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Inicio de desarrollo </w:t>
            </w:r>
            <w:r w:rsidR="007F5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aplicación </w:t>
            </w:r>
            <w:proofErr w:type="spellStart"/>
            <w:r w:rsidR="007F5221">
              <w:rPr>
                <w:rFonts w:ascii="Times New Roman" w:eastAsia="Times New Roman" w:hAnsi="Times New Roman" w:cs="Times New Roman"/>
                <w:sz w:val="24"/>
                <w:szCs w:val="24"/>
              </w:rPr>
              <w:t>JavaSprint</w:t>
            </w:r>
            <w:proofErr w:type="spellEnd"/>
          </w:p>
          <w:p w:rsidR="007F5221" w:rsidRDefault="007F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5100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E1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15100" w:rsidRDefault="00E15100"/>
    <w:p w:rsidR="00E15100" w:rsidRDefault="00E15100"/>
    <w:tbl>
      <w:tblPr>
        <w:tblStyle w:val="a4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E15100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pStyle w:val="Ttulo2"/>
              <w:keepNext w:val="0"/>
              <w:keepLines w:val="0"/>
              <w:spacing w:after="8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pStyle w:val="Ttulo2"/>
              <w:keepNext w:val="0"/>
              <w:keepLines w:val="0"/>
              <w:spacing w:after="8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Observaciones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 proyecto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semana</w:t>
            </w:r>
            <w:proofErr w:type="gramEnd"/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Clonar y modificar repositorio en GitHub</w:t>
            </w:r>
          </w:p>
          <w:p w:rsidR="00E15100" w:rsidRDefault="00E151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Historias de Usuario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LeidyGutierrez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ZendHub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1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5100" w:rsidRDefault="00A21E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15100" w:rsidRDefault="00E15100"/>
    <w:p w:rsidR="00E15100" w:rsidRDefault="00E15100"/>
    <w:sectPr w:rsidR="00E15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0"/>
    <w:rsid w:val="00662712"/>
    <w:rsid w:val="007F5221"/>
    <w:rsid w:val="00A21EB0"/>
    <w:rsid w:val="00E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4E8B55"/>
  <w15:docId w15:val="{137191EB-984D-614B-B863-78AD1CB8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2019-03-20T02:38:00Z</dcterms:created>
  <dcterms:modified xsi:type="dcterms:W3CDTF">2019-03-20T02:38:00Z</dcterms:modified>
</cp:coreProperties>
</file>