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024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bookmarkStart w:id="0" w:name="_GoBack"/>
      <w:r>
        <w:rPr>
          <w:rStyle w:val="8"/>
          <w:rFonts w:hint="eastAsia"/>
          <w:lang w:val="en-US" w:eastAsia="zh-CN"/>
        </w:rPr>
        <w:t>起草构思：</w:t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eastAsia"/>
          <w:b w:val="0"/>
          <w:bCs w:val="0"/>
          <w:sz w:val="22"/>
          <w:szCs w:val="22"/>
          <w:lang w:val="en-US" w:eastAsia="zh-CN"/>
        </w:rPr>
        <w:t>左边列向导航栏：会员中心——积分商城——积分流水——我的订单——个人信息</w:t>
      </w:r>
    </w:p>
    <w:p w14:paraId="0127929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45231C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会员中心一栏：</w:t>
      </w:r>
    </w:p>
    <w:p w14:paraId="5B7462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会员卡片Cozy Card 展现用户昵称 根据基础会员-白银会员-黄金会员-黑金会员 设置卡片相应的颜色 </w:t>
      </w:r>
    </w:p>
    <w:p w14:paraId="5E34ED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5CC74B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展示当前会员的会员权益</w:t>
      </w:r>
    </w:p>
    <w:p w14:paraId="7FCCD9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57AC1C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个人信息一栏：</w:t>
      </w:r>
    </w:p>
    <w:p w14:paraId="757FC62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里面自动填充当前用户会员ID、邀请码、昵称、邮箱/手机号码其一（与注册时的login_user绑定 若用户通过手机号码注册 则修改手机号码 login_user需一并修改）</w:t>
      </w:r>
    </w:p>
    <w:p w14:paraId="4A5A157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用户可以根据需要修改用户昵称 完善收货地址 邮箱/手机号码（手机号码必填、邮箱选填用于辅助验证） </w:t>
      </w:r>
    </w:p>
    <w:p w14:paraId="3B4E9B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其中用户可设置多个收货地址 是一个下拉列表框的效果</w:t>
      </w:r>
    </w:p>
    <w:p w14:paraId="6FE9A5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用户跟自定义头像 系统为每个注册用户设置默认头像</w:t>
      </w:r>
    </w:p>
    <w:p w14:paraId="03DFC2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0EFD8D3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积分商城一栏：</w:t>
      </w:r>
    </w:p>
    <w:p w14:paraId="78A8AC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里面展现可用积分兑换的商品 商品需要展示兑换所需积分 库存 立即兑换按钮 当前所剩积分</w:t>
      </w:r>
    </w:p>
    <w:p w14:paraId="3DB9F5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4939B7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积分流水一栏：</w:t>
      </w:r>
    </w:p>
    <w:p w14:paraId="1F4808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展现当前用户积分余额 添加积分的流水说明（例如用户通过积分商城兑换了某件商品 需记录下兑换所扣除积分以及兑换时间 同理也需记录用户积分获取的途径及其时间）</w:t>
      </w:r>
    </w:p>
    <w:p w14:paraId="637D29E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逻辑：当用户点击立即兑换 首先要判断当前积余额是否够 积分充足则弹出确认兑换的探窗 兑换前还要判断用户是否完善了收货地址的信息 成功兑换后生成订单号 将兑换商品的信息存储到我的订单一栏</w:t>
      </w:r>
    </w:p>
    <w:p w14:paraId="2E4350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</w:p>
    <w:p w14:paraId="470F42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我的订单一栏：</w:t>
      </w:r>
    </w:p>
    <w:p w14:paraId="1E81A0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 当用户在积分商城兑换奖品后 生成订单号以及订单的详细信息（商品图 交易金额 商品交易总数）提供 供用户查看物流 确认收货 取消订单的按钮 </w:t>
      </w:r>
    </w:p>
    <w:p w14:paraId="223307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 xml:space="preserve">取消订单则原路返回消耗积分 </w:t>
      </w:r>
    </w:p>
    <w:p w14:paraId="2DD2DC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发货后则无法取消订单 且不支持退款（此处需给出提示）</w:t>
      </w:r>
      <w:r>
        <w:rPr>
          <w:b/>
          <w:bCs/>
          <w:sz w:val="24"/>
          <w:szCs w:val="24"/>
        </w:rPr>
        <w:br w:type="textWrapping"/>
      </w:r>
      <w:r>
        <w:rPr>
          <w:b/>
          <w:bCs/>
        </w:rPr>
        <w:t>1. 整体布局优化</w:t>
      </w:r>
    </w:p>
    <w:p w14:paraId="3E8D3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左侧导航栏固定，添加折叠功能，适配移动端</w:t>
      </w:r>
    </w:p>
    <w:p w14:paraId="76B54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建议导航顺序调整：会员中心 &gt; 个人信息 &gt; 积分商城 &gt; 我的订单 &gt; 积分明细</w:t>
      </w:r>
    </w:p>
    <w:p w14:paraId="0B79A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添加顶部状态栏，显示用户头像、消息通知、系统公告等</w:t>
      </w:r>
    </w:p>
    <w:p w14:paraId="21DB84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b/>
          <w:bCs/>
        </w:rPr>
        <w:t>2. 会员中心优化</w:t>
      </w:r>
    </w:p>
    <w:p w14:paraId="160603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会员卡片展示</w:t>
      </w:r>
    </w:p>
    <w:p w14:paraId="46FAA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添加会员进度条，显示距离下一等级所需积分</w:t>
      </w:r>
    </w:p>
    <w:p w14:paraId="17C11E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会员权益对比功能，清晰展示各等级特权差异</w:t>
      </w:r>
    </w:p>
    <w:p w14:paraId="1FE08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添加每日签到、任务中心等获取积分的入口</w:t>
      </w:r>
    </w:p>
    <w:p w14:paraId="2823C3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展示用户近期活跃数据（登录天数、消费次数等）</w:t>
      </w:r>
    </w:p>
    <w:p w14:paraId="44DC18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快捷功能区</w:t>
      </w:r>
    </w:p>
    <w:p w14:paraId="52D14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添加常用功能快捷入口</w:t>
      </w:r>
    </w:p>
    <w:p w14:paraId="45133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展示待处理订单提醒</w:t>
      </w:r>
    </w:p>
    <w:p w14:paraId="511B3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显示积分即将过期提醒</w:t>
      </w:r>
    </w:p>
    <w:p w14:paraId="1246661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b/>
          <w:bCs/>
        </w:rPr>
        <w:t>3. 个人信息优化</w:t>
      </w:r>
    </w:p>
    <w:p w14:paraId="75F8C1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基础信息</w:t>
      </w:r>
    </w:p>
    <w:p w14:paraId="6E0E09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分类展示：基础资料、安全设置、收货地址</w:t>
      </w:r>
    </w:p>
    <w:p w14:paraId="458A8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添加实名认证功能（可选）</w:t>
      </w:r>
    </w:p>
    <w:p w14:paraId="534C8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提供社交账号绑定功能</w:t>
      </w:r>
    </w:p>
    <w:p w14:paraId="003F93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收货地址管理</w:t>
      </w:r>
    </w:p>
    <w:p w14:paraId="2C2FE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支持设置默认收货地址</w:t>
      </w:r>
    </w:p>
    <w:p w14:paraId="0BA315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地址智能识别与自动填充</w:t>
      </w:r>
    </w:p>
    <w:p w14:paraId="4A5348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支持地址标签（家、公司等）</w:t>
      </w:r>
    </w:p>
    <w:p w14:paraId="75C8D4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设置收货地址上限（如最多10个）</w:t>
      </w:r>
    </w:p>
    <w:p w14:paraId="28316C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头像管理</w:t>
      </w:r>
    </w:p>
    <w:p w14:paraId="2EE925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提供头像裁剪功能</w:t>
      </w:r>
    </w:p>
    <w:p w14:paraId="02662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支持自定义头像框（可通过积分兑换）</w:t>
      </w:r>
    </w:p>
    <w:p w14:paraId="6FF868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默认头像设计应体现品牌调性</w:t>
      </w:r>
    </w:p>
    <w:p w14:paraId="0D0190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b/>
          <w:bCs/>
        </w:rPr>
        <w:t>4. 积分商城优化</w:t>
      </w:r>
    </w:p>
    <w:p w14:paraId="5180FD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商品展示</w:t>
      </w:r>
    </w:p>
    <w:p w14:paraId="13937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分类筛选：实物商品、虚拟商品、优惠券等</w:t>
      </w:r>
    </w:p>
    <w:p w14:paraId="6E885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支持价格区间筛选</w:t>
      </w:r>
    </w:p>
    <w:p w14:paraId="2EBBDF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添加商品收藏功能</w:t>
      </w:r>
    </w:p>
    <w:p w14:paraId="1E6388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显示兑换热度排行</w:t>
      </w:r>
    </w:p>
    <w:p w14:paraId="5F76CC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兑换流程</w:t>
      </w:r>
    </w:p>
    <w:p w14:paraId="761712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添加购物车功能，支持批量兑换</w:t>
      </w:r>
    </w:p>
    <w:p w14:paraId="04DBB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设置单个商品兑换数量限制</w:t>
      </w:r>
    </w:p>
    <w:p w14:paraId="0DE2A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添加兑换预览页面</w:t>
      </w:r>
    </w:p>
    <w:p w14:paraId="57862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支持使用优惠券</w:t>
      </w:r>
    </w:p>
    <w:p w14:paraId="22E406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b/>
          <w:bCs/>
        </w:rPr>
        <w:t>5. 积分明细优化</w:t>
      </w:r>
    </w:p>
    <w:p w14:paraId="21AA03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积分管理</w:t>
      </w:r>
    </w:p>
    <w:p w14:paraId="4CB2E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分类统计：获取、消费、过期</w:t>
      </w:r>
    </w:p>
    <w:p w14:paraId="4E1E5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支持按时间段查询</w:t>
      </w:r>
    </w:p>
    <w:p w14:paraId="4F16B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提供积分收支分析图表</w:t>
      </w:r>
    </w:p>
    <w:p w14:paraId="0675E0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添加积分到期提醒</w:t>
      </w:r>
    </w:p>
    <w:p w14:paraId="7FFEA9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积分规则</w:t>
      </w:r>
    </w:p>
    <w:p w14:paraId="722636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清晰展示积分获取途径</w:t>
      </w:r>
    </w:p>
    <w:p w14:paraId="43D33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显示各项活动的积分规则</w:t>
      </w:r>
    </w:p>
    <w:p w14:paraId="12B28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提供积分计算器</w:t>
      </w:r>
    </w:p>
    <w:p w14:paraId="062E877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b/>
          <w:bCs/>
        </w:rPr>
        <w:t>6. 订单管理优化</w:t>
      </w:r>
    </w:p>
    <w:p w14:paraId="5FC060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订单展示</w:t>
      </w:r>
    </w:p>
    <w:p w14:paraId="15FBE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分类标签：全部、待发货、待收货、已完成等</w:t>
      </w:r>
    </w:p>
    <w:p w14:paraId="20BD3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支持订单搜索功能</w:t>
      </w:r>
    </w:p>
    <w:p w14:paraId="08D542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订单状态实时更新</w:t>
      </w:r>
    </w:p>
    <w:p w14:paraId="1246E7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订单功能</w:t>
      </w:r>
    </w:p>
    <w:p w14:paraId="75AE1E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添加订单评价功能</w:t>
      </w:r>
    </w:p>
    <w:p w14:paraId="2DCBF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支持批量确认收货</w:t>
      </w:r>
    </w:p>
    <w:p w14:paraId="2EC92C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提供订单导出功能</w:t>
      </w:r>
    </w:p>
    <w:p w14:paraId="6B268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显示订单物流实时追踪</w:t>
      </w:r>
    </w:p>
    <w:p w14:paraId="47B96CD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b/>
          <w:bCs/>
        </w:rPr>
        <w:t>7. 安全性考虑</w:t>
      </w:r>
    </w:p>
    <w:p w14:paraId="4764B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敏感操作需二次验证</w:t>
      </w:r>
    </w:p>
    <w:p w14:paraId="7FEE4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积分兑换设置每日限额</w:t>
      </w:r>
    </w:p>
    <w:p w14:paraId="2C6A87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异地登录提醒</w:t>
      </w:r>
    </w:p>
    <w:p w14:paraId="2BCDA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账户安全评分</w:t>
      </w:r>
    </w:p>
    <w:p w14:paraId="4A8491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b/>
          <w:bCs/>
        </w:rPr>
      </w:pPr>
      <w:r>
        <w:rPr>
          <w:b/>
          <w:bCs/>
        </w:rPr>
        <w:t>8. 其他建议</w:t>
      </w:r>
    </w:p>
    <w:p w14:paraId="3E76F1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添加客服咨询入口</w:t>
      </w:r>
    </w:p>
    <w:p w14:paraId="13D0E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提供意见反馈通道</w:t>
      </w:r>
    </w:p>
    <w:p w14:paraId="18FFE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支持暗黑模式切换</w:t>
      </w:r>
    </w:p>
    <w:p w14:paraId="54F969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添加操作指引或新手教程</w:t>
      </w:r>
    </w:p>
    <w:p w14:paraId="22BE5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pacing w:before="0" w:beforeAutospacing="0" w:after="0" w:afterAutospacing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设置消息订阅偏好</w:t>
      </w:r>
    </w:p>
    <w:p w14:paraId="73A13661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41387"/>
    <w:rsid w:val="161060CE"/>
    <w:rsid w:val="628F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b/>
      <w:kern w:val="44"/>
      <w:sz w:val="44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1427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2025-02-28T09:06:14Z</dcterms:created>
  <dc:creator>LENOVO</dc:creator>
  <cp:lastModifiedBy>WPS_1581291030</cp:lastModifiedBy>
  <dcterms:modified xsi:type="dcterms:W3CDTF">2025-03-03T17:07:30Z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eyJoZGlkIjoiYzAyMDVhZjlmZWM0NTA4NzhiYjJjNjE3ZTRkMzdkY2MiLCJ1c2VySWQiOiI4MTM5NTEwNDEifQ==</vt:lpwstr>
  </property>
  <property fmtid="{D5CDD505-2E9C-101B-9397-08002B2CF9AE}" pid="4" name="ICV">
    <vt:lpwstr>0AC5F3C17C0C4EE986C2CF7C48504090_12</vt:lpwstr>
  </property>
</Properties>
</file>