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0640" w14:textId="666F3AE9" w:rsidR="00B108A2" w:rsidRDefault="00895571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Nuxt</w:t>
      </w:r>
      <w:proofErr w:type="spellEnd"/>
      <w:r w:rsidR="00612BC1">
        <w:rPr>
          <w:rFonts w:hint="eastAsia"/>
        </w:rPr>
        <w:t>常用方法</w:t>
      </w:r>
      <w:r w:rsidR="00E36BAD">
        <w:rPr>
          <w:rFonts w:hint="eastAsia"/>
        </w:rPr>
        <w:t>（服务端方法都可以接收到context对象</w:t>
      </w:r>
      <w:r w:rsidR="007F17BC">
        <w:rPr>
          <w:rFonts w:hint="eastAsia"/>
        </w:rPr>
        <w:t>，分清楚服务端方法和客户端</w:t>
      </w:r>
      <w:proofErr w:type="spellStart"/>
      <w:r w:rsidR="007F17BC">
        <w:rPr>
          <w:rFonts w:hint="eastAsia"/>
        </w:rPr>
        <w:t>vue</w:t>
      </w:r>
      <w:proofErr w:type="spellEnd"/>
      <w:r w:rsidR="007F17BC">
        <w:rPr>
          <w:rFonts w:hint="eastAsia"/>
        </w:rPr>
        <w:t>的方法</w:t>
      </w:r>
      <w:r w:rsidR="00E36BAD">
        <w:rPr>
          <w:rFonts w:hint="eastAsia"/>
        </w:rPr>
        <w:t>）</w:t>
      </w:r>
      <w:r w:rsidR="00612BC1">
        <w:rPr>
          <w:rFonts w:hint="eastAsia"/>
        </w:rPr>
        <w:t>：layout：设置布局文件</w:t>
      </w:r>
      <w:r w:rsidR="008E0449">
        <w:rPr>
          <w:rFonts w:hint="eastAsia"/>
        </w:rPr>
        <w:t>，head：设置文件头部属性（meta）</w:t>
      </w:r>
      <w:r w:rsidR="00612BC1">
        <w:t xml:space="preserve"> </w:t>
      </w:r>
    </w:p>
    <w:p w14:paraId="71BB4C72" w14:textId="0C433592" w:rsidR="00612BC1" w:rsidRDefault="00612BC1" w:rsidP="00612BC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：2</w:t>
      </w:r>
      <w:r>
        <w:t>.1.3</w:t>
      </w:r>
      <w:r>
        <w:rPr>
          <w:rFonts w:hint="eastAsia"/>
        </w:rPr>
        <w:t>版本后的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配置component为true可以不需要显式导出导入组件即可使用</w:t>
      </w:r>
    </w:p>
    <w:p w14:paraId="45B0EB23" w14:textId="662DB219" w:rsidR="00233FB1" w:rsidRDefault="00233FB1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根据pages目录自动生成路由</w:t>
      </w:r>
    </w:p>
    <w:p w14:paraId="02165EB9" w14:textId="3B468B4E" w:rsidR="009E27C5" w:rsidRDefault="009E27C5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手动修改配置和页面结构等等</w:t>
      </w:r>
    </w:p>
    <w:p w14:paraId="1C5B0D73" w14:textId="7266216A" w:rsidR="000B0133" w:rsidRDefault="000B0133" w:rsidP="00233FB1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都是把组件挂载到某个节点上的，</w:t>
      </w:r>
      <w:r w:rsidR="00C163ED">
        <w:rPr>
          <w:rFonts w:hint="eastAsia"/>
        </w:rPr>
        <w:t>只是项目中的根HTML（模板）的body标签只有一个div，也就是整个页面只显示一个组件，所以组件的页面结构就是页面结构。也可以在模板HTML文件中修改页面结构</w:t>
      </w:r>
      <w:r w:rsidR="005946B1">
        <w:rPr>
          <w:rFonts w:hint="eastAsia"/>
        </w:rPr>
        <w:t>。组件</w:t>
      </w:r>
      <w:proofErr w:type="gramStart"/>
      <w:r w:rsidR="005946B1">
        <w:rPr>
          <w:rFonts w:hint="eastAsia"/>
        </w:rPr>
        <w:t>化开发</w:t>
      </w:r>
      <w:proofErr w:type="gramEnd"/>
      <w:r w:rsidR="005946B1">
        <w:rPr>
          <w:rFonts w:hint="eastAsia"/>
        </w:rPr>
        <w:t>一般不修改模板HTML文件</w:t>
      </w:r>
    </w:p>
    <w:p w14:paraId="531CC9C1" w14:textId="79B3D335" w:rsidR="002A4821" w:rsidRDefault="00946DCD" w:rsidP="00233FB1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等JavaScript框架中</w:t>
      </w:r>
      <w:proofErr w:type="gramStart"/>
      <w:r>
        <w:rPr>
          <w:rFonts w:hint="eastAsia"/>
        </w:rPr>
        <w:t>函数传参时</w:t>
      </w:r>
      <w:proofErr w:type="gramEnd"/>
      <w:r>
        <w:rPr>
          <w:rFonts w:hint="eastAsia"/>
        </w:rPr>
        <w:t>都可以使用解构赋值解</w:t>
      </w:r>
      <w:proofErr w:type="gramStart"/>
      <w:r>
        <w:rPr>
          <w:rFonts w:hint="eastAsia"/>
        </w:rPr>
        <w:t>构出来</w:t>
      </w:r>
      <w:proofErr w:type="gramEnd"/>
      <w:r>
        <w:rPr>
          <w:rFonts w:hint="eastAsia"/>
        </w:rPr>
        <w:t>参数的某个属性</w:t>
      </w:r>
    </w:p>
    <w:p w14:paraId="02BA90BE" w14:textId="2550B80C" w:rsidR="0053078E" w:rsidRDefault="0053078E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的服务端方法都可以接收</w:t>
      </w:r>
      <w:r w:rsidR="00ED63C3">
        <w:rPr>
          <w:rFonts w:hint="eastAsia"/>
        </w:rPr>
        <w:t>context对象作为参数，自定义方法（</w:t>
      </w:r>
      <w:proofErr w:type="spellStart"/>
      <w:r w:rsidR="00ED63C3">
        <w:rPr>
          <w:rFonts w:hint="eastAsia"/>
        </w:rPr>
        <w:t>vue</w:t>
      </w:r>
      <w:proofErr w:type="spellEnd"/>
      <w:r w:rsidR="00ED63C3">
        <w:t xml:space="preserve"> </w:t>
      </w:r>
      <w:r w:rsidR="00ED63C3">
        <w:rPr>
          <w:rFonts w:hint="eastAsia"/>
        </w:rPr>
        <w:t>method中的方法）运行在客户端，不能接受context对象</w:t>
      </w:r>
    </w:p>
    <w:p w14:paraId="24B170A4" w14:textId="006FAFE9" w:rsidR="00D80190" w:rsidRDefault="00D80190" w:rsidP="00233FB1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ue本身是客户端渲染</w:t>
      </w:r>
    </w:p>
    <w:p w14:paraId="57BC1E89" w14:textId="662844DE" w:rsidR="00446A8D" w:rsidRDefault="00446A8D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不要固定</w:t>
      </w:r>
      <w:r w:rsidR="00CC5EF6">
        <w:rPr>
          <w:rFonts w:hint="eastAsia"/>
        </w:rPr>
        <w:t>思维，框架是灵活变化的，但是思想不会变</w:t>
      </w:r>
      <w:r w:rsidR="00346F1E">
        <w:rPr>
          <w:rFonts w:hint="eastAsia"/>
        </w:rPr>
        <w:t>，知道error等其它页面在哪定义的就行</w:t>
      </w:r>
    </w:p>
    <w:p w14:paraId="31E6F1BC" w14:textId="226BEB16" w:rsidR="006C22F6" w:rsidRDefault="006C22F6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的pages等文件夹下的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文件会被打包到.</w:t>
      </w:r>
      <w:proofErr w:type="spellStart"/>
      <w:r>
        <w:t>nuxt</w:t>
      </w:r>
      <w:proofErr w:type="spellEnd"/>
      <w:r>
        <w:rPr>
          <w:rFonts w:hint="eastAsia"/>
        </w:rPr>
        <w:t>目录下，layout下的布局文件本质上是从打包后的文件中导入的，所以error文件也会使用布局文件</w:t>
      </w:r>
    </w:p>
    <w:p w14:paraId="1AAF151D" w14:textId="0E917C11" w:rsidR="005D33F8" w:rsidRDefault="005D33F8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！！！！！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的根标签是HTML文件中的标签，布局文件只是把组件统一管理，类似react中的App组件</w:t>
      </w:r>
    </w:p>
    <w:p w14:paraId="7E514547" w14:textId="35BAAD9B" w:rsidR="00916901" w:rsidRDefault="00916901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！！！！！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流程：</w:t>
      </w:r>
      <w:r w:rsidR="00EA1DDD">
        <w:rPr>
          <w:rFonts w:hint="eastAsia"/>
        </w:rPr>
        <w:t>pages、components等文件夹下的文件写页面，w</w:t>
      </w:r>
      <w:r w:rsidR="00EA1DDD">
        <w:t>ebpack</w:t>
      </w:r>
      <w:r w:rsidR="00EA1DDD">
        <w:rPr>
          <w:rFonts w:hint="eastAsia"/>
        </w:rPr>
        <w:t>打包到.</w:t>
      </w:r>
      <w:proofErr w:type="spellStart"/>
      <w:r w:rsidR="00EA1DDD">
        <w:t>nuxt</w:t>
      </w:r>
      <w:proofErr w:type="spellEnd"/>
      <w:r w:rsidR="00EA1DDD">
        <w:rPr>
          <w:rFonts w:hint="eastAsia"/>
        </w:rPr>
        <w:t>目录下，再集中到layout中，不同的layout使用时挂载到根HTML文件的标签上</w:t>
      </w:r>
      <w:r w:rsidR="006F4073">
        <w:rPr>
          <w:rFonts w:hint="eastAsia"/>
        </w:rPr>
        <w:t>。只是自己写的页面不需要导出导入和配置路由了</w:t>
      </w:r>
      <w:r w:rsidR="004D6087">
        <w:rPr>
          <w:rFonts w:hint="eastAsia"/>
        </w:rPr>
        <w:t>（新版本和旧版本会有一些差异，但思想不会变化）</w:t>
      </w:r>
    </w:p>
    <w:p w14:paraId="55A2D3BF" w14:textId="64AF2BE7" w:rsidR="00612BC1" w:rsidRDefault="00B64095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！！！！！</w:t>
      </w:r>
      <w:r w:rsidR="003B1D05">
        <w:rPr>
          <w:rFonts w:hint="eastAsia"/>
        </w:rPr>
        <w:t>服务端渲染的根HTML文件的根标签上挂载的组件可以变化，拼接成HTML文件后发给前端，所以页面的title可以变化</w:t>
      </w:r>
      <w:r w:rsidR="001F28B9">
        <w:rPr>
          <w:rFonts w:hint="eastAsia"/>
        </w:rPr>
        <w:t>。客户端渲染不行</w:t>
      </w:r>
    </w:p>
    <w:p w14:paraId="2F3423B9" w14:textId="2BFE5172" w:rsidR="0024364B" w:rsidRDefault="008F1F75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没有layouts文件夹就自己加上</w:t>
      </w:r>
    </w:p>
    <w:p w14:paraId="56874AA5" w14:textId="4018F45B" w:rsidR="00615A47" w:rsidRDefault="00615A47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要注意区分服务端钩子函数和客户端钩子函数</w:t>
      </w:r>
      <w:r w:rsidR="009C198D">
        <w:rPr>
          <w:rFonts w:hint="eastAsia"/>
        </w:rPr>
        <w:t>。服务端钩子函数可以接收context对象，其中的app属性是服务端对象。客户端钩子函数直接使用this获取客户端</w:t>
      </w:r>
      <w:proofErr w:type="spellStart"/>
      <w:r w:rsidR="009C198D">
        <w:rPr>
          <w:rFonts w:hint="eastAsia"/>
        </w:rPr>
        <w:t>vue</w:t>
      </w:r>
      <w:proofErr w:type="spellEnd"/>
      <w:r w:rsidR="009C198D">
        <w:rPr>
          <w:rFonts w:hint="eastAsia"/>
        </w:rPr>
        <w:t>实例</w:t>
      </w:r>
    </w:p>
    <w:p w14:paraId="18631B81" w14:textId="2FD0FB2D" w:rsidR="001B7362" w:rsidRDefault="001B7362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sync</w:t>
      </w:r>
      <w:r>
        <w:t>Data</w:t>
      </w:r>
      <w:proofErr w:type="spellEnd"/>
      <w:r>
        <w:rPr>
          <w:rFonts w:hint="eastAsia"/>
        </w:rPr>
        <w:t>在组件加载之前调用，可以合并data的数据</w:t>
      </w:r>
    </w:p>
    <w:p w14:paraId="7F40C469" w14:textId="4401E21A" w:rsidR="00B442DC" w:rsidRDefault="00B442DC" w:rsidP="00233FB1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ue使用第三</w:t>
      </w:r>
      <w:proofErr w:type="gramStart"/>
      <w:r>
        <w:rPr>
          <w:rFonts w:hint="eastAsia"/>
        </w:rPr>
        <w:t>方</w:t>
      </w:r>
      <w:r w:rsidR="000F2FE8">
        <w:rPr>
          <w:rFonts w:hint="eastAsia"/>
        </w:rPr>
        <w:t>库需要</w:t>
      </w:r>
      <w:proofErr w:type="gramEnd"/>
      <w:r w:rsidR="000F2FE8">
        <w:rPr>
          <w:rFonts w:hint="eastAsia"/>
        </w:rPr>
        <w:t>绑定到实例对象中，作为插件，使用this调用，</w:t>
      </w:r>
      <w:proofErr w:type="spellStart"/>
      <w:r w:rsidR="000F2FE8">
        <w:rPr>
          <w:rFonts w:hint="eastAsia"/>
        </w:rPr>
        <w:t>nuxt</w:t>
      </w:r>
      <w:proofErr w:type="spellEnd"/>
      <w:r w:rsidR="000F2FE8">
        <w:rPr>
          <w:rFonts w:hint="eastAsia"/>
        </w:rPr>
        <w:t>同理，通过</w:t>
      </w:r>
      <w:r w:rsidR="000F2FE8">
        <w:t>$</w:t>
      </w:r>
      <w:r w:rsidR="000F2FE8">
        <w:rPr>
          <w:rFonts w:hint="eastAsia"/>
        </w:rPr>
        <w:t>调用</w:t>
      </w:r>
    </w:p>
    <w:p w14:paraId="174BDA56" w14:textId="2B82E443" w:rsidR="000C7881" w:rsidRDefault="000C7881" w:rsidP="00233FB1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sync虽然返回一个promise对象，但是也可以当作函数用，主要是用await关键字等待异步操作的结果</w:t>
      </w:r>
    </w:p>
    <w:p w14:paraId="577BB1CF" w14:textId="6BBA6393" w:rsidR="003C20D1" w:rsidRDefault="003C20D1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拦截器就是一种钩子函数</w:t>
      </w:r>
    </w:p>
    <w:p w14:paraId="688AE042" w14:textId="01D961B9" w:rsidR="009F339A" w:rsidRDefault="009F339A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服务端渲染和客户端渲染的区别应该是路由在哪</w:t>
      </w:r>
      <w:r w:rsidR="0090000B">
        <w:rPr>
          <w:rFonts w:hint="eastAsia"/>
        </w:rPr>
        <w:t>处理</w:t>
      </w:r>
      <w:r w:rsidR="008A2AD4">
        <w:rPr>
          <w:rFonts w:hint="eastAsia"/>
        </w:rPr>
        <w:t>。客户端渲染是把路由管理交给前端，服务端渲染是在服务</w:t>
      </w:r>
      <w:proofErr w:type="gramStart"/>
      <w:r w:rsidR="008A2AD4">
        <w:rPr>
          <w:rFonts w:hint="eastAsia"/>
        </w:rPr>
        <w:t>端处理</w:t>
      </w:r>
      <w:proofErr w:type="gramEnd"/>
      <w:r w:rsidR="008A2AD4">
        <w:rPr>
          <w:rFonts w:hint="eastAsia"/>
        </w:rPr>
        <w:t>路由</w:t>
      </w:r>
    </w:p>
    <w:p w14:paraId="0B86B84C" w14:textId="09022942" w:rsidR="004C22EA" w:rsidRDefault="004C22EA" w:rsidP="00233FB1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ue使用插件绑定时可以用</w:t>
      </w:r>
      <w:proofErr w:type="spellStart"/>
      <w:r>
        <w:rPr>
          <w:rFonts w:hint="eastAsia"/>
        </w:rPr>
        <w:t>vue</w:t>
      </w:r>
      <w:r>
        <w:t>.use</w:t>
      </w:r>
      <w:proofErr w:type="spellEnd"/>
      <w:r>
        <w:rPr>
          <w:rFonts w:hint="eastAsia"/>
        </w:rPr>
        <w:t>等方式，不需要配置插件路径。</w:t>
      </w: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引用第三方插件时只比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多了一步配置插件路径</w:t>
      </w:r>
      <w:r w:rsidR="00F50335">
        <w:rPr>
          <w:rFonts w:hint="eastAsia"/>
        </w:rPr>
        <w:t>。自定义插件时不用</w:t>
      </w:r>
      <w:proofErr w:type="spellStart"/>
      <w:r w:rsidR="00F50335">
        <w:rPr>
          <w:rFonts w:hint="eastAsia"/>
        </w:rPr>
        <w:t>vue</w:t>
      </w:r>
      <w:r w:rsidR="00F50335">
        <w:t>.use</w:t>
      </w:r>
      <w:proofErr w:type="spellEnd"/>
    </w:p>
    <w:p w14:paraId="32F57E54" w14:textId="21E0946A" w:rsidR="00911371" w:rsidRDefault="00911371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使用第三方插件配置插件文件即可，自定义插件配置是哪一端的插件，分别用于不同端的方法中</w:t>
      </w:r>
    </w:p>
    <w:p w14:paraId="3FAA61A0" w14:textId="57C970A1" w:rsidR="009908FE" w:rsidRDefault="009908FE" w:rsidP="00233FB1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ue组件的script和style是全局有效的。</w:t>
      </w:r>
    </w:p>
    <w:p w14:paraId="65F2BACF" w14:textId="1395450F" w:rsidR="009908FE" w:rsidRDefault="009908FE" w:rsidP="00233FB1">
      <w:pPr>
        <w:pStyle w:val="a7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定义对象新方式：只写变量名，键名默认为变量名，值是变量的值</w:t>
      </w:r>
    </w:p>
    <w:p w14:paraId="6087007A" w14:textId="4DA29067" w:rsidR="00F056C5" w:rsidRDefault="00F056C5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使用第三方UI库，类</w:t>
      </w:r>
      <w:proofErr w:type="gramStart"/>
      <w:r>
        <w:rPr>
          <w:rFonts w:hint="eastAsia"/>
        </w:rPr>
        <w:t>名最好</w:t>
      </w:r>
      <w:proofErr w:type="gramEnd"/>
      <w:r>
        <w:rPr>
          <w:rFonts w:hint="eastAsia"/>
        </w:rPr>
        <w:t>有独特标识，以免和库的类名重复</w:t>
      </w:r>
    </w:p>
    <w:p w14:paraId="708AA8FD" w14:textId="676527E3" w:rsidR="002866AB" w:rsidRDefault="002866AB" w:rsidP="00233FB1">
      <w:pPr>
        <w:pStyle w:val="a7"/>
        <w:numPr>
          <w:ilvl w:val="0"/>
          <w:numId w:val="1"/>
        </w:numPr>
        <w:ind w:firstLineChars="0"/>
      </w:pPr>
      <w:r w:rsidRPr="002866AB">
        <w:rPr>
          <w:rFonts w:hint="eastAsia"/>
          <w:color w:val="FF0000"/>
        </w:rPr>
        <w:t>！！！！！重要内容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等第三方UI组件库，不要只在组件添加类名，要看浏览器渲染之后的标签是什么样的，有些组件内置了类名，有些转换为了其它标签，基本都有类名</w:t>
      </w:r>
    </w:p>
    <w:p w14:paraId="2EB81A04" w14:textId="45C754E4" w:rsidR="00BD42C0" w:rsidRPr="002A518E" w:rsidRDefault="00BD42C0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不需要手动配置store</w:t>
      </w:r>
    </w:p>
    <w:p w14:paraId="0B109230" w14:textId="768DBACC" w:rsidR="002A518E" w:rsidRDefault="002A518E" w:rsidP="00233FB1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edux和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区别点：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把state独立于mutation，而redux把state</w:t>
      </w:r>
      <w:r w:rsidR="00AA3B84">
        <w:rPr>
          <w:rFonts w:hint="eastAsia"/>
        </w:rPr>
        <w:t>分散在reducer中</w:t>
      </w:r>
    </w:p>
    <w:p w14:paraId="364410D5" w14:textId="5D3A80C6" w:rsidR="001A1104" w:rsidRDefault="001A1104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注意在客户端方法中使用客户端对象，在服务端方法中使用服务端对象</w:t>
      </w:r>
    </w:p>
    <w:p w14:paraId="286B22C5" w14:textId="3477C84A" w:rsidR="0029151E" w:rsidRDefault="0029151E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！！！！！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虽然方便，但是要求必须把</w:t>
      </w:r>
      <w:r w:rsidR="002A637F">
        <w:rPr>
          <w:rFonts w:hint="eastAsia"/>
        </w:rPr>
        <w:t>mutations和actions名称为mutations和actions不能改动，除非自己定义store对象</w:t>
      </w:r>
    </w:p>
    <w:p w14:paraId="724B8EAE" w14:textId="3BA229E4" w:rsidR="00137B29" w:rsidRDefault="00137B29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服务端渲染，服务端的方法意思是在拼接成html文档前调用，即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实例对象生成前调用，所以获取不到this对象</w:t>
      </w:r>
      <w:r w:rsidR="00563CD5">
        <w:rPr>
          <w:rFonts w:hint="eastAsia"/>
        </w:rPr>
        <w:t>（</w:t>
      </w:r>
      <w:proofErr w:type="spellStart"/>
      <w:r w:rsidR="00563CD5">
        <w:rPr>
          <w:rFonts w:hint="eastAsia"/>
        </w:rPr>
        <w:t>vue</w:t>
      </w:r>
      <w:proofErr w:type="spellEnd"/>
      <w:r w:rsidR="00563CD5">
        <w:rPr>
          <w:rFonts w:hint="eastAsia"/>
        </w:rPr>
        <w:t>实例）</w:t>
      </w:r>
    </w:p>
    <w:p w14:paraId="572DD9B5" w14:textId="317E211D" w:rsidR="00745E63" w:rsidRDefault="00745E63" w:rsidP="00233FB1">
      <w:pPr>
        <w:pStyle w:val="a7"/>
        <w:numPr>
          <w:ilvl w:val="0"/>
          <w:numId w:val="1"/>
        </w:numPr>
        <w:ind w:firstLineChars="0"/>
      </w:pPr>
      <w:proofErr w:type="spellStart"/>
      <w:r w:rsidRPr="00745E63">
        <w:t>Nuxtserverinit</w:t>
      </w:r>
      <w:proofErr w:type="spellEnd"/>
      <w:r>
        <w:rPr>
          <w:rFonts w:hint="eastAsia"/>
        </w:rPr>
        <w:t>是每次发送请求时触发，在生成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实例前触发</w:t>
      </w:r>
    </w:p>
    <w:p w14:paraId="4EC92F60" w14:textId="74E5A52B" w:rsidR="00471452" w:rsidRDefault="00471452" w:rsidP="00233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！！！！！cookie只是存到了浏览器中，</w:t>
      </w:r>
      <w:r w:rsidR="00CD4C48">
        <w:rPr>
          <w:rFonts w:hint="eastAsia"/>
        </w:rPr>
        <w:t>在一个浏览器登录后，另一个浏览器不是登录状态</w:t>
      </w:r>
    </w:p>
    <w:p w14:paraId="28FE618D" w14:textId="24AEBAA5" w:rsidR="001F4036" w:rsidRDefault="001F4036" w:rsidP="00233FB1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uxt</w:t>
      </w:r>
      <w:proofErr w:type="spellEnd"/>
      <w:r>
        <w:rPr>
          <w:rFonts w:hint="eastAsia"/>
        </w:rPr>
        <w:t>使用子路由，父级路由名称不显示？</w:t>
      </w:r>
      <w:bookmarkStart w:id="0" w:name="_GoBack"/>
      <w:bookmarkEnd w:id="0"/>
    </w:p>
    <w:sectPr w:rsidR="001F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F569B" w14:textId="77777777" w:rsidR="00FA2466" w:rsidRDefault="00FA2466" w:rsidP="00015F70">
      <w:r>
        <w:separator/>
      </w:r>
    </w:p>
  </w:endnote>
  <w:endnote w:type="continuationSeparator" w:id="0">
    <w:p w14:paraId="11C790BB" w14:textId="77777777" w:rsidR="00FA2466" w:rsidRDefault="00FA2466" w:rsidP="0001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B3FC9" w14:textId="77777777" w:rsidR="00FA2466" w:rsidRDefault="00FA2466" w:rsidP="00015F70">
      <w:r>
        <w:separator/>
      </w:r>
    </w:p>
  </w:footnote>
  <w:footnote w:type="continuationSeparator" w:id="0">
    <w:p w14:paraId="55BF0BCE" w14:textId="77777777" w:rsidR="00FA2466" w:rsidRDefault="00FA2466" w:rsidP="00015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A7DD8"/>
    <w:multiLevelType w:val="hybridMultilevel"/>
    <w:tmpl w:val="A31E66FC"/>
    <w:lvl w:ilvl="0" w:tplc="4A60A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1A"/>
    <w:rsid w:val="00015F70"/>
    <w:rsid w:val="000B0133"/>
    <w:rsid w:val="000C7881"/>
    <w:rsid w:val="000F2FE8"/>
    <w:rsid w:val="00137B29"/>
    <w:rsid w:val="001A1104"/>
    <w:rsid w:val="001B7362"/>
    <w:rsid w:val="001F28B9"/>
    <w:rsid w:val="001F4036"/>
    <w:rsid w:val="00233FB1"/>
    <w:rsid w:val="0024364B"/>
    <w:rsid w:val="002866AB"/>
    <w:rsid w:val="0029151E"/>
    <w:rsid w:val="002A4821"/>
    <w:rsid w:val="002A518E"/>
    <w:rsid w:val="002A637F"/>
    <w:rsid w:val="002E54E0"/>
    <w:rsid w:val="002F412F"/>
    <w:rsid w:val="00303443"/>
    <w:rsid w:val="00346F1E"/>
    <w:rsid w:val="00396956"/>
    <w:rsid w:val="003B1D05"/>
    <w:rsid w:val="003C0B73"/>
    <w:rsid w:val="003C20D1"/>
    <w:rsid w:val="00446A8D"/>
    <w:rsid w:val="00471452"/>
    <w:rsid w:val="004C22EA"/>
    <w:rsid w:val="004D6087"/>
    <w:rsid w:val="0053078E"/>
    <w:rsid w:val="00563CD5"/>
    <w:rsid w:val="005946B1"/>
    <w:rsid w:val="005D33F8"/>
    <w:rsid w:val="005F2533"/>
    <w:rsid w:val="00612BC1"/>
    <w:rsid w:val="00615A47"/>
    <w:rsid w:val="006C22F6"/>
    <w:rsid w:val="006F4073"/>
    <w:rsid w:val="00745E63"/>
    <w:rsid w:val="007D021A"/>
    <w:rsid w:val="007F17BC"/>
    <w:rsid w:val="008750D6"/>
    <w:rsid w:val="00895571"/>
    <w:rsid w:val="008A2AD4"/>
    <w:rsid w:val="008E0449"/>
    <w:rsid w:val="008F1F75"/>
    <w:rsid w:val="0090000B"/>
    <w:rsid w:val="00911371"/>
    <w:rsid w:val="00916901"/>
    <w:rsid w:val="00934EA9"/>
    <w:rsid w:val="00946DCD"/>
    <w:rsid w:val="00960CEF"/>
    <w:rsid w:val="009908FE"/>
    <w:rsid w:val="009C198D"/>
    <w:rsid w:val="009E27C5"/>
    <w:rsid w:val="009F339A"/>
    <w:rsid w:val="00A2499B"/>
    <w:rsid w:val="00AA0208"/>
    <w:rsid w:val="00AA3B84"/>
    <w:rsid w:val="00B108A2"/>
    <w:rsid w:val="00B442DC"/>
    <w:rsid w:val="00B64095"/>
    <w:rsid w:val="00BD42C0"/>
    <w:rsid w:val="00C163ED"/>
    <w:rsid w:val="00C30B92"/>
    <w:rsid w:val="00CC5EF6"/>
    <w:rsid w:val="00CD4C48"/>
    <w:rsid w:val="00D019DD"/>
    <w:rsid w:val="00D20B66"/>
    <w:rsid w:val="00D46CBB"/>
    <w:rsid w:val="00D80190"/>
    <w:rsid w:val="00D842F9"/>
    <w:rsid w:val="00E36BAD"/>
    <w:rsid w:val="00EA1DDD"/>
    <w:rsid w:val="00ED63C3"/>
    <w:rsid w:val="00F056C5"/>
    <w:rsid w:val="00F50335"/>
    <w:rsid w:val="00F92AFC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8FD42"/>
  <w15:chartTrackingRefBased/>
  <w15:docId w15:val="{593CEA0A-0BD3-498E-B9AD-5F61F8FA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F70"/>
    <w:rPr>
      <w:sz w:val="18"/>
      <w:szCs w:val="18"/>
    </w:rPr>
  </w:style>
  <w:style w:type="paragraph" w:styleId="a7">
    <w:name w:val="List Paragraph"/>
    <w:basedOn w:val="a"/>
    <w:uiPriority w:val="34"/>
    <w:qFormat/>
    <w:rsid w:val="00233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71</cp:revision>
  <dcterms:created xsi:type="dcterms:W3CDTF">2021-11-14T02:30:00Z</dcterms:created>
  <dcterms:modified xsi:type="dcterms:W3CDTF">2021-12-08T08:26:00Z</dcterms:modified>
</cp:coreProperties>
</file>