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1.6 开通人脸识别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vj2Dh" w:id="0"/>
      <w:r>
        <w:rPr>
          <w:rFonts w:ascii="宋体" w:hAnsi="Times New Roman" w:eastAsia="宋体"/>
        </w:rPr>
        <w:t>1.地址</w:t>
      </w:r>
      <w:hyperlink r:id="rId4">
        <w:r>
          <w:rPr>
            <w:rFonts w:ascii="宋体" w:hAnsi="Times New Roman" w:eastAsia="宋体"/>
            <w:color w:val="0000ff"/>
            <w:u w:val="single"/>
          </w:rPr>
          <w:t/>
        </w:r>
        <w:r>
          <w:rPr>
            <w:rFonts w:ascii="宋体" w:hAnsi="Times New Roman" w:eastAsia="宋体"/>
            <w:color w:val="0000ff"/>
          </w:rPr>
          <w:t>人脸识别</w:t>
        </w:r>
      </w:hyperlink>
    </w:p>
    <w:bookmarkEnd w:id="0"/>
    <w:bookmarkStart w:name="u8bccce20" w:id="1"/>
    <w:p>
      <w:pPr>
        <w:spacing w:after="50" w:line="360" w:lineRule="auto" w:beforeLines="100"/>
        <w:ind w:left="0"/>
        <w:jc w:val="left"/>
      </w:pPr>
      <w:bookmarkStart w:name="u4788762b" w:id="2"/>
      <w:r>
        <w:rPr>
          <w:rFonts w:eastAsia="宋体" w:ascii="宋体"/>
        </w:rPr>
        <w:drawing>
          <wp:inline distT="0" distB="0" distL="0" distR="0">
            <wp:extent cx="5841999" cy="113332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4267" cy="28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bookmarkEnd w:id="1"/>
    <w:bookmarkStart w:name="yhNDV" w:id="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2.获取腾讯云访问密钥</w:t>
      </w:r>
    </w:p>
    <w:bookmarkEnd w:id="3"/>
    <w:bookmarkStart w:name="u4a400ed3" w:id="4"/>
    <w:p>
      <w:pPr>
        <w:spacing w:after="50" w:line="360" w:lineRule="auto" w:beforeLines="100"/>
        <w:ind w:left="0"/>
        <w:jc w:val="left"/>
      </w:pPr>
      <w:bookmarkStart w:name="u266015be" w:id="5"/>
      <w:r>
        <w:rPr>
          <w:rFonts w:eastAsia="宋体" w:ascii="宋体"/>
        </w:rPr>
        <w:drawing>
          <wp:inline distT="0" distB="0" distL="0" distR="0">
            <wp:extent cx="5842000" cy="96974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0" cy="21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bookmarkEnd w:id="4"/>
    <w:bookmarkStart w:name="u989ad39f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修改yml文件</w:t>
      </w:r>
    </w:p>
    <w:bookmarkEnd w:id="6"/>
    <w:bookmarkStart w:name="u4a3a32b6" w:id="7"/>
    <w:p>
      <w:pPr>
        <w:spacing w:after="50" w:line="360" w:lineRule="auto" w:beforeLines="100"/>
        <w:ind w:left="0"/>
        <w:jc w:val="left"/>
      </w:pPr>
      <w:bookmarkStart w:name="ude0d4fcf" w:id="8"/>
      <w:r>
        <w:rPr>
          <w:rFonts w:eastAsia="宋体" w:ascii="宋体"/>
        </w:rPr>
        <w:drawing>
          <wp:inline distT="0" distB="0" distL="0" distR="0">
            <wp:extent cx="5181600" cy="147592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console.cloud.tencent.com/aiface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