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B292F2">
      <w:pPr>
        <w:spacing w:before="0" w:after="0" w:line="288" w:lineRule="auto"/>
      </w:pPr>
      <w:r>
        <w:rPr>
          <w:rFonts w:ascii="Times New Roman" w:hAnsi="Times New Roman" w:eastAsia="黑体"/>
          <w:b/>
          <w:sz w:val="28"/>
        </w:rPr>
        <w:t>AI 应用开发实习生（Java 方向）面经</w:t>
      </w:r>
    </w:p>
    <w:p w14:paraId="61A7A867">
      <w:pPr>
        <w:spacing w:before="0" w:after="0" w:line="288" w:lineRule="auto"/>
      </w:pPr>
    </w:p>
    <w:p w14:paraId="7BB966F5">
      <w:pPr>
        <w:spacing w:before="0" w:after="0" w:line="288" w:lineRule="auto"/>
      </w:pPr>
      <w:r>
        <w:rPr>
          <w:rFonts w:ascii="Times New Roman" w:hAnsi="Times New Roman" w:eastAsia="黑体"/>
          <w:b/>
          <w:sz w:val="23"/>
        </w:rPr>
        <w:t>一、自我介绍</w:t>
      </w:r>
    </w:p>
    <w:p w14:paraId="023F06C3">
      <w:pPr>
        <w:spacing w:before="0" w:after="0" w:line="288" w:lineRule="auto"/>
      </w:pPr>
      <w:r>
        <w:rPr>
          <w:rFonts w:ascii="Times New Roman" w:hAnsi="Times New Roman" w:eastAsia="黑体"/>
          <w:sz w:val="21"/>
        </w:rPr>
        <w:t>我叫</w:t>
      </w:r>
      <w:r>
        <w:rPr>
          <w:rFonts w:hint="eastAsia"/>
          <w:sz w:val="21"/>
          <w:lang w:val="en-US" w:eastAsia="zh-CN"/>
        </w:rPr>
        <w:t>xx</w:t>
      </w:r>
      <w:bookmarkStart w:id="0" w:name="_GoBack"/>
      <w:bookmarkEnd w:id="0"/>
      <w:r>
        <w:rPr>
          <w:rFonts w:ascii="Times New Roman" w:hAnsi="Times New Roman" w:eastAsia="黑体"/>
          <w:sz w:val="21"/>
        </w:rPr>
        <w:t>，主要方向是 Java 后端和 AI 应用开发。最近重点做了一个智能医疗预约挂号系统，项目包括患者小程序、MIS 管理端和后端服务，技术栈主要是 Spring Boot、MyBatis、MySQL、Redis、Sa-Token、Quartz、WebSocket，同时在患者侧做了 AI 对话式挂号助手。</w:t>
      </w:r>
    </w:p>
    <w:p w14:paraId="7745C48F">
      <w:pPr>
        <w:spacing w:before="0" w:after="0" w:line="288" w:lineRule="auto"/>
      </w:pPr>
      <w:r>
        <w:rPr>
          <w:rFonts w:ascii="Times New Roman" w:hAnsi="Times New Roman" w:eastAsia="黑体"/>
          <w:sz w:val="21"/>
        </w:rPr>
        <w:t>这个项目里我主要负责患者侧 AI 挂号助手、挂号主链路、电子处方和消息提醒等模块。AI 部分不是简单聊天，而是把自然语言输入拆成意图识别、号源查询、规则校验、确认提交和执行挂号几个阶段，通过 Multi-Agent 编排、Redis 会话记忆、工具调用、二次确认和 requestId 幂等，保证用户能通过多轮对话完成挂号，同时避免模型误触发真实写操作。</w:t>
      </w:r>
    </w:p>
    <w:p w14:paraId="5DDEBF82">
      <w:pPr>
        <w:spacing w:before="0" w:after="0" w:line="288" w:lineRule="auto"/>
      </w:pPr>
    </w:p>
    <w:p w14:paraId="26EA35C2">
      <w:pPr>
        <w:spacing w:before="0" w:after="0" w:line="288" w:lineRule="auto"/>
      </w:pPr>
      <w:r>
        <w:rPr>
          <w:rFonts w:ascii="Times New Roman" w:hAnsi="Times New Roman" w:eastAsia="黑体"/>
          <w:b/>
          <w:sz w:val="23"/>
        </w:rPr>
        <w:t>二、项目高频问题</w:t>
      </w:r>
    </w:p>
    <w:p w14:paraId="6B7EFA61">
      <w:pPr>
        <w:spacing w:before="0" w:after="0" w:line="288" w:lineRule="auto"/>
      </w:pPr>
      <w:r>
        <w:rPr>
          <w:rFonts w:ascii="Times New Roman" w:hAnsi="Times New Roman" w:eastAsia="黑体"/>
          <w:b/>
          <w:sz w:val="21"/>
        </w:rPr>
        <w:t>1. 你这个项目为什么叫 AI 应用，不是普通 CRUD？</w:t>
      </w:r>
    </w:p>
    <w:p w14:paraId="65FECC23">
      <w:pPr>
        <w:spacing w:before="0" w:after="0" w:line="288" w:lineRule="auto"/>
      </w:pPr>
      <w:r>
        <w:rPr>
          <w:rFonts w:ascii="Times New Roman" w:hAnsi="Times New Roman" w:eastAsia="黑体"/>
          <w:sz w:val="21"/>
        </w:rPr>
        <w:t>因为 AI 部分不是只做问答，而是参与真实业务流程。用户可以直接说“明天挂口腔科”，系统会识别挂号意图，补全日期和科室，查询医生和号源，再进入规则校验和确认提交。核心难点是把模型能力和真实业务工具、状态机、写操作确认结合起来。</w:t>
      </w:r>
    </w:p>
    <w:p w14:paraId="641D8A0F">
      <w:pPr>
        <w:spacing w:before="0" w:after="0" w:line="288" w:lineRule="auto"/>
      </w:pPr>
      <w:r>
        <w:rPr>
          <w:rFonts w:ascii="Times New Roman" w:hAnsi="Times New Roman" w:eastAsia="黑体"/>
          <w:b/>
          <w:sz w:val="21"/>
        </w:rPr>
        <w:t>2. Multi-Agent 是怎么拆的？</w:t>
      </w:r>
    </w:p>
    <w:p w14:paraId="1DB64DE9">
      <w:pPr>
        <w:spacing w:before="0" w:after="0" w:line="288" w:lineRule="auto"/>
      </w:pPr>
      <w:r>
        <w:rPr>
          <w:rFonts w:ascii="Times New Roman" w:hAnsi="Times New Roman" w:eastAsia="黑体"/>
          <w:sz w:val="21"/>
        </w:rPr>
        <w:t>我拆成了几个角色：TriageAgent 负责意图分流，判断用户是挂号、查消息、查就诊卡还是解释推荐理由；ScheduleAgent 负责补全科室、医生、日期并查询号源；PolicyAgent 负责登录态、就诊卡、重复挂号等规则校验；ExecutionAgent 负责最终挂号提交。这样每个 Agent 只处理一个阶段，降低单个 Agent 既查又写导致的不稳定风险。</w:t>
      </w:r>
    </w:p>
    <w:p w14:paraId="21A29A17">
      <w:pPr>
        <w:spacing w:before="0" w:after="0" w:line="288" w:lineRule="auto"/>
      </w:pPr>
      <w:r>
        <w:rPr>
          <w:rFonts w:ascii="Times New Roman" w:hAnsi="Times New Roman" w:eastAsia="黑体"/>
          <w:b/>
          <w:sz w:val="21"/>
        </w:rPr>
        <w:t>3. 你们用了 Function Calling 吗？</w:t>
      </w:r>
    </w:p>
    <w:p w14:paraId="1A28BFFC">
      <w:pPr>
        <w:spacing w:before="0" w:after="0" w:line="288" w:lineRule="auto"/>
      </w:pPr>
      <w:r>
        <w:rPr>
          <w:rFonts w:ascii="Times New Roman" w:hAnsi="Times New Roman" w:eastAsia="黑体"/>
          <w:sz w:val="21"/>
        </w:rPr>
        <w:t>当前项目没有直接接入大模型原生 Function Calling，而是采用服务端受控工具调用，也没有让模型直接返回 tool_calls。后端 coordinator 和 worker 会根据阶段选择 Java 工具方法，比如查医生、查号源、校验挂号条件和提交挂号。这样做是因为挂号涉及真实写操作，不能让模型直接决定是否落单。</w:t>
      </w:r>
    </w:p>
    <w:p w14:paraId="48310B8E">
      <w:pPr>
        <w:spacing w:before="0" w:after="0" w:line="288" w:lineRule="auto"/>
      </w:pPr>
      <w:r>
        <w:rPr>
          <w:rFonts w:ascii="Times New Roman" w:hAnsi="Times New Roman" w:eastAsia="黑体"/>
          <w:b/>
          <w:sz w:val="21"/>
        </w:rPr>
        <w:t>4. 真实项目里应该用 Function Calling 吗？</w:t>
      </w:r>
    </w:p>
    <w:p w14:paraId="39A8521A">
      <w:pPr>
        <w:spacing w:before="0" w:after="0" w:line="288" w:lineRule="auto"/>
      </w:pPr>
      <w:r>
        <w:rPr>
          <w:rFonts w:ascii="Times New Roman" w:hAnsi="Times New Roman" w:eastAsia="黑体"/>
          <w:sz w:val="21"/>
        </w:rPr>
        <w:t>我认为可以混合使用。查询类工具，比如查科室、查医生、查号源，可以用 Function Calling 做工具路由；但挂号提交、支付、取消订单这种写操作，应该继续由后端状态机控制，并且必须经过确认态校验、参数复核、幂等和审计。</w:t>
      </w:r>
    </w:p>
    <w:p w14:paraId="4A248FF0">
      <w:pPr>
        <w:spacing w:before="0" w:after="0" w:line="288" w:lineRule="auto"/>
      </w:pPr>
      <w:r>
        <w:rPr>
          <w:rFonts w:ascii="Times New Roman" w:hAnsi="Times New Roman" w:eastAsia="黑体"/>
          <w:b/>
          <w:sz w:val="21"/>
        </w:rPr>
        <w:t>5. RAG 在项目里做什么？</w:t>
      </w:r>
    </w:p>
    <w:p w14:paraId="4AD45B51">
      <w:pPr>
        <w:spacing w:before="0" w:after="0" w:line="288" w:lineRule="auto"/>
      </w:pPr>
      <w:r>
        <w:rPr>
          <w:rFonts w:ascii="Times New Roman" w:hAnsi="Times New Roman" w:eastAsia="黑体"/>
          <w:sz w:val="21"/>
        </w:rPr>
        <w:t>RAG 只用于解释型问题，比如用户问“为什么推荐这个号源”。知识源来自受控文档，系统会检索相关片段生成推荐理由，并展示知识来源。实时号源、医生排班和挂号结果不靠 RAG，而是以 MySQL 查询和真实业务工具为准，避免模型编造业务事实。</w:t>
      </w:r>
    </w:p>
    <w:p w14:paraId="0F50F3FC">
      <w:pPr>
        <w:spacing w:before="0" w:after="0" w:line="288" w:lineRule="auto"/>
      </w:pPr>
      <w:r>
        <w:rPr>
          <w:rFonts w:ascii="Times New Roman" w:hAnsi="Times New Roman" w:eastAsia="黑体"/>
          <w:b/>
          <w:sz w:val="21"/>
        </w:rPr>
        <w:t>6. Redis 会话记忆存什么？</w:t>
      </w:r>
    </w:p>
    <w:p w14:paraId="721D7CEB">
      <w:pPr>
        <w:spacing w:before="0" w:after="0" w:line="288" w:lineRule="auto"/>
      </w:pPr>
      <w:r>
        <w:rPr>
          <w:rFonts w:ascii="Times New Roman" w:hAnsi="Times New Roman" w:eastAsia="黑体"/>
          <w:sz w:val="21"/>
        </w:rPr>
        <w:t>不是存所有聊天全文，而是存结构化状态，比如 sessionId、当前阶段、科室、医生、日期、时段、pendingOrder、是否等待确认、错误码等。这样用户多轮对话时不用重复输入，系统也能知道当前流程走到哪一步。</w:t>
      </w:r>
    </w:p>
    <w:p w14:paraId="3CFB4447">
      <w:pPr>
        <w:spacing w:before="0" w:after="0" w:line="288" w:lineRule="auto"/>
      </w:pPr>
      <w:r>
        <w:rPr>
          <w:rFonts w:ascii="Times New Roman" w:hAnsi="Times New Roman" w:eastAsia="黑体"/>
          <w:b/>
          <w:sz w:val="21"/>
        </w:rPr>
        <w:t>7. 怎么避免 AI 误挂号？</w:t>
      </w:r>
    </w:p>
    <w:p w14:paraId="7E3A1295">
      <w:pPr>
        <w:spacing w:before="0" w:after="0" w:line="288" w:lineRule="auto"/>
      </w:pPr>
      <w:r>
        <w:rPr>
          <w:rFonts w:ascii="Times New Roman" w:hAnsi="Times New Roman" w:eastAsia="黑体"/>
          <w:sz w:val="21"/>
        </w:rPr>
        <w:t>主要有四层：第一，写操作前必须有后端生成的 pendingOrder；第二，用户必须确认；第三，执行前再次校验确认参数和 pendingOrder 是否一致；第四，用 requestId 做幂等，防止重复点击或重复请求导致重复挂号。</w:t>
      </w:r>
    </w:p>
    <w:p w14:paraId="5F3492FA">
      <w:pPr>
        <w:spacing w:before="0" w:after="0" w:line="288" w:lineRule="auto"/>
      </w:pPr>
      <w:r>
        <w:rPr>
          <w:rFonts w:ascii="Times New Roman" w:hAnsi="Times New Roman" w:eastAsia="黑体"/>
          <w:b/>
          <w:sz w:val="21"/>
        </w:rPr>
        <w:t>8. requestId 幂等怎么理解？</w:t>
      </w:r>
    </w:p>
    <w:p w14:paraId="04B72357">
      <w:pPr>
        <w:spacing w:before="0" w:after="0" w:line="288" w:lineRule="auto"/>
      </w:pPr>
      <w:r>
        <w:rPr>
          <w:rFonts w:ascii="Times New Roman" w:hAnsi="Times New Roman" w:eastAsia="黑体"/>
          <w:sz w:val="21"/>
        </w:rPr>
        <w:t>同一个请求如果重复提交，后端根据 requestId 识别是同一次操作。成功过的请求可以复用结果，处理中请求会被拦截，参数不一致的重放会被拒绝。它主要解决重复点击、网络重试和前端重复提交问题。</w:t>
      </w:r>
    </w:p>
    <w:p w14:paraId="108737B3">
      <w:pPr>
        <w:spacing w:before="0" w:after="0" w:line="288" w:lineRule="auto"/>
      </w:pPr>
      <w:r>
        <w:rPr>
          <w:rFonts w:ascii="Times New Roman" w:hAnsi="Times New Roman" w:eastAsia="黑体"/>
          <w:b/>
          <w:sz w:val="21"/>
        </w:rPr>
        <w:t>9. 阶段守卫是什么？</w:t>
      </w:r>
    </w:p>
    <w:p w14:paraId="55C26F57">
      <w:pPr>
        <w:spacing w:before="0" w:after="0" w:line="288" w:lineRule="auto"/>
      </w:pPr>
      <w:r>
        <w:rPr>
          <w:rFonts w:ascii="Times New Roman" w:hAnsi="Times New Roman" w:eastAsia="黑体"/>
          <w:sz w:val="21"/>
        </w:rPr>
        <w:t>阶段守卫就是不允许流程乱跳。比如用户还没给日期，系统不能直接查具体时段；没有候选号源，不能进入挂号提交；没有确认态，不能执行写操作。这样可以防止模型或前端传参导致流程越权。</w:t>
      </w:r>
    </w:p>
    <w:p w14:paraId="0C096C31">
      <w:pPr>
        <w:spacing w:before="0" w:after="0" w:line="288" w:lineRule="auto"/>
      </w:pPr>
      <w:r>
        <w:rPr>
          <w:rFonts w:ascii="Times New Roman" w:hAnsi="Times New Roman" w:eastAsia="黑体"/>
          <w:b/>
          <w:sz w:val="21"/>
        </w:rPr>
        <w:t>10. 压测测了什么？结果怎么说？</w:t>
      </w:r>
    </w:p>
    <w:p w14:paraId="7941C527">
      <w:pPr>
        <w:spacing w:before="0" w:after="0" w:line="288" w:lineRule="auto"/>
      </w:pPr>
      <w:r>
        <w:rPr>
          <w:rFonts w:ascii="Times New Roman" w:hAnsi="Times New Roman" w:eastAsia="黑体"/>
          <w:sz w:val="21"/>
        </w:rPr>
        <w:t>我用 JMeter / wrk 对登录、科室查询、挂号提交等接口做过阶梯压测。简历里没有写漂亮 QPS，是因为本地环境和依赖波动下错误率偏高，不适合作为真实性能指标。但压测暴露了重复提交、写链路失败和异常恢复问题，所以后续补了幂等控制、审计记录和 Quartz 补偿机制。</w:t>
      </w:r>
    </w:p>
    <w:p w14:paraId="03753A30">
      <w:pPr>
        <w:spacing w:before="0" w:after="0" w:line="288" w:lineRule="auto"/>
      </w:pPr>
      <w:r>
        <w:rPr>
          <w:rFonts w:ascii="Times New Roman" w:hAnsi="Times New Roman" w:eastAsia="黑体"/>
          <w:b/>
          <w:sz w:val="21"/>
        </w:rPr>
        <w:t>11. 为什么不用单 Agent，而要拆 Multi-Agent？</w:t>
      </w:r>
    </w:p>
    <w:p w14:paraId="1DF6A9B8">
      <w:pPr>
        <w:spacing w:before="0" w:after="0" w:line="288" w:lineRule="auto"/>
      </w:pPr>
      <w:r>
        <w:rPr>
          <w:rFonts w:ascii="Times New Roman" w:hAnsi="Times New Roman" w:eastAsia="黑体"/>
          <w:sz w:val="21"/>
        </w:rPr>
        <w:t>单 Agent 的问题是既要理解意图、又要查数据、还要决定是否执行写操作，职责太重，容易在复杂流程里不稳定。拆成 Multi-Agent 后，每个角色只处理一个阶段，边界更清晰，也更方便做阶段守卫、日志排查和失败兜底。</w:t>
      </w:r>
    </w:p>
    <w:p w14:paraId="083BC887">
      <w:pPr>
        <w:spacing w:before="0" w:after="0" w:line="288" w:lineRule="auto"/>
      </w:pPr>
      <w:r>
        <w:rPr>
          <w:rFonts w:ascii="Times New Roman" w:hAnsi="Times New Roman" w:eastAsia="黑体"/>
          <w:b/>
          <w:sz w:val="21"/>
        </w:rPr>
        <w:t>12. Multi-Agent 和工作流有什么区别？</w:t>
      </w:r>
    </w:p>
    <w:p w14:paraId="213FFDD3">
      <w:pPr>
        <w:spacing w:before="0" w:after="0" w:line="288" w:lineRule="auto"/>
      </w:pPr>
      <w:r>
        <w:rPr>
          <w:rFonts w:ascii="Times New Roman" w:hAnsi="Times New Roman" w:eastAsia="黑体"/>
          <w:sz w:val="21"/>
        </w:rPr>
        <w:t>我理解 Multi-Agent 不是完全放开让模型自由发挥，而是 AI 主要参与意图理解和参数补全，核心流程由后端状态机和业务规则控制。真正落地时，Agent 负责提升交互体验和信息补全效率，后端负责阶段流转、规则校验和写操作兜底。</w:t>
      </w:r>
    </w:p>
    <w:p w14:paraId="02AE81DB">
      <w:pPr>
        <w:spacing w:before="0" w:after="0" w:line="288" w:lineRule="auto"/>
      </w:pPr>
      <w:r>
        <w:rPr>
          <w:rFonts w:ascii="Times New Roman" w:hAnsi="Times New Roman" w:eastAsia="黑体"/>
          <w:b/>
          <w:sz w:val="21"/>
        </w:rPr>
        <w:t>13. 如果模型输出不稳定，怎么约束？</w:t>
      </w:r>
    </w:p>
    <w:p w14:paraId="49297113">
      <w:pPr>
        <w:spacing w:before="0" w:after="0" w:line="288" w:lineRule="auto"/>
      </w:pPr>
      <w:r>
        <w:rPr>
          <w:rFonts w:ascii="Times New Roman" w:hAnsi="Times New Roman" w:eastAsia="黑体"/>
          <w:sz w:val="21"/>
        </w:rPr>
        <w:t>一是尽量让模型只做理解和补全，不直接做写操作决策；二是对输出做结构化校验，比如日期、整数、金额、枚举值；三是关键阶段必须经过服务端守卫，不满足条件就拒绝进入下一步。</w:t>
      </w:r>
    </w:p>
    <w:p w14:paraId="0CA3EF7A">
      <w:pPr>
        <w:spacing w:before="0" w:after="0" w:line="288" w:lineRule="auto"/>
      </w:pPr>
      <w:r>
        <w:rPr>
          <w:rFonts w:ascii="Times New Roman" w:hAnsi="Times New Roman" w:eastAsia="黑体"/>
          <w:b/>
          <w:sz w:val="21"/>
        </w:rPr>
        <w:t>14. 如果 AI 失败了，用户还能挂号吗？</w:t>
      </w:r>
    </w:p>
    <w:p w14:paraId="16E8C974">
      <w:pPr>
        <w:spacing w:before="0" w:after="0" w:line="288" w:lineRule="auto"/>
      </w:pPr>
      <w:r>
        <w:rPr>
          <w:rFonts w:ascii="Times New Roman" w:hAnsi="Times New Roman" w:eastAsia="黑体"/>
          <w:sz w:val="21"/>
        </w:rPr>
        <w:t>可以。AI 挂号只是增强入口，不是唯一入口。识别失败、上下文异常或工具调用异常时，可以降级到普通挂号流程，保证核心业务可用。</w:t>
      </w:r>
    </w:p>
    <w:p w14:paraId="1F58E7DF">
      <w:pPr>
        <w:spacing w:before="0" w:after="0" w:line="288" w:lineRule="auto"/>
      </w:pPr>
      <w:r>
        <w:rPr>
          <w:rFonts w:ascii="Times New Roman" w:hAnsi="Times New Roman" w:eastAsia="黑体"/>
          <w:b/>
          <w:sz w:val="21"/>
        </w:rPr>
        <w:t>15. 为什么 RAG 只做解释，不直接参与挂号决策？</w:t>
      </w:r>
    </w:p>
    <w:p w14:paraId="2EABB616">
      <w:pPr>
        <w:spacing w:before="0" w:after="0" w:line="288" w:lineRule="auto"/>
      </w:pPr>
      <w:r>
        <w:rPr>
          <w:rFonts w:ascii="Times New Roman" w:hAnsi="Times New Roman" w:eastAsia="黑体"/>
          <w:sz w:val="21"/>
        </w:rPr>
        <w:t>因为挂号涉及实时号源、排班和写操作结果，这些都必须以数据库和真实工具查询为准。RAG 更适合解释规则、说明推荐理由，不适合直接生成业务事实。</w:t>
      </w:r>
    </w:p>
    <w:p w14:paraId="1E58C342">
      <w:pPr>
        <w:spacing w:before="0" w:after="0" w:line="288" w:lineRule="auto"/>
      </w:pPr>
      <w:r>
        <w:rPr>
          <w:rFonts w:ascii="Times New Roman" w:hAnsi="Times New Roman" w:eastAsia="黑体"/>
          <w:b/>
          <w:sz w:val="21"/>
        </w:rPr>
        <w:t>16. 你怎么理解 AI 应用开发和普通后端开发的区别？</w:t>
      </w:r>
    </w:p>
    <w:p w14:paraId="451FCA53">
      <w:pPr>
        <w:spacing w:before="0" w:after="0" w:line="288" w:lineRule="auto"/>
      </w:pPr>
      <w:r>
        <w:rPr>
          <w:rFonts w:ascii="Times New Roman" w:hAnsi="Times New Roman" w:eastAsia="黑体"/>
          <w:sz w:val="21"/>
        </w:rPr>
        <w:t>普通后端更多是确定性流程开发，输入输出相对稳定；AI 应用开发除了后端能力，还要处理模型不确定性、Prompt 设计、工具调用边界、结果校验、降级策略和可解释性问题。</w:t>
      </w:r>
    </w:p>
    <w:p w14:paraId="0122A167">
      <w:pPr>
        <w:spacing w:before="0" w:after="0" w:line="288" w:lineRule="auto"/>
      </w:pPr>
      <w:r>
        <w:rPr>
          <w:rFonts w:ascii="Times New Roman" w:hAnsi="Times New Roman" w:eastAsia="黑体"/>
          <w:b/>
          <w:sz w:val="21"/>
        </w:rPr>
        <w:t>17. 这个项目里最难的点是什么？</w:t>
      </w:r>
    </w:p>
    <w:p w14:paraId="414C1248">
      <w:pPr>
        <w:spacing w:before="0" w:after="0" w:line="288" w:lineRule="auto"/>
      </w:pPr>
      <w:r>
        <w:rPr>
          <w:rFonts w:ascii="Times New Roman" w:hAnsi="Times New Roman" w:eastAsia="黑体"/>
          <w:sz w:val="21"/>
        </w:rPr>
        <w:t>不是把模型接进来，而是让 AI 能安全地接入真实业务流程。核心难点是怎么在模型不确定的前提下，保证状态连续、流程不乱跳、写操作可确认、异常能补偿。</w:t>
      </w:r>
    </w:p>
    <w:p w14:paraId="6CD51B06">
      <w:pPr>
        <w:spacing w:before="0" w:after="0" w:line="288" w:lineRule="auto"/>
      </w:pPr>
      <w:r>
        <w:rPr>
          <w:rFonts w:ascii="Times New Roman" w:hAnsi="Times New Roman" w:eastAsia="黑体"/>
          <w:b/>
          <w:sz w:val="21"/>
        </w:rPr>
        <w:t>18. 如果让你继续优化这个项目，你会做什么？</w:t>
      </w:r>
    </w:p>
    <w:p w14:paraId="13B79D26">
      <w:pPr>
        <w:spacing w:before="0" w:after="0" w:line="288" w:lineRule="auto"/>
      </w:pPr>
      <w:r>
        <w:rPr>
          <w:rFonts w:ascii="Times New Roman" w:hAnsi="Times New Roman" w:eastAsia="黑体"/>
          <w:sz w:val="21"/>
        </w:rPr>
        <w:t>我会继续补三块：第一，做更细的评估指标，比如意图识别成功率、对话完成率、降级率；第二，补监控和日志链路，方便定位每个阶段失败原因；第三，进一步把工具调用和结构化输出做标准化。</w:t>
      </w:r>
    </w:p>
    <w:p w14:paraId="6FD64FFC">
      <w:pPr>
        <w:spacing w:before="0" w:after="0" w:line="288" w:lineRule="auto"/>
      </w:pPr>
    </w:p>
    <w:p w14:paraId="2B560F96">
      <w:pPr>
        <w:spacing w:before="0" w:after="0" w:line="288" w:lineRule="auto"/>
      </w:pPr>
      <w:r>
        <w:rPr>
          <w:rFonts w:ascii="Times New Roman" w:hAnsi="Times New Roman" w:eastAsia="黑体"/>
          <w:b/>
          <w:sz w:val="23"/>
        </w:rPr>
        <w:t>三、Java 后端追问</w:t>
      </w:r>
    </w:p>
    <w:p w14:paraId="68FB16C9">
      <w:pPr>
        <w:spacing w:before="0" w:after="0" w:line="288" w:lineRule="auto"/>
      </w:pPr>
      <w:r>
        <w:rPr>
          <w:rFonts w:ascii="Times New Roman" w:hAnsi="Times New Roman" w:eastAsia="黑体"/>
          <w:b/>
          <w:sz w:val="21"/>
        </w:rPr>
        <w:t>1. Spring Boot 项目怎么分层？</w:t>
      </w:r>
    </w:p>
    <w:p w14:paraId="2990BFD3">
      <w:pPr>
        <w:spacing w:before="0" w:after="0" w:line="288" w:lineRule="auto"/>
      </w:pPr>
      <w:r>
        <w:rPr>
          <w:rFonts w:ascii="Times New Roman" w:hAnsi="Times New Roman" w:eastAsia="黑体"/>
          <w:sz w:val="21"/>
        </w:rPr>
        <w:t>Controller 接收请求和参数校验，Service 处理业务逻辑，Dao / Mapper 负责数据库访问，XML 写复杂 SQL。AI Agent 这块单独抽了 coordinator、worker、tool、memory、rag 等包，避免和普通业务接口混在一起。</w:t>
      </w:r>
    </w:p>
    <w:p w14:paraId="03569BDF">
      <w:pPr>
        <w:spacing w:before="0" w:after="0" w:line="288" w:lineRule="auto"/>
      </w:pPr>
      <w:r>
        <w:rPr>
          <w:rFonts w:ascii="Times New Roman" w:hAnsi="Times New Roman" w:eastAsia="黑体"/>
          <w:b/>
          <w:sz w:val="21"/>
        </w:rPr>
        <w:t>2. MyBatis 为什么不用 MyBatis-Plus？</w:t>
      </w:r>
    </w:p>
    <w:p w14:paraId="563571E8">
      <w:pPr>
        <w:spacing w:before="0" w:after="0" w:line="288" w:lineRule="auto"/>
      </w:pPr>
      <w:r>
        <w:rPr>
          <w:rFonts w:ascii="Times New Roman" w:hAnsi="Times New Roman" w:eastAsia="黑体"/>
          <w:sz w:val="21"/>
        </w:rPr>
        <w:t>当前项目使用原生 MyBatis，复杂查询和业务 SQL 比较多，XML 更直观。简历里也不写 MyBatis-Plus，避免和真实代码不一致。</w:t>
      </w:r>
    </w:p>
    <w:p w14:paraId="6B40BDF7">
      <w:pPr>
        <w:spacing w:before="0" w:after="0" w:line="288" w:lineRule="auto"/>
      </w:pPr>
      <w:r>
        <w:rPr>
          <w:rFonts w:ascii="Times New Roman" w:hAnsi="Times New Roman" w:eastAsia="黑体"/>
          <w:b/>
          <w:sz w:val="21"/>
        </w:rPr>
        <w:t>3. Redis 在项目里有哪些用途？</w:t>
      </w:r>
    </w:p>
    <w:p w14:paraId="0C082C06">
      <w:pPr>
        <w:spacing w:before="0" w:after="0" w:line="288" w:lineRule="auto"/>
      </w:pPr>
      <w:r>
        <w:rPr>
          <w:rFonts w:ascii="Times New Roman" w:hAnsi="Times New Roman" w:eastAsia="黑体"/>
          <w:sz w:val="21"/>
        </w:rPr>
        <w:t>主要用于登录态相关缓存、AI 会话记忆和流程上下文保存。AI 模块里 Redis 的重点是保存结构化会话状态，而不是缓存所有对话；挂号幂等主要通过 requestId、服务端状态校验和审计记录实现。</w:t>
      </w:r>
    </w:p>
    <w:p w14:paraId="0D5AB9FA">
      <w:pPr>
        <w:spacing w:before="0" w:after="0" w:line="288" w:lineRule="auto"/>
      </w:pPr>
      <w:r>
        <w:rPr>
          <w:rFonts w:ascii="Times New Roman" w:hAnsi="Times New Roman" w:eastAsia="黑体"/>
          <w:b/>
          <w:sz w:val="21"/>
        </w:rPr>
        <w:t>4. Quartz 用来做什么？</w:t>
      </w:r>
    </w:p>
    <w:p w14:paraId="6833A564">
      <w:pPr>
        <w:spacing w:before="0" w:after="0" w:line="288" w:lineRule="auto"/>
      </w:pPr>
      <w:r>
        <w:rPr>
          <w:rFonts w:ascii="Times New Roman" w:hAnsi="Times New Roman" w:eastAsia="黑体"/>
          <w:sz w:val="21"/>
        </w:rPr>
        <w:t>Quartz 主要有两个用途：一是每日就诊提醒，二是多 Agent 挂号链路中的异常巡检补偿。比如某些写链路中断后，Quartz 可以定时扫描审计记录，对异常状态做补偿或标记，避免流程卡死。</w:t>
      </w:r>
    </w:p>
    <w:p w14:paraId="62B3353E">
      <w:pPr>
        <w:spacing w:before="0" w:after="0" w:line="288" w:lineRule="auto"/>
      </w:pPr>
      <w:r>
        <w:rPr>
          <w:rFonts w:ascii="Times New Roman" w:hAnsi="Times New Roman" w:eastAsia="黑体"/>
          <w:b/>
          <w:sz w:val="21"/>
        </w:rPr>
        <w:t>5. 高并发下为什么会重复提交？</w:t>
      </w:r>
    </w:p>
    <w:p w14:paraId="114C0E2F">
      <w:pPr>
        <w:spacing w:before="0" w:after="0" w:line="288" w:lineRule="auto"/>
      </w:pPr>
      <w:r>
        <w:rPr>
          <w:rFonts w:ascii="Times New Roman" w:hAnsi="Times New Roman" w:eastAsia="黑体"/>
          <w:sz w:val="21"/>
        </w:rPr>
        <w:t>常见原因是前端重复点击、网络重试、接口超时后客户端重放请求。解决思路不是只靠前端禁用按钮，而是服务端做 requestId 幂等、状态校验和结果复用。</w:t>
      </w:r>
    </w:p>
    <w:p w14:paraId="5330654A">
      <w:pPr>
        <w:spacing w:before="0" w:after="0" w:line="288" w:lineRule="auto"/>
      </w:pPr>
      <w:r>
        <w:rPr>
          <w:rFonts w:ascii="Times New Roman" w:hAnsi="Times New Roman" w:eastAsia="黑体"/>
          <w:b/>
          <w:sz w:val="21"/>
        </w:rPr>
        <w:t>6. 挂号提交为什么不能只靠数据库唯一索引？</w:t>
      </w:r>
    </w:p>
    <w:p w14:paraId="2E23D318">
      <w:pPr>
        <w:spacing w:before="0" w:after="0" w:line="288" w:lineRule="auto"/>
      </w:pPr>
      <w:r>
        <w:rPr>
          <w:rFonts w:ascii="Times New Roman" w:hAnsi="Times New Roman" w:eastAsia="黑体"/>
          <w:sz w:val="21"/>
        </w:rPr>
        <w:t>唯一索引可以兜底一部分重复写问题，但不能完整表达“处理中”“成功可复用结果”“参数不一致拒绝重放”这些业务语义，所以还需要幂等状态控制和审计记录。</w:t>
      </w:r>
    </w:p>
    <w:p w14:paraId="196C390E">
      <w:pPr>
        <w:spacing w:before="0" w:after="0" w:line="288" w:lineRule="auto"/>
      </w:pPr>
      <w:r>
        <w:rPr>
          <w:rFonts w:ascii="Times New Roman" w:hAnsi="Times New Roman" w:eastAsia="黑体"/>
          <w:b/>
          <w:sz w:val="21"/>
        </w:rPr>
        <w:t>7. Redis 和 MySQL 在项目里怎么分工？</w:t>
      </w:r>
    </w:p>
    <w:p w14:paraId="6248F212">
      <w:pPr>
        <w:spacing w:before="0" w:after="0" w:line="288" w:lineRule="auto"/>
      </w:pPr>
      <w:r>
        <w:rPr>
          <w:rFonts w:ascii="Times New Roman" w:hAnsi="Times New Roman" w:eastAsia="黑体"/>
          <w:sz w:val="21"/>
        </w:rPr>
        <w:t>MySQL 负责最终业务事实，比如医生、号源、挂号结果；Redis 更适合存会话状态、临时上下文和高频过程态数据。一个偏持久业务数据，一个偏过程态和性能优化。</w:t>
      </w:r>
    </w:p>
    <w:p w14:paraId="380245DC">
      <w:pPr>
        <w:spacing w:before="0" w:after="0" w:line="288" w:lineRule="auto"/>
      </w:pPr>
      <w:r>
        <w:rPr>
          <w:rFonts w:ascii="Times New Roman" w:hAnsi="Times New Roman" w:eastAsia="黑体"/>
          <w:b/>
          <w:sz w:val="21"/>
        </w:rPr>
        <w:t>8. 为什么需要审计记录？</w:t>
      </w:r>
    </w:p>
    <w:p w14:paraId="5FFA8476">
      <w:pPr>
        <w:spacing w:before="0" w:after="0" w:line="288" w:lineRule="auto"/>
      </w:pPr>
      <w:r>
        <w:rPr>
          <w:rFonts w:ascii="Times New Roman" w:hAnsi="Times New Roman" w:eastAsia="黑体"/>
          <w:sz w:val="21"/>
        </w:rPr>
        <w:t>因为 AI 参与业务流程后，除了成功和失败，还要能回溯“为什么走到这一步”“是谁触发的”“当时参数是什么”。审计记录既方便排查问题，也方便后续补偿和风控。</w:t>
      </w:r>
    </w:p>
    <w:p w14:paraId="4FE7F82E">
      <w:pPr>
        <w:spacing w:before="0" w:after="0" w:line="288" w:lineRule="auto"/>
      </w:pPr>
      <w:r>
        <w:rPr>
          <w:rFonts w:ascii="Times New Roman" w:hAnsi="Times New Roman" w:eastAsia="黑体"/>
          <w:b/>
          <w:sz w:val="21"/>
        </w:rPr>
        <w:t>9. Quartz 补偿机制解决什么问题？</w:t>
      </w:r>
    </w:p>
    <w:p w14:paraId="3698057E">
      <w:pPr>
        <w:spacing w:before="0" w:after="0" w:line="288" w:lineRule="auto"/>
      </w:pPr>
      <w:r>
        <w:rPr>
          <w:rFonts w:ascii="Times New Roman" w:hAnsi="Times New Roman" w:eastAsia="黑体"/>
          <w:sz w:val="21"/>
        </w:rPr>
        <w:t>它不是替代主流程，而是处理异常尾巴。比如请求中断、依赖波动、审计记录处于异常状态时，可以通过定时巡检把卡住的流程补偿或标记出来，避免业务状态长期不一致。</w:t>
      </w:r>
    </w:p>
    <w:p w14:paraId="7E64BA2E">
      <w:pPr>
        <w:spacing w:before="0" w:after="0" w:line="288" w:lineRule="auto"/>
      </w:pPr>
    </w:p>
    <w:p w14:paraId="5B9A2D1E">
      <w:pPr>
        <w:spacing w:before="0" w:after="0" w:line="288" w:lineRule="auto"/>
      </w:pPr>
      <w:r>
        <w:rPr>
          <w:rFonts w:ascii="Times New Roman" w:hAnsi="Times New Roman" w:eastAsia="黑体"/>
          <w:b/>
          <w:sz w:val="23"/>
        </w:rPr>
        <w:t>四、可以反问面试官</w:t>
      </w:r>
    </w:p>
    <w:p w14:paraId="727CA69B">
      <w:pPr>
        <w:spacing w:before="0" w:after="0" w:line="288" w:lineRule="auto"/>
      </w:pPr>
      <w:r>
        <w:rPr>
          <w:rFonts w:ascii="Times New Roman" w:hAnsi="Times New Roman" w:eastAsia="黑体"/>
          <w:b/>
          <w:sz w:val="21"/>
        </w:rPr>
        <w:t>1. 贵团队的 AI 应用更偏 RAG 问答，还是业务 Agent 执行？</w:t>
      </w:r>
    </w:p>
    <w:p w14:paraId="5DF82860">
      <w:pPr>
        <w:spacing w:before="0" w:after="0" w:line="288" w:lineRule="auto"/>
      </w:pPr>
      <w:r>
        <w:rPr>
          <w:rFonts w:ascii="Times New Roman" w:hAnsi="Times New Roman" w:eastAsia="黑体"/>
          <w:b/>
          <w:sz w:val="21"/>
        </w:rPr>
        <w:t>2. 生产环境里对模型写操作一般怎么做确认和审计？</w:t>
      </w:r>
    </w:p>
    <w:p w14:paraId="6D17E719">
      <w:pPr>
        <w:spacing w:before="0" w:after="0" w:line="288" w:lineRule="auto"/>
      </w:pPr>
      <w:r>
        <w:rPr>
          <w:rFonts w:ascii="Times New Roman" w:hAnsi="Times New Roman" w:eastAsia="黑体"/>
          <w:b/>
          <w:sz w:val="21"/>
        </w:rPr>
        <w:t>3. 实习生入职后更多参与 Java 后端业务，还是 AI 工具链和 Agent 编排？</w:t>
      </w:r>
    </w:p>
    <w:p w14:paraId="67FB340C">
      <w:pPr>
        <w:spacing w:before="0" w:after="0" w:line="288" w:lineRule="auto"/>
      </w:pPr>
    </w:p>
    <w:p w14:paraId="4B1C43CA">
      <w:pPr>
        <w:spacing w:before="0" w:after="0" w:line="288" w:lineRule="auto"/>
      </w:pPr>
      <w:r>
        <w:rPr>
          <w:rFonts w:ascii="Times New Roman" w:hAnsi="Times New Roman" w:eastAsia="黑体"/>
          <w:b/>
          <w:sz w:val="23"/>
        </w:rPr>
        <w:t>五、总结表达</w:t>
      </w:r>
    </w:p>
    <w:p w14:paraId="11A436DD">
      <w:pPr>
        <w:spacing w:before="0" w:after="0" w:line="288" w:lineRule="auto"/>
      </w:pPr>
      <w:r>
        <w:rPr>
          <w:rFonts w:ascii="Times New Roman" w:hAnsi="Times New Roman" w:eastAsia="黑体"/>
          <w:sz w:val="21"/>
        </w:rPr>
        <w:t>这个项目不是把 AI 接进来就完事，而是围绕真实挂号业务，把模型、工具调用、状态管理、确认机制、幂等和补偿串成一个可控闭环。</w:t>
      </w:r>
    </w:p>
    <w:sectPr>
      <w:pgSz w:w="11906" w:h="16838"/>
      <w:pgMar w:top="1440" w:right="1584" w:bottom="1440" w:left="158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4533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黑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3038</Words>
  <Characters>3654</Characters>
  <Lines>0</Lines>
  <Paragraphs>0</Paragraphs>
  <TotalTime>0</TotalTime>
  <ScaleCrop>false</ScaleCrop>
  <LinksUpToDate>false</LinksUpToDate>
  <CharactersWithSpaces>3839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LtAo</cp:lastModifiedBy>
  <dcterms:modified xsi:type="dcterms:W3CDTF">2026-05-25T11:24:43Z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eyJoZGlkIjoiZDZlNDhjMTM2Mzc3MGE2ZmY4OTM3NTUyZTFlMmFiODEiLCJ1c2VySWQiOiI2MzMzODI5NzYifQ==</vt:lpwstr>
  </property>
  <property fmtid="{D5CDD505-2E9C-101B-9397-08002B2CF9AE}" pid="3" name="KSOProductBuildVer">
    <vt:lpwstr>2052-12.1.0.26375</vt:lpwstr>
  </property>
  <property fmtid="{D5CDD505-2E9C-101B-9397-08002B2CF9AE}" pid="4" name="ICV">
    <vt:lpwstr>DE4E7A94BDC3433CA5D9E955118A526A_12</vt:lpwstr>
  </property>
</Properties>
</file>