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Autorius: </w:t>
      </w:r>
      <w:r>
        <w:rPr>
          <w:sz w:val="32"/>
          <w:szCs w:val="32"/>
        </w:rPr>
        <w:t>Danielius Strašunskis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Užduotis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 sudėtingi select’ai (sumos, grupavimas, rūšiavimas)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 update’ai (suskaičiuoti sumą ir medžiagų kiekį; su join’ais)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 delete’ai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 insert’ų precesai (po 1 įrašą, po 1000 įrašų, “load from file”)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Duomenų bazė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Tables_in_nd3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JobsRegister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JobsRegister_Materials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JobsRegister_Services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Materials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Services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MariaDB [nd3]&gt; SHOW COLUMNS FROM JobsRegister;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+---------------------------+-----------------------------------------+------+-----+---------+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Field                     | Type                                    | Null | Key | Default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+---------------------------+-----------------------------------------+------+-----+---------+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jobsRegisterId            | int(11)                                 | NO   | PRI | NULL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contractId                | int(11) unsigned                        | YES  |     | NULL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objectId                  | int(11)                                 | YES  |     | NULL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kkTechnicianArrivalDate   | datetime                                | YES  |     | NULL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kkTechnicianDepartureDate | datetime                                | YES  |     | NULL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kkTechnicianId            | int(11)                                 | YES  |     | NULL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arrivalDate               | date                                    | YES  |     | NULL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goal                      | enum('primary','secondary','sectional') | YES  |     | NULL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type                      | enum('register_jobs','inspection')      | YES  |     | NULL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+---------------------------+-----------------------------------------+------+-----+---------+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MariaDB [nd3]&gt; SHOW COLUMNS FROM JobsRegister_Materials;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+------------------------+------------------+------+-----+---------+----------------+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Field                  | Type             | Null | Key | Default | Extra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+------------------------+------------------+------+-----+---------+----------------+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JobsRegisterMaterialId | int(11) unsigned | NO   | PRI | NULL    | auto_increment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jobsRegisterServiceId  | int(11) unsigned | NO   |     | NULL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jobsRegisterId         | int(11) unsigned | NO   |     | NULL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materialId             | int(10) unsigned | NO   |     | 0   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count                  | decimal(8,3)     | YES  |     | NULL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+------------------------+------------------+------+-----+---------+----------------+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MariaDB [nd3]&gt; SHOW COLUMNS FROM JobsRegister_Services;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+-----------------------+-------------------------------------+------+-----+---------+----------------+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Field                 | Type                                | Null | Key | Default | Extra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+-----------------------+-------------------------------------+------+-----+---------+----------------+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jobsRegisterServiceId | int(11) unsigned                    | NO   | PRI | NULL    | auto_increment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jobsRegisterId        | int(11) unsigned                    | NO   |     | 0   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serviceId             | int(11) unsigned                    | NO   |     | 0   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goal                  | enum('primary','secondary','order') | YES  |     | NULL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+-----------------------+-------------------------------------+------+-----+---------+----------------+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MariaDB [nd3]&gt; SHOW COLUMNS FROM Materials;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+------------+------------------------+------+-----+---------+----------------+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Field      | Type                   | Null | Key | Default | Extra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+------------+------------------------+------+-----+---------+----------------+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materialId | int(11)                | NO   | PRI | NULL    | auto_increment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name       | varchar(255)           | YES  |     | NULL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unit       | varchar(10)            | YES  |     | NULL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code       | varchar(255)           | NO   |     |     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price      | decimal(15,2) unsigned | NO   |     | NULL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cost       | decimal(15,2) unsigned | NO   |     | NULL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+------------+------------------------+------+-----+---------+----------------+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MariaDB [nd3]&gt; SHOW COLUMNS FROM Services;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+-----------+------------------+------+-----+---------+----------------+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Field     | Type             | Null | Key | Default | Extra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+-----------+------------------+------+-----+---------+----------------+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serviceId | int(11) unsigned | NO   | PRI | NULL    | auto_increment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name      | varchar(255)     | NO   |     |     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shortName | varchar(15)      | NO   |     | NULL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+-----------+------------------+------+-----+---------+----------------+</w:t>
      </w:r>
    </w:p>
    <w:p>
      <w:pPr>
        <w:pStyle w:val="Normal"/>
        <w:rPr>
          <w:sz w:val="48"/>
          <w:szCs w:val="4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0855" cy="2094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571" t="18285" r="62857" b="4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3045460</wp:posOffset>
                </wp:positionH>
                <wp:positionV relativeFrom="paragraph">
                  <wp:posOffset>307340</wp:posOffset>
                </wp:positionV>
                <wp:extent cx="635" cy="25781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57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7pt,34.35pt" to="229.7pt,54.55pt" ID="Shape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  <w:r>
        <w:br w:type="page"/>
      </w:r>
    </w:p>
    <w:p>
      <w:pPr>
        <w:pStyle w:val="Normal"/>
        <w:rPr/>
      </w:pPr>
      <w:r>
        <w:rPr>
          <w:sz w:val="48"/>
          <w:szCs w:val="48"/>
        </w:rPr>
        <w:t>Select</w:t>
      </w:r>
    </w:p>
    <w:p>
      <w:pPr>
        <w:pStyle w:val="Normal"/>
        <w:rPr/>
      </w:pPr>
      <w:r>
        <w:rPr/>
        <w:t>Užklausos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Atspaudinama </w:t>
      </w:r>
      <w:r>
        <w:rPr/>
        <w:t xml:space="preserve">visų medžiagų sąrašas ir kiek buvo išleista pinigų ant jų iki 2008 metų. </w:t>
        <w:br/>
        <w:t>Praktinė nauda galima žinoti kiek reikės užsakinėt medžiagų pagal ankstesnių rodiklių kaita.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(EXPLAIN) SELECT SQL_NO_CACHE Materials.name, SUM(Materials.price) AS sum FROM JobsRegister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INNER JOIN JobsRegister_Materials ON JobsRegister.jobsRegisterId = JobsRegister_Materials.jobsRegisterId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INNER JOIN Materials ON JobsRegister_Materials.materialId  = Materials.materialId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WHERE ((JobsRegister.arrivalDate &lt; '2008-00-00') AND ((JobsRegister.arrivalDate &gt; '2000-00-00')))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GROUP BY Materials.name</w:t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ORDER BY sum DESC;</w:t>
      </w:r>
    </w:p>
    <w:p>
      <w:pPr>
        <w:pStyle w:val="Normal"/>
        <w:numPr>
          <w:ilvl w:val="0"/>
          <w:numId w:val="0"/>
        </w:numPr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21 rows in set (0,94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INDEX register_material_index ON JobsRegister_Materials ( jobsRegisterId );</w:t>
      </w:r>
    </w:p>
    <w:p>
      <w:pPr>
        <w:pStyle w:val="Normal"/>
        <w:numPr>
          <w:ilvl w:val="0"/>
          <w:numId w:val="0"/>
        </w:numPr>
        <w:ind w:hanging="0"/>
        <w:rPr>
          <w:sz w:val="20"/>
          <w:szCs w:val="20"/>
        </w:rPr>
      </w:pPr>
      <w:r>
        <w:rPr>
          <w:sz w:val="20"/>
          <w:szCs w:val="20"/>
        </w:rPr>
        <w:t>21 rows in set (0,12 sec)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Suskaičiuoja </w:t>
      </w:r>
      <w:r>
        <w:rPr/>
        <w:t>suskaičiuoja kiek pirminių servisų buvo užsakyta.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Praktinė nauda žinoma, į kurią puse plėsti darbą.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(EXPLAIN) SELECT SQL_NO_CACHE Services.name, COUNT(Services.serviceId) AS service_count FROM Services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LEFT JOIN JobsRegister_Services ON JobsRegister_Services.serviceId  = Services.serviceId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WHERE (JobsRegister_Services.goal = 'primary')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GROUP BY Services.name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ORDER BY service_count DESC;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20 rows in set (2,18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INDEX index_service ON JobsRegister_Services ( serviceId );</w:t>
      </w:r>
    </w:p>
    <w:p>
      <w:pPr>
        <w:pStyle w:val="Normal"/>
        <w:numPr>
          <w:ilvl w:val="0"/>
          <w:numId w:val="0"/>
        </w:numPr>
        <w:ind w:hanging="0"/>
        <w:rPr>
          <w:sz w:val="20"/>
          <w:szCs w:val="20"/>
        </w:rPr>
      </w:pPr>
      <w:r>
        <w:rPr>
          <w:sz w:val="20"/>
          <w:szCs w:val="20"/>
        </w:rPr>
        <w:t>20 rows in set (2,16 sec)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Atspausdina </w:t>
      </w:r>
      <w:r>
        <w:rPr/>
        <w:t>kiekvieno mėnesio užsakymų skaičių.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Praktinė nauda galima matyti darbų kiekį pagal metų laiką ir darbo jėga lengviau paskirstyti atostogas.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sz w:val="20"/>
          <w:szCs w:val="20"/>
        </w:rPr>
        <w:t>EXPLAIN</w:t>
      </w:r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 SELECT SQL_NO_CACHE CONCAT_WS(" ", YEAR(JobsRegister.arrivalDate), MONTH(JobsRegister.arrivalDate)) AS Date, COUNT(JobsRegister_Services.serviceId) AS Service_sum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FROM JobsRegister_Services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LEFT JOIN JobsRegister ON JobsRegister.jobsRegisterId=JobsRegister_Services.jobsRegisterId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WHERE JobsRegister.arrivalDate &gt; '2000-00-00'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GROUP BY Date;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94 rows in set, 1 warning (0,88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INDEX index_service ON JobsRegister_Services ( jobsRegisterId 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INDEX index_service ON JobsRegister ( jobsRegisterId );</w:t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sz w:val="20"/>
          <w:szCs w:val="20"/>
        </w:rPr>
        <w:t>94 rows in set, 1 warning (2,63 sec)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94"/>
        <w:gridCol w:w="3855"/>
        <w:gridCol w:w="4096"/>
      </w:tblGrid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Užklausa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Laikas be indeksų(s)</w:t>
            </w:r>
          </w:p>
        </w:tc>
        <w:tc>
          <w:tcPr>
            <w:tcW w:w="4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Laikas su indeksais(s)</w:t>
            </w: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1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0.94</w:t>
            </w:r>
          </w:p>
        </w:tc>
        <w:tc>
          <w:tcPr>
            <w:tcW w:w="4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0.</w:t>
            </w:r>
            <w:r>
              <w:rPr/>
              <w:t>12</w:t>
            </w: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2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2.16</w:t>
            </w:r>
          </w:p>
        </w:tc>
        <w:tc>
          <w:tcPr>
            <w:tcW w:w="4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2.16</w:t>
            </w: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3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0.88</w:t>
            </w:r>
          </w:p>
        </w:tc>
        <w:tc>
          <w:tcPr>
            <w:tcW w:w="4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2.63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3 variantai su indeksu</w:t>
      </w:r>
      <w:r>
        <w:rPr>
          <w:b w:val="false"/>
          <w:bCs w:val="false"/>
        </w:rPr>
        <w:t xml:space="preserve">: 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pirmam pagerina paieška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antram nieko nekeičia nes eina per visus elementus COUNT ir nepagreitina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trečiam variante, eina per visus ir indexas paieškai nereikalingas tik sulėtina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sz w:val="48"/>
          <w:szCs w:val="48"/>
        </w:rPr>
        <w:t>Update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ALTER TABLE </w:t>
      </w:r>
      <w:r>
        <w:rPr>
          <w:sz w:val="24"/>
          <w:szCs w:val="24"/>
        </w:rPr>
        <w:t>JobsRegister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ADD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something varchar(20)</w:t>
      </w:r>
      <w:r>
        <w:rPr>
          <w:sz w:val="24"/>
          <w:szCs w:val="24"/>
        </w:rPr>
        <w:t>;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Nepadariau, kadangi pasiteisinimu nepriimat tai, tiesiog nėra :(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/>
      </w:pPr>
      <w:r>
        <w:rPr>
          <w:sz w:val="48"/>
          <w:szCs w:val="48"/>
        </w:rPr>
        <w:t>Delete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užklausos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 xml:space="preserve">Ištrinami visi </w:t>
      </w:r>
      <w:r>
        <w:rPr>
          <w:sz w:val="24"/>
          <w:szCs w:val="24"/>
        </w:rPr>
        <w:t>registracijos darbų</w:t>
      </w:r>
      <w:r>
        <w:rPr>
          <w:sz w:val="24"/>
          <w:szCs w:val="24"/>
        </w:rPr>
        <w:t>, darbo registrai.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sz w:val="24"/>
          <w:szCs w:val="24"/>
        </w:rPr>
        <w:t>DELETE FROM JobsRegister WHERE goal &lt; "register_jobs";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Ištrinamos nepanaudotos medžiagos.</w:t>
      </w:r>
    </w:p>
    <w:p>
      <w:pPr>
        <w:pStyle w:val="Normal"/>
        <w:numPr>
          <w:ilvl w:val="0"/>
          <w:numId w:val="0"/>
        </w:numPr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sz w:val="24"/>
          <w:szCs w:val="24"/>
        </w:rPr>
        <w:t>DELETE</w:t>
      </w:r>
      <w:r>
        <w:rPr>
          <w:sz w:val="24"/>
          <w:szCs w:val="24"/>
        </w:rPr>
        <w:t xml:space="preserve"> Materials from Materials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sz w:val="24"/>
          <w:szCs w:val="24"/>
        </w:rPr>
        <w:t>LEFT JOIN</w:t>
      </w:r>
      <w:r>
        <w:rPr>
          <w:sz w:val="24"/>
          <w:szCs w:val="24"/>
        </w:rPr>
        <w:t xml:space="preserve"> JobsRegister_Materials </w:t>
      </w:r>
      <w:r>
        <w:rPr>
          <w:sz w:val="24"/>
          <w:szCs w:val="24"/>
        </w:rPr>
        <w:t>ON</w:t>
      </w:r>
      <w:r>
        <w:rPr>
          <w:sz w:val="24"/>
          <w:szCs w:val="24"/>
        </w:rPr>
        <w:t xml:space="preserve"> JobsRegister_Materials.materialId=Materials.materialId 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sz w:val="24"/>
          <w:szCs w:val="24"/>
        </w:rPr>
        <w:t xml:space="preserve"> JobsRegister_Materials.materialId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null;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15"/>
        <w:gridCol w:w="4610"/>
        <w:gridCol w:w="3220"/>
      </w:tblGrid>
      <w:tr>
        <w:trPr/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Užklausa</w:t>
            </w:r>
          </w:p>
        </w:tc>
        <w:tc>
          <w:tcPr>
            <w:tcW w:w="4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Laikas be indeksų(s)</w:t>
            </w:r>
          </w:p>
        </w:tc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Laikas su indeksais(s)</w:t>
            </w:r>
          </w:p>
        </w:tc>
      </w:tr>
      <w:tr>
        <w:trPr/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0.36</w:t>
            </w:r>
          </w:p>
        </w:tc>
      </w:tr>
      <w:tr>
        <w:trPr/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21.27</w:t>
            </w:r>
          </w:p>
        </w:tc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0.0</w:t>
            </w:r>
            <w:r>
              <w:rPr>
                <w:sz w:val="24"/>
                <w:szCs w:val="24"/>
              </w:rPr>
              <w:t>2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48"/>
          <w:szCs w:val="48"/>
        </w:rPr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sz w:val="48"/>
          <w:szCs w:val="48"/>
        </w:rPr>
        <w:t>Insert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Sukuriama temp</w:t>
      </w:r>
    </w:p>
    <w:p>
      <w:pPr>
        <w:pStyle w:val="Normal"/>
        <w:rPr/>
      </w:pPr>
      <w:r>
        <w:rPr>
          <w:sz w:val="24"/>
          <w:szCs w:val="24"/>
        </w:rPr>
        <w:tab/>
        <w:t>CREATE TABLE temp</w:t>
      </w:r>
    </w:p>
    <w:p>
      <w:pPr>
        <w:pStyle w:val="Normal"/>
        <w:rPr/>
      </w:pPr>
      <w:r>
        <w:rPr>
          <w:sz w:val="24"/>
          <w:szCs w:val="24"/>
        </w:rPr>
        <w:tab/>
        <w:t>(</w:t>
      </w:r>
    </w:p>
    <w:p>
      <w:pPr>
        <w:pStyle w:val="Normal"/>
        <w:rPr/>
      </w:pPr>
      <w:r>
        <w:rPr>
          <w:sz w:val="24"/>
          <w:szCs w:val="24"/>
        </w:rPr>
        <w:tab/>
        <w:tab/>
        <w:t>ID Integer PRIMARY KEY AUTO_INCREMENT,</w:t>
      </w:r>
    </w:p>
    <w:p>
      <w:pPr>
        <w:pStyle w:val="Normal"/>
        <w:rPr/>
      </w:pPr>
      <w:r>
        <w:rPr>
          <w:sz w:val="24"/>
          <w:szCs w:val="24"/>
        </w:rPr>
        <w:tab/>
        <w:tab/>
        <w:t>text varchar(20),</w:t>
      </w:r>
    </w:p>
    <w:p>
      <w:pPr>
        <w:pStyle w:val="Normal"/>
        <w:rPr/>
      </w:pPr>
      <w:r>
        <w:rPr>
          <w:sz w:val="24"/>
          <w:szCs w:val="24"/>
        </w:rPr>
        <w:tab/>
        <w:tab/>
        <w:t>number INT</w:t>
      </w:r>
    </w:p>
    <w:p>
      <w:pPr>
        <w:pStyle w:val="Normal"/>
        <w:rPr/>
      </w:pPr>
      <w:r>
        <w:rPr>
          <w:sz w:val="24"/>
          <w:szCs w:val="24"/>
        </w:rPr>
        <w:tab/>
        <w:t>);</w:t>
      </w:r>
    </w:p>
    <w:p>
      <w:pPr>
        <w:pStyle w:val="Normal"/>
        <w:rPr>
          <w:sz w:val="24"/>
          <w:szCs w:val="24"/>
        </w:rPr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Vykdymas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Key = id</w:t>
            </w:r>
          </w:p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Laikas(s)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Raktas visi laukai</w:t>
            </w:r>
          </w:p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Laikas(s)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k (insert.php)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384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368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397.145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 xml:space="preserve">100 </w:t>
            </w:r>
            <w:r>
              <w:rPr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0 </w:t>
            </w:r>
            <w:r>
              <w:rPr>
                <w:sz w:val="24"/>
                <w:szCs w:val="24"/>
              </w:rPr>
              <w:t>(insert.</w:t>
            </w:r>
            <w:r>
              <w:rPr>
                <w:sz w:val="24"/>
                <w:szCs w:val="24"/>
              </w:rPr>
              <w:t>php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1.155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1.712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Iš failo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2.9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Load from file: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Įsirašomas csv failas</w:t>
      </w:r>
    </w:p>
    <w:p>
      <w:pPr>
        <w:pStyle w:val="Normal"/>
        <w:rPr/>
      </w:pPr>
      <w:r>
        <w:rPr>
          <w:sz w:val="24"/>
          <w:szCs w:val="24"/>
        </w:rPr>
        <w:t>SELECT * FROM temp INTO OUTFILE '/var/lib/mysql-files/temp.csv' FIELDS TERMINATED BY ',' ENCLOSED BY '"' LINES TERMINATED BY '\n';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6"/>
        </w:numPr>
        <w:rPr/>
      </w:pPr>
      <w:r>
        <w:rPr>
          <w:sz w:val="24"/>
          <w:szCs w:val="24"/>
        </w:rPr>
        <w:t>Load</w:t>
      </w:r>
      <w:r>
        <w:rPr>
          <w:sz w:val="24"/>
          <w:szCs w:val="24"/>
        </w:rPr>
        <w:t>inam mūsų sukurtą failą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LOAD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INFILE</w:t>
      </w:r>
      <w:r>
        <w:rPr>
          <w:sz w:val="24"/>
          <w:szCs w:val="24"/>
        </w:rPr>
        <w:t xml:space="preserve"> '</w:t>
      </w:r>
      <w:r>
        <w:rPr>
          <w:sz w:val="24"/>
          <w:szCs w:val="24"/>
        </w:rPr>
        <w:t>/var/lib/mysql-files/temp.csv</w:t>
      </w:r>
      <w:r>
        <w:rPr>
          <w:sz w:val="24"/>
          <w:szCs w:val="24"/>
        </w:rPr>
        <w:t xml:space="preserve">' </w:t>
      </w:r>
      <w:r>
        <w:rPr>
          <w:sz w:val="24"/>
          <w:szCs w:val="24"/>
        </w:rPr>
        <w:t>INTO TABLE temp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FIELDS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TERMINATED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z w:val="24"/>
          <w:szCs w:val="24"/>
        </w:rPr>
        <w:t xml:space="preserve"> ',' </w:t>
      </w:r>
      <w:r>
        <w:rPr>
          <w:sz w:val="24"/>
          <w:szCs w:val="24"/>
        </w:rPr>
        <w:t>ENCLOSED BY</w:t>
      </w:r>
      <w:r>
        <w:rPr>
          <w:sz w:val="24"/>
          <w:szCs w:val="24"/>
        </w:rPr>
        <w:t xml:space="preserve"> '"' </w:t>
      </w:r>
      <w:r>
        <w:rPr>
          <w:sz w:val="24"/>
          <w:szCs w:val="24"/>
        </w:rPr>
        <w:t>LINES TERMINATED BY</w:t>
      </w:r>
      <w:r>
        <w:rPr>
          <w:sz w:val="24"/>
          <w:szCs w:val="24"/>
        </w:rPr>
        <w:t xml:space="preserve"> '\n';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Išvados: kad teisingai naudot indeksus reikia daugiau praktikos žinių. Kai kurie mano indeksai išvis nepagreitina paieškos iš esmės reiškia bloga jų naudojimą.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lt-LT" w:eastAsia="zh-CN" w:bidi="hi-IN"/>
    </w:rPr>
  </w:style>
  <w:style w:type="paragraph" w:styleId="Heading2">
    <w:name w:val="Heading 2"/>
    <w:basedOn w:val="Heading"/>
    <w:qFormat/>
    <w:pPr/>
    <w:rPr/>
  </w:style>
  <w:style w:type="character" w:styleId="Numeravimosimboliai">
    <w:name w:val="Numeravimo simboliai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trat">
    <w:name w:val="Antraštė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Rodykl">
    <w:name w:val="Rodyklė"/>
    <w:basedOn w:val="Normal"/>
    <w:qFormat/>
    <w:pPr>
      <w:suppressLineNumbers/>
    </w:pPr>
    <w:rPr>
      <w:rFonts w:cs="FreeSans"/>
    </w:rPr>
  </w:style>
  <w:style w:type="paragraph" w:styleId="Lentelsturinys">
    <w:name w:val="Lentelės turinys"/>
    <w:basedOn w:val="Normal"/>
    <w:qFormat/>
    <w:pPr>
      <w:suppressLineNumbers/>
    </w:pPr>
    <w:rPr/>
  </w:style>
  <w:style w:type="paragraph" w:styleId="Lentelsantrat">
    <w:name w:val="Lentelės antraštė"/>
    <w:basedOn w:val="Lentelsturiny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LibreOffice/5.1.4.2$Linux_X86_64 LibreOffice_project/10m0$Build-2</Application>
  <Pages>5</Pages>
  <Words>1009</Words>
  <Characters>6303</Characters>
  <CharactersWithSpaces>8318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2016-11-24T17:56:00Z</dcterms:created>
  <dc:creator/>
  <dc:description/>
  <dc:language>lt-LT</dc:language>
  <cp:lastModifiedBy/>
  <dcterms:modified xsi:type="dcterms:W3CDTF">2016-11-28T20:27:33Z</dcterms:modified>
  <cp:revision>16</cp:revision>
  <dc:subject/>
  <dc:title/>
</cp:coreProperties>
</file>