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r w:rsidRPr="00B97F71">
        <w:rPr>
          <w:u w:val="single"/>
          <w:lang w:val="en-US"/>
        </w:rPr>
        <w:t>DPRC Diffusion FBA Pipeline</w:t>
      </w:r>
    </w:p>
    <w:p w14:paraId="00809E93" w14:textId="11D7AE40" w:rsidR="00B97F71" w:rsidRPr="006D0BC3" w:rsidRDefault="006D0BC3" w:rsidP="006D0BC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p>
    <w:p w14:paraId="3090146E" w14:textId="226C989A" w:rsidR="007F3C17" w:rsidRDefault="007F3C17" w:rsidP="007F3C17"/>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978" cy="3069479"/>
                    </a:xfrm>
                    <a:prstGeom prst="rect">
                      <a:avLst/>
                    </a:prstGeom>
                  </pic:spPr>
                </pic:pic>
              </a:graphicData>
            </a:graphic>
          </wp:inline>
        </w:drawing>
      </w:r>
    </w:p>
    <w:p w14:paraId="5974B023" w14:textId="5F8BDE55" w:rsidR="00B97F71" w:rsidRDefault="00921ECA" w:rsidP="001B67AB">
      <w:pPr>
        <w:ind w:left="720"/>
        <w:rPr>
          <w:lang w:val="en-US"/>
        </w:rPr>
      </w:pPr>
      <w:hyperlink r:id="rId6" w:history="1">
        <w:r w:rsidR="00696C80" w:rsidRPr="00F37F75">
          <w:rPr>
            <w:rStyle w:val="Hyperlink"/>
          </w:rPr>
          <w:t>https://mrtrix.readthedocs.io/en/latest/fixel_based_analysis/mt_fibre_density_cross-section.html</w:t>
        </w:r>
      </w:hyperlink>
    </w:p>
    <w:p w14:paraId="133E8084" w14:textId="77777777" w:rsidR="004C1566" w:rsidRDefault="00696C80" w:rsidP="00153FFB">
      <w:pPr>
        <w:rPr>
          <w:lang w:val="en-US"/>
        </w:rPr>
      </w:pPr>
      <w:r>
        <w:rPr>
          <w:lang w:val="en-US"/>
        </w:rPr>
        <w:tab/>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186D518A" w:rsidR="006E4301" w:rsidRDefault="009D1917" w:rsidP="006E4301">
      <w:pPr>
        <w:pStyle w:val="ListParagraph"/>
        <w:numPr>
          <w:ilvl w:val="0"/>
          <w:numId w:val="5"/>
        </w:numPr>
        <w:rPr>
          <w:lang w:val="en-US"/>
        </w:rPr>
      </w:pPr>
      <w:bookmarkStart w:id="0" w:name="_Hlk43741344"/>
      <w:r>
        <w:rPr>
          <w:lang w:val="en-US"/>
        </w:rPr>
        <w:t xml:space="preserve">Estimate participants’ </w:t>
      </w:r>
      <w:proofErr w:type="spellStart"/>
      <w:r>
        <w:rPr>
          <w:lang w:val="en-US"/>
        </w:rPr>
        <w:t>fixels</w:t>
      </w:r>
      <w:proofErr w:type="spellEnd"/>
      <w:r>
        <w:rPr>
          <w:lang w:val="en-US"/>
        </w:rPr>
        <w:t xml:space="preserve"> and </w:t>
      </w:r>
      <w:r w:rsidR="00157F25">
        <w:rPr>
          <w:lang w:val="en-US"/>
        </w:rPr>
        <w:t xml:space="preserve">diffusion </w:t>
      </w:r>
      <w:proofErr w:type="spellStart"/>
      <w:r w:rsidR="00157F25">
        <w:rPr>
          <w:lang w:val="en-US"/>
        </w:rPr>
        <w:t>fibre</w:t>
      </w:r>
      <w:proofErr w:type="spellEnd"/>
      <w:r w:rsidR="00696C80" w:rsidRPr="004C1566">
        <w:rPr>
          <w:lang w:val="en-US"/>
        </w:rPr>
        <w:t xml:space="preserve"> </w:t>
      </w:r>
      <w:r w:rsidR="00157F25">
        <w:rPr>
          <w:lang w:val="en-US"/>
        </w:rPr>
        <w:t>metri</w:t>
      </w:r>
      <w:r w:rsidR="00FD4DFB">
        <w:rPr>
          <w:lang w:val="en-US"/>
        </w:rPr>
        <w:t>c</w:t>
      </w:r>
      <w:r w:rsidR="00157F25">
        <w:rPr>
          <w:lang w:val="en-US"/>
        </w:rPr>
        <w:t xml:space="preserve"> </w:t>
      </w:r>
    </w:p>
    <w:bookmarkEnd w:id="0"/>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1"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2" w:name="_Hlk43741392"/>
      <w:bookmarkEnd w:id="1"/>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2"/>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34538B3C" w14:textId="46B6E599" w:rsidR="001B67AB" w:rsidRDefault="001B67AB" w:rsidP="001B67AB">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7902941" w14:textId="77777777" w:rsidR="001B67AB" w:rsidRPr="001B67AB" w:rsidRDefault="001B67AB" w:rsidP="001B67AB">
      <w:pPr>
        <w:pStyle w:val="ListParagraph"/>
        <w:ind w:left="1440"/>
        <w:rPr>
          <w:lang w:val="en-US"/>
        </w:rPr>
      </w:pPr>
    </w:p>
    <w:p w14:paraId="549BDE34" w14:textId="27309370" w:rsidR="009652B1"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6B58B5AA" w14:textId="77777777" w:rsidR="00EC738A" w:rsidRPr="006E4301" w:rsidRDefault="00EC738A" w:rsidP="006E4301">
      <w:pPr>
        <w:rPr>
          <w:lang w:val="en-US"/>
        </w:rPr>
      </w:pP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7"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59C5F9" w14:textId="02B61236" w:rsidR="00317593" w:rsidRDefault="00317593" w:rsidP="0005406D">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1DE544B0" w14:textId="7F88C7B6" w:rsidR="00A225B3" w:rsidRDefault="00A225B3" w:rsidP="0005406D">
      <w:pPr>
        <w:pStyle w:val="ListParagraph"/>
        <w:ind w:left="1080"/>
        <w:rPr>
          <w:lang w:val="en-US"/>
        </w:rPr>
      </w:pPr>
    </w:p>
    <w:p w14:paraId="0A14810A" w14:textId="56C8B7DA" w:rsidR="00A225B3" w:rsidRPr="00C638AE" w:rsidRDefault="00A225B3" w:rsidP="00A225B3">
      <w:pPr>
        <w:pStyle w:val="ListParagraph"/>
        <w:ind w:firstLine="360"/>
        <w:rPr>
          <w:color w:val="FF0000"/>
        </w:rPr>
      </w:pPr>
      <w:r w:rsidRPr="0063291F">
        <w:t xml:space="preserve">Elapsed time: </w:t>
      </w:r>
      <w:r>
        <w:rPr>
          <w:color w:val="FF0000"/>
        </w:rPr>
        <w:t>36 sec</w:t>
      </w:r>
    </w:p>
    <w:p w14:paraId="3D6295AA" w14:textId="77777777" w:rsidR="00A225B3" w:rsidRDefault="00A225B3" w:rsidP="0005406D">
      <w:pPr>
        <w:pStyle w:val="ListParagraph"/>
        <w:ind w:left="1080"/>
        <w:rPr>
          <w:lang w:val="en-US"/>
        </w:rPr>
      </w:pPr>
    </w:p>
    <w:p w14:paraId="2F9B89B9" w14:textId="77777777" w:rsidR="00317593" w:rsidRPr="00317593" w:rsidRDefault="00317593" w:rsidP="0005406D">
      <w:pPr>
        <w:pStyle w:val="ListParagraph"/>
        <w:ind w:left="1080"/>
        <w:rPr>
          <w:lang w:val="en-US"/>
        </w:rPr>
      </w:pPr>
    </w:p>
    <w:p w14:paraId="5058408E" w14:textId="34560376"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diffusion </w:t>
      </w:r>
      <w:proofErr w:type="spellStart"/>
      <w:r w:rsidRPr="00EC738A">
        <w:rPr>
          <w:b/>
          <w:bCs/>
          <w:sz w:val="28"/>
          <w:szCs w:val="28"/>
          <w:lang w:val="en-US"/>
        </w:rPr>
        <w:t>fibre</w:t>
      </w:r>
      <w:proofErr w:type="spellEnd"/>
      <w:r w:rsidRPr="00EC738A">
        <w:rPr>
          <w:b/>
          <w:bCs/>
          <w:sz w:val="28"/>
          <w:szCs w:val="28"/>
          <w:lang w:val="en-US"/>
        </w:rPr>
        <w:t xml:space="preserve"> metric </w:t>
      </w:r>
    </w:p>
    <w:p w14:paraId="23F7A15F" w14:textId="0DE030B2" w:rsidR="001412AA" w:rsidRDefault="001412AA" w:rsidP="001412AA">
      <w:pPr>
        <w:pStyle w:val="ListParagraph"/>
        <w:ind w:left="1800"/>
        <w:rPr>
          <w:lang w:val="en-US"/>
        </w:rPr>
      </w:pPr>
    </w:p>
    <w:p w14:paraId="037883F1" w14:textId="2B6F8740" w:rsidR="001F637E" w:rsidRPr="001F637E" w:rsidRDefault="001F637E" w:rsidP="001F637E">
      <w:pPr>
        <w:jc w:val="center"/>
        <w:rPr>
          <w:lang w:val="en-US"/>
        </w:rPr>
      </w:pPr>
      <w:r>
        <w:rPr>
          <w:noProof/>
        </w:rPr>
        <w:lastRenderedPageBreak/>
        <w:drawing>
          <wp:inline distT="0" distB="0" distL="0" distR="0" wp14:anchorId="5F5B63D0" wp14:editId="3572C2D6">
            <wp:extent cx="4800600" cy="24928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937" cy="2507559"/>
                    </a:xfrm>
                    <a:prstGeom prst="rect">
                      <a:avLst/>
                    </a:prstGeom>
                  </pic:spPr>
                </pic:pic>
              </a:graphicData>
            </a:graphic>
          </wp:inline>
        </w:drawing>
      </w:r>
    </w:p>
    <w:p w14:paraId="2A50C447" w14:textId="7A440896" w:rsidR="001F637E" w:rsidRPr="001F637E" w:rsidRDefault="001F637E" w:rsidP="001F637E">
      <w:pPr>
        <w:rPr>
          <w:lang w:val="en-US"/>
        </w:rPr>
      </w:pPr>
      <w:r>
        <w:rPr>
          <w:lang w:val="en-US"/>
        </w:rPr>
        <w:t xml:space="preserve">This is FOD reorientation that needs to be applied.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lastRenderedPageBreak/>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24FB947B"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lastRenderedPageBreak/>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19"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w:t>
      </w:r>
      <w:proofErr w:type="spellStart"/>
      <w:r w:rsidRPr="00A452CA">
        <w:rPr>
          <w:i/>
          <w:iCs/>
          <w:lang w:val="en-US"/>
        </w:rPr>
        <w:t>bundels</w:t>
      </w:r>
      <w:proofErr w:type="spellEnd"/>
      <w:r w:rsidRPr="00A452CA">
        <w:rPr>
          <w:i/>
          <w:iCs/>
          <w:lang w:val="en-US"/>
        </w:rPr>
        <w:t xml:space="preserve">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403D96B"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1"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2"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3908C1D6" w14:textId="53EF1DD7" w:rsidR="00643755" w:rsidRPr="00643755" w:rsidRDefault="00643755" w:rsidP="00B732FB">
      <w:pPr>
        <w:pStyle w:val="ListParagraph"/>
        <w:ind w:left="1080"/>
        <w:rPr>
          <w:lang w:val="en-US"/>
        </w:rPr>
      </w:pPr>
      <w:r>
        <w:rPr>
          <w:lang w:val="en-US"/>
        </w:rPr>
        <w:t>We will generate 20 million tracts</w:t>
      </w:r>
      <w:r w:rsidR="002E735E">
        <w:rPr>
          <w:lang w:val="en-US"/>
        </w:rPr>
        <w:t xml:space="preserve">, using a 0.06 cut-off value (as suggested by </w:t>
      </w:r>
      <w:proofErr w:type="spellStart"/>
      <w:r w:rsidR="002E735E">
        <w:rPr>
          <w:lang w:val="en-US"/>
        </w:rPr>
        <w:t>MRtrix</w:t>
      </w:r>
      <w:proofErr w:type="spellEnd"/>
      <w:r w:rsidR="002E735E">
        <w:rPr>
          <w:lang w:val="en-US"/>
        </w:rPr>
        <w:t>).</w:t>
      </w:r>
      <w:r w:rsidR="000A599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p>
    <w:p w14:paraId="633747DA" w14:textId="77777777" w:rsidR="00643755" w:rsidRDefault="00643755" w:rsidP="00B732FB">
      <w:pPr>
        <w:pStyle w:val="ListParagraph"/>
        <w:ind w:left="1080"/>
        <w:rPr>
          <w:b/>
          <w:bCs/>
          <w:sz w:val="28"/>
          <w:szCs w:val="28"/>
          <w:lang w:val="en-US"/>
        </w:rPr>
      </w:pPr>
    </w:p>
    <w:p w14:paraId="7B00DE69" w14:textId="2E565B3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0CAFDD8B" w14:textId="071CD191" w:rsidR="00970523" w:rsidRPr="00A225B3" w:rsidRDefault="00970523" w:rsidP="0097052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6B5B45B7" w14:textId="51D2D1B8" w:rsidR="00136C37" w:rsidRPr="00136C37" w:rsidRDefault="00136C37" w:rsidP="00136C37">
      <w:pPr>
        <w:rPr>
          <w:b/>
          <w:bCs/>
          <w:sz w:val="28"/>
          <w:szCs w:val="28"/>
          <w:lang w:val="en-US"/>
        </w:rPr>
      </w:pPr>
    </w:p>
    <w:p w14:paraId="1FDE7022" w14:textId="77777777" w:rsidR="00B732FB" w:rsidRPr="00EC738A" w:rsidRDefault="00B732FB"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2D124D99" w:rsidR="00F04ADF" w:rsidRDefault="00B732FB" w:rsidP="00F04ADF">
      <w:pPr>
        <w:pStyle w:val="ListParagraph"/>
        <w:ind w:left="1080"/>
      </w:pPr>
      <w:r w:rsidRPr="00B732FB">
        <w:rPr>
          <w:lang w:val="en-US"/>
        </w:rPr>
        <w:t>Perform</w:t>
      </w:r>
      <w:r w:rsidR="00F04ADF">
        <w:rPr>
          <w:lang w:val="en-US"/>
        </w:rPr>
        <w:t xml:space="preserve"> 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320D728C" w:rsidR="00B732FB" w:rsidRPr="00F04ADF" w:rsidRDefault="00F04ADF" w:rsidP="00F04ADF">
      <w:pPr>
        <w:pStyle w:val="ListParagraph"/>
        <w:ind w:left="1080"/>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09E06D58"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7118" cy="4638533"/>
                    </a:xfrm>
                    <a:prstGeom prst="rect">
                      <a:avLst/>
                    </a:prstGeom>
                  </pic:spPr>
                </pic:pic>
              </a:graphicData>
            </a:graphic>
          </wp:inline>
        </w:drawing>
      </w:r>
    </w:p>
    <w:p w14:paraId="2A96EE35" w14:textId="57F8C1F1" w:rsidR="00576B09" w:rsidRDefault="00921ED9" w:rsidP="009523F2">
      <w:pPr>
        <w:pStyle w:val="ListParagraph"/>
        <w:ind w:left="1080"/>
        <w:rPr>
          <w:lang w:val="en-US"/>
        </w:rPr>
      </w:pPr>
      <w:r>
        <w:rPr>
          <w:lang w:val="en-US"/>
        </w:rPr>
        <w:t xml:space="preserve">Tracks </w:t>
      </w:r>
      <w:r w:rsidR="00F04ADF">
        <w:rPr>
          <w:lang w:val="en-US"/>
        </w:rPr>
        <w:t xml:space="preserve">w/ SIFT </w:t>
      </w:r>
      <w:proofErr w:type="spellStart"/>
      <w:r>
        <w:rPr>
          <w:lang w:val="en-US"/>
        </w:rPr>
        <w:t>overlayed</w:t>
      </w:r>
      <w:proofErr w:type="spellEnd"/>
      <w:r>
        <w:rPr>
          <w:lang w:val="en-US"/>
        </w:rPr>
        <w:t xml:space="preserve"> on </w:t>
      </w:r>
      <w:proofErr w:type="spellStart"/>
      <w:r>
        <w:rPr>
          <w:lang w:val="en-US"/>
        </w:rPr>
        <w:t>wmfod_template.mif</w:t>
      </w:r>
      <w:proofErr w:type="spellEnd"/>
    </w:p>
    <w:p w14:paraId="74BB2CA2" w14:textId="77777777" w:rsidR="00576B09" w:rsidRDefault="00576B09" w:rsidP="00F04ADF">
      <w:pPr>
        <w:ind w:left="1080"/>
        <w:rPr>
          <w:lang w:val="en-US"/>
        </w:rPr>
      </w:pP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65797E74" w14:textId="392484AC" w:rsidR="00F04ADF" w:rsidRPr="00B97F71" w:rsidRDefault="00576B09" w:rsidP="00F04ADF">
      <w:pPr>
        <w:ind w:left="1080"/>
        <w:rPr>
          <w:lang w:val="en-US"/>
        </w:rPr>
      </w:pPr>
      <w:r>
        <w:rPr>
          <w:lang w:val="en-US"/>
        </w:rPr>
        <w:t>Note that it is not needed to generate</w:t>
      </w:r>
      <w:r w:rsidR="00F04ADF" w:rsidRPr="00B97F71">
        <w:rPr>
          <w:lang w:val="en-US"/>
        </w:rPr>
        <w:t xml:space="preserve"> an average 5tt image to use for -act</w:t>
      </w:r>
      <w:r>
        <w:rPr>
          <w:lang w:val="en-US"/>
        </w:rPr>
        <w:t>.</w:t>
      </w:r>
      <w:r w:rsidR="00F04ADF" w:rsidRPr="00B97F71">
        <w:rPr>
          <w:lang w:val="en-US"/>
        </w:rPr>
        <w:t xml:space="preserve"> </w:t>
      </w:r>
      <w:r>
        <w:rPr>
          <w:lang w:val="en-US"/>
        </w:rPr>
        <w:t>T</w:t>
      </w:r>
      <w:r w:rsidR="00F04ADF" w:rsidRPr="00B97F71">
        <w:rPr>
          <w:lang w:val="en-US"/>
        </w:rPr>
        <w:t xml:space="preserve">his </w:t>
      </w:r>
      <w:r>
        <w:rPr>
          <w:lang w:val="en-US"/>
        </w:rPr>
        <w:t xml:space="preserve">is </w:t>
      </w:r>
      <w:r w:rsidR="00F04ADF" w:rsidRPr="00B97F71">
        <w:rPr>
          <w:lang w:val="en-US"/>
        </w:rPr>
        <w:t xml:space="preserve">because I already used the </w:t>
      </w:r>
      <w:r w:rsidR="00F04ADF">
        <w:rPr>
          <w:lang w:val="en-US"/>
        </w:rPr>
        <w:t xml:space="preserve">CSD </w:t>
      </w:r>
      <w:r w:rsidR="00F04ADF">
        <w:rPr>
          <w:color w:val="FF66FF"/>
          <w:lang w:val="en-US"/>
        </w:rPr>
        <w:t>msmt_5tt</w:t>
      </w:r>
      <w:r w:rsidR="00F04ADF" w:rsidRPr="00B97F71">
        <w:rPr>
          <w:lang w:val="en-US"/>
        </w:rPr>
        <w:t xml:space="preserve"> algorithm for tissue constrain</w:t>
      </w:r>
      <w:r w:rsidR="00F04ADF">
        <w:rPr>
          <w:lang w:val="en-US"/>
        </w:rPr>
        <w:t>ing. See discussion below, which suggests the above (</w:t>
      </w:r>
      <w:r>
        <w:rPr>
          <w:lang w:val="en-US"/>
        </w:rPr>
        <w:t>it says to not</w:t>
      </w:r>
      <w:r w:rsidR="00F04ADF">
        <w:rPr>
          <w:lang w:val="en-US"/>
        </w:rPr>
        <w:t xml:space="preserve"> use both msmt_5tt and -act). </w:t>
      </w:r>
    </w:p>
    <w:p w14:paraId="0B17BC86" w14:textId="00F503EF" w:rsidR="00136C37" w:rsidRDefault="00921ECA" w:rsidP="00F04ADF">
      <w:pPr>
        <w:pStyle w:val="ListParagraph"/>
        <w:ind w:left="1080"/>
        <w:rPr>
          <w:lang w:val="en-US"/>
        </w:rPr>
      </w:pPr>
      <w:hyperlink r:id="rId24" w:history="1">
        <w:r w:rsidR="00F04ADF">
          <w:rPr>
            <w:rStyle w:val="Hyperlink"/>
          </w:rPr>
          <w:t>https://community.mrtrix.org/t/msmt-csd-wholebrain-tracking-not-enough-streamlines/215/11</w:t>
        </w:r>
      </w:hyperlink>
    </w:p>
    <w:p w14:paraId="5331132B" w14:textId="1CB93768" w:rsidR="00136C37" w:rsidRDefault="00136C37" w:rsidP="00B732FB">
      <w:pPr>
        <w:pStyle w:val="ListParagraph"/>
        <w:ind w:left="1080"/>
        <w:rPr>
          <w:lang w:val="en-US"/>
        </w:rPr>
      </w:pPr>
    </w:p>
    <w:p w14:paraId="088F6202" w14:textId="77777777" w:rsidR="00136C37" w:rsidRDefault="00136C37" w:rsidP="00B732FB">
      <w:pPr>
        <w:pStyle w:val="ListParagraph"/>
        <w:ind w:left="1080"/>
        <w:rPr>
          <w:lang w:val="en-US"/>
        </w:rPr>
      </w:pPr>
    </w:p>
    <w:p w14:paraId="7645EC54" w14:textId="77777777" w:rsidR="00B732FB" w:rsidRPr="00B732FB" w:rsidRDefault="00B732FB" w:rsidP="00B732FB">
      <w:pPr>
        <w:pStyle w:val="ListParagraph"/>
        <w:ind w:left="1080"/>
        <w:rPr>
          <w:lang w:val="en-US"/>
        </w:rPr>
      </w:pPr>
    </w:p>
    <w:p w14:paraId="23AB03A6" w14:textId="77777777" w:rsidR="00B732FB" w:rsidRPr="00EC738A" w:rsidRDefault="00B732FB" w:rsidP="00B732FB">
      <w:pPr>
        <w:pStyle w:val="ListParagraph"/>
        <w:ind w:left="1080"/>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3"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3"/>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7EF3D0D4" w14:textId="7FEEC550" w:rsidR="009523F2" w:rsidRPr="00B20F65" w:rsidRDefault="009523F2" w:rsidP="009523F2">
      <w:pPr>
        <w:ind w:left="360" w:firstLine="720"/>
        <w:rPr>
          <w:color w:val="FF0000"/>
        </w:rPr>
      </w:pPr>
      <w:r w:rsidRPr="0063291F">
        <w:t xml:space="preserve">Elapsed time: </w:t>
      </w:r>
      <w:r w:rsidR="00B20F65">
        <w:rPr>
          <w:color w:val="FF0000"/>
        </w:rPr>
        <w:t>17 min, for 36 participants</w:t>
      </w:r>
    </w:p>
    <w:p w14:paraId="37FEBD70" w14:textId="42B6533F" w:rsidR="00B732FB" w:rsidRDefault="00B732FB" w:rsidP="00B732FB">
      <w:pPr>
        <w:pStyle w:val="ListParagraph"/>
        <w:ind w:left="1080"/>
        <w:rPr>
          <w:b/>
          <w:bCs/>
          <w:sz w:val="28"/>
          <w:szCs w:val="28"/>
          <w:lang w:val="en-US"/>
        </w:rPr>
      </w:pP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5EE8CA85" w:rsidR="00B732FB" w:rsidRDefault="00B732FB" w:rsidP="00B732FB">
      <w:pPr>
        <w:pStyle w:val="ListParagraph"/>
        <w:ind w:left="1080"/>
        <w:rPr>
          <w:lang w:val="en-US"/>
        </w:rPr>
      </w:pPr>
      <w:r w:rsidRPr="00B732FB">
        <w:rPr>
          <w:lang w:val="en-US"/>
        </w:rPr>
        <w:t>Statistical analysis using CFE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732FB">
      <w:pPr>
        <w:ind w:left="360" w:firstLine="720"/>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423F911A" w14:textId="3C5A3FAF" w:rsidR="00CC20CF" w:rsidRPr="003B53BB" w:rsidRDefault="00CC20CF" w:rsidP="003B53BB">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p>
    <w:p w14:paraId="0A9D1F4D" w14:textId="77777777" w:rsidR="00CC20CF" w:rsidRDefault="00CC20CF" w:rsidP="00B732FB">
      <w:pPr>
        <w:pStyle w:val="ListParagraph"/>
        <w:ind w:left="1080"/>
        <w:rPr>
          <w:lang w:val="en-US"/>
        </w:rPr>
      </w:pPr>
    </w:p>
    <w:p w14:paraId="4F2A8FEC" w14:textId="4540117B" w:rsidR="00B732FB" w:rsidRPr="00CC20CF" w:rsidRDefault="00CC20CF" w:rsidP="00B732FB">
      <w:pPr>
        <w:pStyle w:val="ListParagraph"/>
        <w:ind w:left="1080"/>
        <w:rPr>
          <w:lang w:val="en-US"/>
        </w:rPr>
      </w:pPr>
      <w:r>
        <w:rPr>
          <w:lang w:val="en-US"/>
        </w:rPr>
        <w:t xml:space="preserve">The </w:t>
      </w:r>
      <w:r w:rsidRPr="003B53BB">
        <w:rPr>
          <w:i/>
          <w:iCs/>
          <w:lang w:val="en-US"/>
        </w:rPr>
        <w:t>contrast_matrix.txt</w:t>
      </w:r>
      <w:r>
        <w:rPr>
          <w:lang w:val="en-US"/>
        </w:rPr>
        <w:t xml:space="preserve"> file is specified as rows of weights</w:t>
      </w:r>
      <w:r w:rsidR="008302F7">
        <w:rPr>
          <w:lang w:val="en-US"/>
        </w:rPr>
        <w:t xml:space="preserve"> (e.g. 1, 0 or -1, 1, 0, 0). </w:t>
      </w:r>
      <w:r w:rsidR="007468DD">
        <w:rPr>
          <w:lang w:val="en-US"/>
        </w:rPr>
        <w:t>This must be manually done (so far).</w:t>
      </w:r>
    </w:p>
    <w:p w14:paraId="1124850F" w14:textId="4111584E" w:rsidR="00B732FB" w:rsidRPr="00B732FB" w:rsidRDefault="00B732FB" w:rsidP="00B732FB">
      <w:pPr>
        <w:pStyle w:val="ListParagraph"/>
        <w:ind w:left="1080"/>
        <w:rPr>
          <w:lang w:val="en-US"/>
        </w:rPr>
      </w:pPr>
    </w:p>
    <w:p w14:paraId="51758998" w14:textId="1C9D0721" w:rsidR="00B732FB" w:rsidRDefault="00457FD2" w:rsidP="00B732FB">
      <w:pPr>
        <w:pStyle w:val="ListParagraph"/>
        <w:ind w:left="1080"/>
        <w:rPr>
          <w:b/>
          <w:bCs/>
          <w:sz w:val="28"/>
          <w:szCs w:val="28"/>
          <w:lang w:val="en-US"/>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Pr>
          <w:noProof/>
        </w:rPr>
        <w:drawing>
          <wp:inline distT="0" distB="0" distL="0" distR="0" wp14:anchorId="2E6071A1" wp14:editId="44F3F5CB">
            <wp:extent cx="17145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942975"/>
                    </a:xfrm>
                    <a:prstGeom prst="rect">
                      <a:avLst/>
                    </a:prstGeom>
                  </pic:spPr>
                </pic:pic>
              </a:graphicData>
            </a:graphic>
          </wp:inline>
        </w:drawing>
      </w:r>
    </w:p>
    <w:p w14:paraId="0CD350D8" w14:textId="21D132A8" w:rsidR="00457FD2" w:rsidRDefault="00457FD2" w:rsidP="00B732FB">
      <w:pPr>
        <w:pStyle w:val="ListParagraph"/>
        <w:ind w:left="1080"/>
        <w:rPr>
          <w:b/>
          <w:bCs/>
          <w:sz w:val="28"/>
          <w:szCs w:val="28"/>
          <w:lang w:val="en-US"/>
        </w:rPr>
      </w:pPr>
    </w:p>
    <w:p w14:paraId="719115BE" w14:textId="65FC1B7F" w:rsidR="00457FD2" w:rsidRDefault="00457FD2" w:rsidP="00B732FB">
      <w:pPr>
        <w:pStyle w:val="ListParagraph"/>
        <w:ind w:left="1080"/>
        <w:rPr>
          <w:b/>
          <w:bCs/>
          <w:sz w:val="28"/>
          <w:szCs w:val="28"/>
          <w:lang w:val="en-US"/>
        </w:rPr>
      </w:pPr>
    </w:p>
    <w:p w14:paraId="13B7D28C" w14:textId="53C1EE2E" w:rsidR="00457FD2" w:rsidRPr="003B53BB" w:rsidRDefault="003B53BB" w:rsidP="00B732FB">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4643376D" w14:textId="1BB227BE" w:rsidR="003B53BB" w:rsidRDefault="003B53BB" w:rsidP="00B732FB">
      <w:pPr>
        <w:pStyle w:val="ListParagraph"/>
        <w:ind w:left="1080"/>
        <w:rPr>
          <w:b/>
          <w:bCs/>
          <w:sz w:val="28"/>
          <w:szCs w:val="28"/>
          <w:lang w:val="en-US"/>
        </w:rPr>
      </w:pPr>
    </w:p>
    <w:p w14:paraId="1CAB6104" w14:textId="77777777" w:rsidR="003B53BB" w:rsidRDefault="003B53BB" w:rsidP="00B732FB">
      <w:pPr>
        <w:pStyle w:val="ListParagraph"/>
        <w:ind w:left="1080"/>
        <w:rPr>
          <w:b/>
          <w:bCs/>
          <w:sz w:val="28"/>
          <w:szCs w:val="28"/>
          <w:lang w:val="en-US"/>
        </w:rPr>
      </w:pPr>
    </w:p>
    <w:p w14:paraId="5676622E" w14:textId="40151FBA" w:rsidR="00457FD2" w:rsidRPr="00BC64EA" w:rsidRDefault="00BC64EA" w:rsidP="00BC64EA">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4739461C" w14:textId="7B437A88" w:rsidR="00457FD2" w:rsidRDefault="00457FD2" w:rsidP="00B732FB">
      <w:pPr>
        <w:pStyle w:val="ListParagraph"/>
        <w:ind w:left="1080"/>
        <w:rPr>
          <w:b/>
          <w:bCs/>
          <w:sz w:val="28"/>
          <w:szCs w:val="28"/>
          <w:lang w:val="en-US"/>
        </w:rPr>
      </w:pPr>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58FB1660"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345C92F0"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proofErr w:type="spellStart"/>
      <w:r w:rsidR="00553F6F" w:rsidRPr="00553F6F">
        <w:rPr>
          <w:i/>
          <w:iCs/>
          <w:lang w:val="en-US"/>
        </w:rPr>
        <w:t>fwe_pvalue.mif</w:t>
      </w:r>
      <w:proofErr w:type="spellEnd"/>
      <w:r w:rsidR="00553F6F">
        <w:rPr>
          <w:lang w:val="en-US"/>
        </w:rPr>
        <w:t xml:space="preserve"> as the ‘threshold’ option, and set the lower threshold (on the left side, </w:t>
      </w:r>
      <w:r w:rsidR="00553F6F">
        <w:rPr>
          <w:lang w:val="en-US"/>
        </w:rPr>
        <w:t>make sure to tick the box</w:t>
      </w:r>
      <w:r w:rsidR="00553F6F">
        <w:rPr>
          <w:lang w:val="en-US"/>
        </w:rPr>
        <w:t xml:space="preserve">)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lastRenderedPageBreak/>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12945"/>
                    </a:xfrm>
                    <a:prstGeom prst="rect">
                      <a:avLst/>
                    </a:prstGeom>
                  </pic:spPr>
                </pic:pic>
              </a:graphicData>
            </a:graphic>
          </wp:inline>
        </w:drawing>
      </w:r>
    </w:p>
    <w:p w14:paraId="4732859F" w14:textId="0878E438" w:rsidR="00D675E4" w:rsidRDefault="00C36F0D" w:rsidP="00D96AC0">
      <w:pPr>
        <w:ind w:left="720"/>
        <w:rPr>
          <w:lang w:val="en-US"/>
        </w:rPr>
      </w:pPr>
      <w:r>
        <w:rPr>
          <w:lang w:val="en-US"/>
        </w:rPr>
        <w:t>Whole-brain FBA with the FD metric comparing healthy controls with aMCI from the 29 ADPRC participants</w:t>
      </w:r>
      <w:r w:rsidR="00DC06C1">
        <w:rPr>
          <w:lang w:val="en-US"/>
        </w:rPr>
        <w:t xml:space="preserve"> (I think these are the groups statuses, but may need to re-check)</w:t>
      </w:r>
      <w:r>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0"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4" w:name="_Hlk46422752"/>
      <w:r>
        <w:rPr>
          <w:b/>
          <w:bCs/>
          <w:sz w:val="28"/>
          <w:szCs w:val="28"/>
          <w:lang w:val="en-US"/>
        </w:rPr>
        <w:lastRenderedPageBreak/>
        <w:t>Display results with streamlines</w:t>
      </w:r>
    </w:p>
    <w:bookmarkEnd w:id="4"/>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AE147B" w:rsidRDefault="000F3672" w:rsidP="00AE147B">
      <w:pPr>
        <w:pStyle w:val="ListParagraph"/>
        <w:numPr>
          <w:ilvl w:val="0"/>
          <w:numId w:val="11"/>
        </w:numPr>
        <w:rPr>
          <w:lang w:val="en-US"/>
        </w:rPr>
      </w:pPr>
      <w:r>
        <w:rPr>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1A310EB5" w:rsidR="00AE147B" w:rsidRDefault="00AE147B" w:rsidP="000F3672">
      <w:pPr>
        <w:ind w:left="360" w:firstLine="720"/>
        <w:rPr>
          <w:color w:val="FF66FF"/>
          <w:lang w:val="en-US"/>
        </w:rPr>
      </w:pPr>
    </w:p>
    <w:p w14:paraId="670DF4B1" w14:textId="306178FE" w:rsidR="00AE147B" w:rsidRDefault="00AE147B" w:rsidP="00AE147B">
      <w:pPr>
        <w:pStyle w:val="ListParagraph"/>
        <w:numPr>
          <w:ilvl w:val="0"/>
          <w:numId w:val="11"/>
        </w:numPr>
        <w:rPr>
          <w:lang w:val="en-US"/>
        </w:rPr>
      </w:pPr>
      <w:r>
        <w:rPr>
          <w:lang w:val="en-US"/>
        </w:rPr>
        <w:t xml:space="preserve">Map </w:t>
      </w:r>
      <w:proofErr w:type="spellStart"/>
      <w:r>
        <w:rPr>
          <w:lang w:val="en-US"/>
        </w:rPr>
        <w:t>fixel</w:t>
      </w:r>
      <w:proofErr w:type="spellEnd"/>
      <w:r>
        <w:rPr>
          <w:lang w:val="en-US"/>
        </w:rPr>
        <w:t xml:space="preserve"> values to streamline points, and save them as a ‘track scalar file’ (.</w:t>
      </w:r>
      <w:proofErr w:type="spellStart"/>
      <w:r>
        <w:rPr>
          <w:lang w:val="en-US"/>
        </w:rPr>
        <w:t>tsf</w:t>
      </w:r>
      <w:proofErr w:type="spellEnd"/>
      <w:r>
        <w:rPr>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19B07AFB" w:rsidR="00AE147B" w:rsidRDefault="00AE147B" w:rsidP="00AE147B">
      <w:pPr>
        <w:ind w:left="360" w:firstLine="720"/>
        <w:rPr>
          <w:color w:val="FF66FF"/>
          <w:lang w:val="en-US"/>
        </w:rPr>
      </w:pPr>
    </w:p>
    <w:p w14:paraId="2740B1D5" w14:textId="00228D6C" w:rsidR="00AE147B" w:rsidRPr="00AE147B" w:rsidRDefault="00AE147B" w:rsidP="00AE147B">
      <w:pPr>
        <w:pStyle w:val="ListParagraph"/>
        <w:numPr>
          <w:ilvl w:val="0"/>
          <w:numId w:val="11"/>
        </w:numPr>
        <w:rPr>
          <w:lang w:val="en-US"/>
        </w:rPr>
      </w:pPr>
      <w:proofErr w:type="spellStart"/>
      <w:r>
        <w:rPr>
          <w:lang w:val="en-US"/>
        </w:rPr>
        <w:t>Visualise</w:t>
      </w:r>
      <w:proofErr w:type="spellEnd"/>
      <w:r>
        <w:rPr>
          <w:lang w:val="en-US"/>
        </w:rPr>
        <w:t xml:space="preserve"> the track scalar files with the </w:t>
      </w:r>
      <w:proofErr w:type="spellStart"/>
      <w:r>
        <w:rPr>
          <w:lang w:val="en-US"/>
        </w:rPr>
        <w:t>tractogram</w:t>
      </w:r>
      <w:proofErr w:type="spellEnd"/>
      <w:r>
        <w:rPr>
          <w:lang w:val="en-US"/>
        </w:rPr>
        <w:t xml:space="preserve"> tool, using </w:t>
      </w:r>
      <w:proofErr w:type="spellStart"/>
      <w:r>
        <w:rPr>
          <w:lang w:val="en-US"/>
        </w:rPr>
        <w:t>mrview</w:t>
      </w:r>
      <w:proofErr w:type="spellEnd"/>
      <w:r>
        <w:rPr>
          <w:lang w:val="en-US"/>
        </w:rPr>
        <w:t xml:space="preserve">. 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226AA715" w14:textId="42AA95E8" w:rsidR="00AE147B" w:rsidRPr="00AE147B" w:rsidRDefault="00AE147B" w:rsidP="00AE147B">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33" w:history="1">
        <w:r w:rsidRPr="000C24B9">
          <w:rPr>
            <w:rStyle w:val="Hyperlink"/>
          </w:rPr>
          <w:t>https://mrtrix.readthedocs.io/en/3.0_rc3/fixel_based_analysis/displaying_results_with_streamlines.html</w:t>
        </w:r>
      </w:hyperlink>
      <w:r w:rsidRPr="00AE147B">
        <w:rPr>
          <w:lang w:val="en-US"/>
        </w:rPr>
        <w:t xml:space="preserve"> </w:t>
      </w:r>
    </w:p>
    <w:p w14:paraId="266B6ABD" w14:textId="77777777" w:rsidR="00AE147B" w:rsidRPr="00AE147B" w:rsidRDefault="00AE147B" w:rsidP="00AE147B">
      <w:pPr>
        <w:pStyle w:val="ListParagraph"/>
        <w:ind w:left="1440"/>
        <w:rPr>
          <w:lang w:val="en-US"/>
        </w:rPr>
      </w:pPr>
    </w:p>
    <w:p w14:paraId="1DD5908C" w14:textId="25171A10" w:rsidR="0005406D" w:rsidRDefault="0005406D" w:rsidP="00153FFB">
      <w:pPr>
        <w:rPr>
          <w:lang w:val="en-US"/>
        </w:rPr>
      </w:pPr>
    </w:p>
    <w:p w14:paraId="024F8B11" w14:textId="4096C7F1" w:rsidR="0005406D" w:rsidRDefault="0005406D" w:rsidP="00153FFB">
      <w:pPr>
        <w:rPr>
          <w:lang w:val="en-US"/>
        </w:rPr>
      </w:pPr>
    </w:p>
    <w:p w14:paraId="73814E4E" w14:textId="42A5EA71" w:rsidR="0005406D" w:rsidRDefault="0005406D"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05DEAD4E" w14:textId="4AAB38D7" w:rsidR="0005406D" w:rsidRDefault="0005406D" w:rsidP="00153FFB">
      <w:pPr>
        <w:rPr>
          <w:lang w:val="en-US"/>
        </w:rPr>
      </w:pPr>
    </w:p>
    <w:p w14:paraId="25B07017" w14:textId="7CC8EFFA" w:rsidR="0005406D" w:rsidRDefault="0005406D" w:rsidP="00153FFB">
      <w:pPr>
        <w:rPr>
          <w:lang w:val="en-US"/>
        </w:rPr>
      </w:pPr>
    </w:p>
    <w:p w14:paraId="43AB50EB" w14:textId="1E4C0E08" w:rsidR="0005406D" w:rsidRDefault="0005406D" w:rsidP="00153FFB">
      <w:pPr>
        <w:rPr>
          <w:lang w:val="en-US"/>
        </w:rPr>
      </w:pPr>
    </w:p>
    <w:p w14:paraId="66C30765" w14:textId="62FF9A43" w:rsidR="0005406D" w:rsidRDefault="0005406D" w:rsidP="00153FFB">
      <w:pPr>
        <w:rPr>
          <w:lang w:val="en-US"/>
        </w:rPr>
      </w:pPr>
    </w:p>
    <w:p w14:paraId="02CDDDC0" w14:textId="2EC0C752" w:rsidR="0005406D" w:rsidRDefault="0005406D" w:rsidP="00153FFB">
      <w:pPr>
        <w:rPr>
          <w:lang w:val="en-US"/>
        </w:rPr>
      </w:pPr>
    </w:p>
    <w:p w14:paraId="34AB73F4" w14:textId="308C15FB" w:rsidR="0005406D" w:rsidRDefault="0005406D" w:rsidP="00153FFB">
      <w:pPr>
        <w:rPr>
          <w:lang w:val="en-US"/>
        </w:rPr>
      </w:pPr>
    </w:p>
    <w:p w14:paraId="09341CD2" w14:textId="2F426793" w:rsidR="0005406D" w:rsidRDefault="0005406D" w:rsidP="00153FFB">
      <w:pPr>
        <w:rPr>
          <w:lang w:val="en-US"/>
        </w:rPr>
      </w:pPr>
    </w:p>
    <w:p w14:paraId="218C5097" w14:textId="1EFC70B2" w:rsidR="0005406D" w:rsidRDefault="0005406D" w:rsidP="00153FFB">
      <w:pPr>
        <w:rPr>
          <w:lang w:val="en-US"/>
        </w:rPr>
      </w:pPr>
    </w:p>
    <w:p w14:paraId="557C2D36" w14:textId="17DF5493" w:rsidR="0005406D" w:rsidRDefault="0005406D" w:rsidP="00153FFB">
      <w:pPr>
        <w:rPr>
          <w:lang w:val="en-US"/>
        </w:rPr>
      </w:pPr>
    </w:p>
    <w:p w14:paraId="6DBC4AB7" w14:textId="6B8B3AF9" w:rsidR="0005406D" w:rsidRDefault="0005406D" w:rsidP="00153FFB">
      <w:pPr>
        <w:rPr>
          <w:lang w:val="en-US"/>
        </w:rPr>
      </w:pPr>
    </w:p>
    <w:p w14:paraId="57626342" w14:textId="7486BE1B" w:rsidR="0005406D" w:rsidRDefault="0005406D" w:rsidP="00153FFB">
      <w:pPr>
        <w:rPr>
          <w:lang w:val="en-US"/>
        </w:rPr>
      </w:pPr>
    </w:p>
    <w:p w14:paraId="7037F78F" w14:textId="20F61A74" w:rsidR="0005406D" w:rsidRDefault="0005406D" w:rsidP="00153FFB">
      <w:pPr>
        <w:rPr>
          <w:lang w:val="en-US"/>
        </w:rPr>
      </w:pPr>
    </w:p>
    <w:p w14:paraId="1C61A930" w14:textId="69A45021" w:rsidR="00D43ECB" w:rsidRDefault="00D43ECB" w:rsidP="00153FFB">
      <w:pPr>
        <w:rPr>
          <w:lang w:val="en-US"/>
        </w:rPr>
      </w:pPr>
    </w:p>
    <w:p w14:paraId="5FA2FCF2" w14:textId="0ACEAC87" w:rsidR="00D43ECB" w:rsidRDefault="00D43ECB" w:rsidP="00153FFB">
      <w:pPr>
        <w:rPr>
          <w:lang w:val="en-US"/>
        </w:rPr>
      </w:pPr>
    </w:p>
    <w:p w14:paraId="35BD7E00" w14:textId="4197A05D" w:rsidR="00D43ECB" w:rsidRDefault="00D43ECB" w:rsidP="00153FFB">
      <w:pPr>
        <w:rPr>
          <w:lang w:val="en-US"/>
        </w:rPr>
      </w:pPr>
    </w:p>
    <w:p w14:paraId="70EFEBDF" w14:textId="3F38ACEB" w:rsidR="00D43ECB" w:rsidRDefault="00D43ECB" w:rsidP="00153FFB">
      <w:pPr>
        <w:rPr>
          <w:lang w:val="en-US"/>
        </w:rPr>
      </w:pPr>
    </w:p>
    <w:p w14:paraId="7C4E8437" w14:textId="6B3331CE" w:rsidR="00D43ECB" w:rsidRDefault="00D43ECB" w:rsidP="00153FFB">
      <w:pPr>
        <w:rPr>
          <w:lang w:val="en-US"/>
        </w:rPr>
      </w:pPr>
    </w:p>
    <w:p w14:paraId="260AA78B" w14:textId="01CA5525" w:rsidR="00D43ECB" w:rsidRDefault="00D43ECB" w:rsidP="00153FFB">
      <w:pPr>
        <w:rPr>
          <w:lang w:val="en-US"/>
        </w:rPr>
      </w:pPr>
    </w:p>
    <w:p w14:paraId="4A311128" w14:textId="576C0585" w:rsidR="00D43ECB" w:rsidRDefault="00D43ECB" w:rsidP="00153FFB">
      <w:pPr>
        <w:rPr>
          <w:lang w:val="en-US"/>
        </w:rPr>
      </w:pPr>
    </w:p>
    <w:p w14:paraId="661CB5ED" w14:textId="767C338A" w:rsidR="00D43ECB" w:rsidRDefault="00D43ECB" w:rsidP="00153FFB">
      <w:pPr>
        <w:rPr>
          <w:lang w:val="en-US"/>
        </w:rPr>
      </w:pPr>
    </w:p>
    <w:p w14:paraId="15D22B4C" w14:textId="3AD3C752"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D1F714E" w14:textId="77777777" w:rsidR="00153FFB" w:rsidRDefault="00153FFB" w:rsidP="00153FFB">
      <w:pPr>
        <w:pStyle w:val="ListParagraph"/>
        <w:rPr>
          <w:b/>
          <w:bCs/>
          <w:sz w:val="28"/>
          <w:szCs w:val="28"/>
          <w:lang w:val="en-US"/>
        </w:rPr>
      </w:pPr>
    </w:p>
    <w:p w14:paraId="5A4A8471" w14:textId="47C9800B" w:rsidR="00153FFB" w:rsidRDefault="00153FFB" w:rsidP="00153FFB">
      <w:pPr>
        <w:pStyle w:val="ListParagraph"/>
        <w:rPr>
          <w:lang w:val="en-US"/>
        </w:rPr>
      </w:pPr>
      <w:r>
        <w:rPr>
          <w:lang w:val="en-US"/>
        </w:rPr>
        <w:t xml:space="preserve">Generate &amp; Map Tracks. We will generate a map of the primary white matter tracts. We will randomly seed </w:t>
      </w:r>
      <w:proofErr w:type="spellStart"/>
      <w:r>
        <w:rPr>
          <w:lang w:val="en-US"/>
        </w:rPr>
        <w:t>fibre</w:t>
      </w:r>
      <w:proofErr w:type="spellEnd"/>
      <w:r>
        <w:rPr>
          <w:lang w:val="en-US"/>
        </w:rPr>
        <w:t xml:space="preserve"> beginnings in different parts of the brain. Usually, around 100,000 tracts are recommended to select. But there will be some false-positives, so we need some thresholding, which is similar to fMRI data conceptually. </w:t>
      </w:r>
    </w:p>
    <w:p w14:paraId="1842126C" w14:textId="39C96658" w:rsidR="00153FFB" w:rsidRDefault="00153FFB" w:rsidP="00153FFB">
      <w:pPr>
        <w:pStyle w:val="ListParagraph"/>
        <w:rPr>
          <w:lang w:val="en-US"/>
        </w:rPr>
      </w:pPr>
    </w:p>
    <w:p w14:paraId="7E67FEC7" w14:textId="73560BF5" w:rsidR="00153FFB" w:rsidRDefault="00153FFB" w:rsidP="00153FFB">
      <w:pPr>
        <w:pStyle w:val="ListParagraph"/>
        <w:rPr>
          <w:lang w:val="en-US"/>
        </w:rPr>
      </w:pPr>
    </w:p>
    <w:p w14:paraId="77C7CB59" w14:textId="77777777" w:rsidR="00153FFB" w:rsidRDefault="00153FFB" w:rsidP="00153FFB">
      <w:pPr>
        <w:pStyle w:val="ListParagraph"/>
        <w:rPr>
          <w:lang w:val="en-US"/>
        </w:rPr>
      </w:pPr>
    </w:p>
    <w:p w14:paraId="46D10F8A" w14:textId="77777777" w:rsidR="00153FFB" w:rsidRDefault="00153FFB" w:rsidP="00153FFB">
      <w:pPr>
        <w:pStyle w:val="ListParagraph"/>
        <w:numPr>
          <w:ilvl w:val="0"/>
          <w:numId w:val="3"/>
        </w:numPr>
        <w:rPr>
          <w:lang w:val="en-US"/>
        </w:rPr>
      </w:pPr>
      <w:r>
        <w:rPr>
          <w:lang w:val="en-US"/>
        </w:rPr>
        <w:t xml:space="preserve">Also, use the anatomically constrained  (ACT) option to input in the different tissue types of the  brain to generate more biological plausible orientations (using the 5tt image).  </w:t>
      </w:r>
    </w:p>
    <w:p w14:paraId="5D4E04DC" w14:textId="77777777" w:rsidR="00153FFB" w:rsidRDefault="00153FFB" w:rsidP="00153FFB">
      <w:pPr>
        <w:pStyle w:val="ListParagraph"/>
        <w:rPr>
          <w:lang w:val="en-US"/>
        </w:rPr>
      </w:pPr>
    </w:p>
    <w:p w14:paraId="151D6310" w14:textId="77777777" w:rsidR="00153FFB" w:rsidRDefault="00153FFB" w:rsidP="00153FFB">
      <w:pPr>
        <w:pStyle w:val="ListParagraph"/>
        <w:ind w:firstLine="360"/>
        <w:rPr>
          <w:lang w:val="en-US"/>
        </w:rPr>
      </w:pPr>
      <w:r>
        <w:rPr>
          <w:lang w:val="en-US"/>
        </w:rPr>
        <w:t xml:space="preserve">The default algorithm is iFOD2. </w:t>
      </w:r>
    </w:p>
    <w:p w14:paraId="236E08F3" w14:textId="77777777" w:rsidR="00153FFB" w:rsidRDefault="00153FFB" w:rsidP="00153FFB">
      <w:pPr>
        <w:pStyle w:val="ListParagraph"/>
        <w:rPr>
          <w:lang w:val="en-US"/>
        </w:rPr>
      </w:pPr>
    </w:p>
    <w:p w14:paraId="4F5A053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tckgen</w:t>
      </w:r>
      <w:proofErr w:type="spellEnd"/>
      <w:r>
        <w:rPr>
          <w:color w:val="FF66FF"/>
          <w:lang w:val="en-US"/>
        </w:rPr>
        <w:t xml:space="preserve">     -act</w:t>
      </w:r>
    </w:p>
    <w:p w14:paraId="4B876FB1" w14:textId="77777777" w:rsidR="00153FFB" w:rsidRPr="00301602" w:rsidRDefault="00153FFB" w:rsidP="00153FFB">
      <w:pPr>
        <w:pStyle w:val="ListParagraph"/>
        <w:ind w:firstLine="720"/>
        <w:rPr>
          <w:color w:val="FF66FF"/>
          <w:lang w:val="en-US"/>
        </w:rPr>
      </w:pPr>
    </w:p>
    <w:p w14:paraId="25D4A92D" w14:textId="77777777" w:rsidR="00153FFB" w:rsidRPr="0063291F" w:rsidRDefault="00153FFB" w:rsidP="00153FFB">
      <w:pPr>
        <w:pStyle w:val="ListParagraph"/>
        <w:ind w:firstLine="360"/>
        <w:rPr>
          <w:color w:val="FF0000"/>
          <w:lang w:val="en-US"/>
        </w:rPr>
      </w:pPr>
      <w:r w:rsidRPr="0063291F">
        <w:t xml:space="preserve">Elapsed time: </w:t>
      </w:r>
      <w:r>
        <w:rPr>
          <w:color w:val="FF0000"/>
        </w:rPr>
        <w:t>1 min 26 sec</w:t>
      </w:r>
    </w:p>
    <w:p w14:paraId="6A6AEEF3" w14:textId="77777777" w:rsidR="00153FFB" w:rsidRDefault="00153FFB" w:rsidP="00153FFB">
      <w:pPr>
        <w:rPr>
          <w:lang w:val="en-US"/>
        </w:rPr>
      </w:pPr>
    </w:p>
    <w:p w14:paraId="235DC4AF" w14:textId="77777777" w:rsidR="00153FFB" w:rsidRPr="004774BA" w:rsidRDefault="00153FFB" w:rsidP="00153FFB">
      <w:pPr>
        <w:pStyle w:val="ListParagraph"/>
        <w:numPr>
          <w:ilvl w:val="0"/>
          <w:numId w:val="3"/>
        </w:numPr>
        <w:rPr>
          <w:lang w:val="en-US"/>
        </w:rPr>
      </w:pPr>
      <w:bookmarkStart w:id="5" w:name="_Hlk46428438"/>
      <w:r w:rsidRPr="004774BA">
        <w:rPr>
          <w:lang w:val="en-US"/>
        </w:rPr>
        <w:t xml:space="preserve">Generate track density images (TDI) using </w:t>
      </w:r>
      <w:proofErr w:type="spellStart"/>
      <w:r w:rsidRPr="004774BA">
        <w:rPr>
          <w:lang w:val="en-US"/>
        </w:rPr>
        <w:t>tckmap</w:t>
      </w:r>
      <w:proofErr w:type="spellEnd"/>
      <w:r w:rsidRPr="004774BA">
        <w:rPr>
          <w:lang w:val="en-US"/>
        </w:rPr>
        <w:t xml:space="preserve">. </w:t>
      </w:r>
      <w:proofErr w:type="spellStart"/>
      <w:r w:rsidRPr="004774BA">
        <w:rPr>
          <w:lang w:val="en-US"/>
        </w:rPr>
        <w:t>Tckmap</w:t>
      </w:r>
      <w:proofErr w:type="spellEnd"/>
      <w:r w:rsidRPr="004774BA">
        <w:rPr>
          <w:lang w:val="en-US"/>
        </w:rPr>
        <w:t xml:space="preserve"> performs the mapping of streamlines to voxels. </w:t>
      </w:r>
      <w:bookmarkEnd w:id="5"/>
      <w:r w:rsidRPr="004774BA">
        <w:rPr>
          <w:lang w:val="en-US"/>
        </w:rPr>
        <w:t xml:space="preserve">This will also allow us to compare diffusion indices to one another  (FA, MD, etc.) between groups. </w:t>
      </w:r>
    </w:p>
    <w:p w14:paraId="5F4F3055" w14:textId="77777777" w:rsidR="00153FFB" w:rsidRDefault="00153FFB" w:rsidP="00153FFB">
      <w:pPr>
        <w:pStyle w:val="ListParagraph"/>
        <w:ind w:firstLine="720"/>
        <w:rPr>
          <w:color w:val="FF66FF"/>
          <w:lang w:val="en-US"/>
        </w:rPr>
      </w:pPr>
    </w:p>
    <w:p w14:paraId="7BFE2702" w14:textId="77777777" w:rsidR="00153FFB" w:rsidRDefault="00153FFB" w:rsidP="00153FFB">
      <w:pPr>
        <w:pStyle w:val="ListParagraph"/>
        <w:ind w:firstLine="720"/>
        <w:rPr>
          <w:color w:val="FF66FF"/>
          <w:lang w:val="en-US"/>
        </w:rPr>
      </w:pPr>
      <w:bookmarkStart w:id="6" w:name="_Hlk46428561"/>
      <w:r>
        <w:rPr>
          <w:color w:val="FF66FF"/>
          <w:lang w:val="en-US"/>
        </w:rPr>
        <w:t xml:space="preserve">Command: </w:t>
      </w:r>
      <w:r>
        <w:rPr>
          <w:color w:val="FF66FF"/>
          <w:lang w:val="en-US"/>
        </w:rPr>
        <w:tab/>
      </w:r>
      <w:r>
        <w:rPr>
          <w:color w:val="FF66FF"/>
          <w:lang w:val="en-US"/>
        </w:rPr>
        <w:tab/>
      </w:r>
      <w:proofErr w:type="spellStart"/>
      <w:r>
        <w:rPr>
          <w:color w:val="FF66FF"/>
          <w:lang w:val="en-US"/>
        </w:rPr>
        <w:t>tckmap</w:t>
      </w:r>
      <w:proofErr w:type="spellEnd"/>
      <w:r>
        <w:rPr>
          <w:color w:val="FF66FF"/>
          <w:lang w:val="en-US"/>
        </w:rPr>
        <w:t xml:space="preserve"> </w:t>
      </w:r>
    </w:p>
    <w:p w14:paraId="602B7AC6" w14:textId="77777777" w:rsidR="00153FFB" w:rsidRDefault="00153FFB" w:rsidP="00153FFB">
      <w:pPr>
        <w:pStyle w:val="ListParagraph"/>
        <w:ind w:firstLine="360"/>
      </w:pPr>
    </w:p>
    <w:p w14:paraId="7F11F24A" w14:textId="77777777" w:rsidR="00153FFB" w:rsidRPr="0063291F" w:rsidRDefault="00153FFB" w:rsidP="00153FFB">
      <w:pPr>
        <w:pStyle w:val="ListParagraph"/>
        <w:ind w:firstLine="360"/>
        <w:rPr>
          <w:color w:val="FF0000"/>
          <w:lang w:val="en-US"/>
        </w:rPr>
      </w:pPr>
      <w:r w:rsidRPr="0063291F">
        <w:t xml:space="preserve">Elapsed time: </w:t>
      </w:r>
      <w:r>
        <w:rPr>
          <w:color w:val="FF0000"/>
        </w:rPr>
        <w:t>1 sec</w:t>
      </w:r>
    </w:p>
    <w:p w14:paraId="6E890474" w14:textId="77777777" w:rsidR="00153FFB" w:rsidRDefault="00153FFB" w:rsidP="00153FFB">
      <w:pPr>
        <w:pStyle w:val="ListParagraph"/>
        <w:rPr>
          <w:rFonts w:ascii="Calibri" w:hAnsi="Calibri" w:cs="Calibri"/>
          <w:i/>
          <w:iCs/>
          <w:noProof/>
          <w:szCs w:val="24"/>
        </w:rPr>
      </w:pPr>
    </w:p>
    <w:p w14:paraId="197CD4D9" w14:textId="77777777" w:rsidR="00153FFB" w:rsidRPr="00301602" w:rsidRDefault="00153FFB" w:rsidP="00153FFB">
      <w:pPr>
        <w:pStyle w:val="ListParagraph"/>
        <w:rPr>
          <w:i/>
          <w:iCs/>
          <w:lang w:val="en-US"/>
        </w:rPr>
      </w:pPr>
      <w:r w:rsidRPr="00301602">
        <w:rPr>
          <w:rFonts w:ascii="Calibri" w:hAnsi="Calibri" w:cs="Calibri"/>
          <w:i/>
          <w:iCs/>
          <w:noProof/>
          <w:szCs w:val="24"/>
        </w:rPr>
        <w:t>Calamante, F., Tournier, J. D., Jackson, G. D., &amp; Connelly, A. (2010). Track-density imaging (TDI): Super-resolution white matter imaging using whole-brain track-density mapping</w:t>
      </w:r>
    </w:p>
    <w:bookmarkEnd w:id="6"/>
    <w:p w14:paraId="64FE424D" w14:textId="77777777" w:rsidR="00153FFB" w:rsidRDefault="00153FFB" w:rsidP="00153FFB">
      <w:pPr>
        <w:pStyle w:val="ListParagraph"/>
        <w:ind w:left="1080"/>
        <w:rPr>
          <w:b/>
          <w:bCs/>
          <w:sz w:val="28"/>
          <w:szCs w:val="28"/>
          <w:lang w:val="en-US"/>
        </w:rPr>
      </w:pPr>
    </w:p>
    <w:p w14:paraId="09426A07" w14:textId="77777777" w:rsidR="00153FFB" w:rsidRDefault="00153FFB" w:rsidP="00153FFB">
      <w:pPr>
        <w:pStyle w:val="ListParagraph"/>
        <w:numPr>
          <w:ilvl w:val="0"/>
          <w:numId w:val="1"/>
        </w:numPr>
        <w:rPr>
          <w:b/>
          <w:bCs/>
          <w:sz w:val="28"/>
          <w:szCs w:val="28"/>
          <w:lang w:val="en-US"/>
        </w:rPr>
      </w:pPr>
      <w:r>
        <w:rPr>
          <w:b/>
          <w:bCs/>
          <w:sz w:val="28"/>
          <w:szCs w:val="28"/>
          <w:lang w:val="en-US"/>
        </w:rPr>
        <w:t>SLF tractography</w:t>
      </w:r>
    </w:p>
    <w:p w14:paraId="53EA5127" w14:textId="77777777" w:rsidR="00153FFB" w:rsidRPr="002E5AD0" w:rsidRDefault="00153FFB" w:rsidP="00153FFB">
      <w:pPr>
        <w:pStyle w:val="ListParagraph"/>
        <w:ind w:left="1080"/>
        <w:rPr>
          <w:lang w:val="en-US"/>
        </w:rPr>
      </w:pPr>
      <w:r>
        <w:rPr>
          <w:lang w:val="en-US"/>
        </w:rPr>
        <w:t xml:space="preserve">Interest in the SLF tracts. </w:t>
      </w:r>
    </w:p>
    <w:p w14:paraId="5F38315D" w14:textId="77777777" w:rsidR="00153FFB" w:rsidRDefault="00153FFB" w:rsidP="00153FFB">
      <w:pPr>
        <w:rPr>
          <w:b/>
          <w:bCs/>
          <w:sz w:val="28"/>
          <w:szCs w:val="28"/>
          <w:lang w:val="en-US"/>
        </w:rPr>
      </w:pPr>
    </w:p>
    <w:p w14:paraId="09CAA1B8" w14:textId="77777777" w:rsidR="00153FFB" w:rsidRDefault="00153FFB" w:rsidP="00153FFB">
      <w:pPr>
        <w:rPr>
          <w:b/>
          <w:bCs/>
          <w:sz w:val="28"/>
          <w:szCs w:val="28"/>
          <w:lang w:val="en-US"/>
        </w:rPr>
      </w:pPr>
      <w:r>
        <w:rPr>
          <w:noProof/>
        </w:rPr>
        <w:t xml:space="preserve">                                     </w:t>
      </w:r>
      <w:r w:rsidRPr="008C3EC2">
        <w:rPr>
          <w:noProof/>
        </w:rPr>
        <w:t xml:space="preserve"> </w:t>
      </w:r>
    </w:p>
    <w:p w14:paraId="3DAAB6A8" w14:textId="77777777" w:rsidR="00153FFB" w:rsidRDefault="00153FFB" w:rsidP="00153FFB">
      <w:pPr>
        <w:rPr>
          <w:b/>
          <w:bCs/>
          <w:sz w:val="28"/>
          <w:szCs w:val="28"/>
          <w:lang w:val="en-US"/>
        </w:rPr>
      </w:pPr>
      <w:bookmarkStart w:id="7" w:name="_GoBack"/>
      <w:bookmarkEnd w:id="7"/>
    </w:p>
    <w:p w14:paraId="592E2851" w14:textId="77777777" w:rsidR="00153FFB" w:rsidRDefault="00153FFB" w:rsidP="00153FFB">
      <w:pPr>
        <w:rPr>
          <w:b/>
          <w:bCs/>
          <w:sz w:val="28"/>
          <w:szCs w:val="28"/>
          <w:lang w:val="en-US"/>
        </w:rPr>
      </w:pPr>
    </w:p>
    <w:p w14:paraId="5ACD8ABC"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tckgen</w:t>
      </w:r>
      <w:proofErr w:type="spellEnd"/>
      <w:r>
        <w:rPr>
          <w:color w:val="FF66FF"/>
          <w:lang w:val="en-US"/>
        </w:rPr>
        <w:t xml:space="preserve"> -</w:t>
      </w:r>
      <w:proofErr w:type="spellStart"/>
      <w:r>
        <w:rPr>
          <w:color w:val="FF66FF"/>
          <w:lang w:val="en-US"/>
        </w:rPr>
        <w:t>seed_sphere</w:t>
      </w:r>
      <w:proofErr w:type="spellEnd"/>
      <w:r>
        <w:rPr>
          <w:color w:val="FF66FF"/>
          <w:lang w:val="en-US"/>
        </w:rPr>
        <w:t xml:space="preserve"> (choose seeds for SLF tract) </w:t>
      </w:r>
    </w:p>
    <w:p w14:paraId="1A5029F0" w14:textId="77777777" w:rsidR="00153FFB" w:rsidRDefault="00153FFB" w:rsidP="00153FFB">
      <w:pPr>
        <w:rPr>
          <w:b/>
          <w:bCs/>
          <w:sz w:val="28"/>
          <w:szCs w:val="28"/>
          <w:lang w:val="en-US"/>
        </w:rPr>
      </w:pPr>
    </w:p>
    <w:p w14:paraId="10659549" w14:textId="77777777" w:rsidR="00153FFB" w:rsidRDefault="00153FFB" w:rsidP="00153FFB">
      <w:pPr>
        <w:rPr>
          <w:b/>
          <w:bCs/>
          <w:sz w:val="28"/>
          <w:szCs w:val="28"/>
          <w:lang w:val="en-US"/>
        </w:rPr>
      </w:pPr>
    </w:p>
    <w:p w14:paraId="241CD4BB" w14:textId="77777777" w:rsidR="00153FFB" w:rsidRPr="002E1C05" w:rsidRDefault="00153FFB" w:rsidP="00153FFB">
      <w:pPr>
        <w:rPr>
          <w:b/>
          <w:bCs/>
          <w:i/>
          <w:iCs/>
          <w:sz w:val="28"/>
          <w:szCs w:val="28"/>
          <w:lang w:val="en-US"/>
        </w:rPr>
      </w:pPr>
      <w:bookmarkStart w:id="8" w:name="_Hlk46429051"/>
      <w:r w:rsidRPr="002E1C05">
        <w:rPr>
          <w:rFonts w:ascii="Calibri" w:hAnsi="Calibri" w:cs="Calibri"/>
          <w:i/>
          <w:iCs/>
          <w:noProof/>
          <w:szCs w:val="24"/>
        </w:rPr>
        <w:t>Van Hecke, W., Emsell, L., &amp; Sunaert, S. (2016). Diffusion Tensor Imaging: a practical handbook</w:t>
      </w:r>
    </w:p>
    <w:bookmarkEnd w:id="8"/>
    <w:p w14:paraId="0119E127" w14:textId="77777777" w:rsidR="00153FFB" w:rsidRPr="002E1C05" w:rsidRDefault="00153FFB" w:rsidP="00153FFB">
      <w:pPr>
        <w:rPr>
          <w:sz w:val="28"/>
          <w:szCs w:val="28"/>
          <w:lang w:val="en-US"/>
        </w:rPr>
      </w:pPr>
    </w:p>
    <w:p w14:paraId="58DF5920" w14:textId="77777777" w:rsidR="00153FFB" w:rsidRDefault="00153FFB" w:rsidP="00153FFB">
      <w:pPr>
        <w:pStyle w:val="ListParagraph"/>
        <w:numPr>
          <w:ilvl w:val="0"/>
          <w:numId w:val="1"/>
        </w:numPr>
        <w:rPr>
          <w:b/>
          <w:bCs/>
          <w:sz w:val="28"/>
          <w:szCs w:val="28"/>
          <w:lang w:val="en-US"/>
        </w:rPr>
      </w:pPr>
      <w:r>
        <w:rPr>
          <w:b/>
          <w:bCs/>
          <w:sz w:val="28"/>
          <w:szCs w:val="28"/>
          <w:lang w:val="en-US"/>
        </w:rPr>
        <w:t>Connectome</w:t>
      </w:r>
    </w:p>
    <w:p w14:paraId="0B6B172B" w14:textId="77777777" w:rsidR="00153FFB" w:rsidRDefault="00153FFB" w:rsidP="00153FFB">
      <w:pPr>
        <w:pStyle w:val="ListParagraph"/>
        <w:rPr>
          <w:b/>
          <w:bCs/>
          <w:sz w:val="28"/>
          <w:szCs w:val="28"/>
          <w:lang w:val="en-US"/>
        </w:rPr>
      </w:pPr>
    </w:p>
    <w:p w14:paraId="266472D6" w14:textId="77777777" w:rsidR="00153FFB" w:rsidRDefault="00153FFB" w:rsidP="00153FFB">
      <w:pPr>
        <w:pStyle w:val="ListParagraph"/>
        <w:rPr>
          <w:b/>
          <w:bCs/>
          <w:sz w:val="28"/>
          <w:szCs w:val="28"/>
          <w:lang w:val="en-US"/>
        </w:rPr>
      </w:pPr>
    </w:p>
    <w:p w14:paraId="769647A4" w14:textId="77777777" w:rsidR="00153FFB" w:rsidRDefault="00153FFB" w:rsidP="00153FFB">
      <w:pPr>
        <w:pStyle w:val="ListParagraph"/>
        <w:rPr>
          <w:b/>
          <w:bCs/>
          <w:sz w:val="28"/>
          <w:szCs w:val="28"/>
          <w:lang w:val="en-US"/>
        </w:rPr>
      </w:pPr>
    </w:p>
    <w:p w14:paraId="7E475ED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tck2connectome</w:t>
      </w:r>
    </w:p>
    <w:p w14:paraId="130ED034" w14:textId="77777777" w:rsidR="00153FFB" w:rsidRPr="002E27B4" w:rsidRDefault="00153FFB" w:rsidP="00153FFB">
      <w:pPr>
        <w:pStyle w:val="ListParagraph"/>
        <w:numPr>
          <w:ilvl w:val="0"/>
          <w:numId w:val="2"/>
        </w:numPr>
        <w:rPr>
          <w:lang w:val="en-US"/>
        </w:rPr>
      </w:pPr>
      <w:r>
        <w:rPr>
          <w:lang w:val="en-US"/>
        </w:rPr>
        <w:t xml:space="preserve">Performs assignment of streamlines to grey matter parcels. </w:t>
      </w:r>
    </w:p>
    <w:p w14:paraId="3A5609DF" w14:textId="77777777" w:rsidR="00153FFB" w:rsidRDefault="00153FFB" w:rsidP="00153FFB">
      <w:pPr>
        <w:pStyle w:val="ListParagraph"/>
        <w:ind w:firstLine="720"/>
        <w:rPr>
          <w:color w:val="FF66FF"/>
          <w:lang w:val="en-US"/>
        </w:rPr>
      </w:pPr>
    </w:p>
    <w:p w14:paraId="11C58595"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connectome2tck </w:t>
      </w:r>
    </w:p>
    <w:p w14:paraId="61A2693D" w14:textId="77777777" w:rsidR="00153FFB" w:rsidRPr="002E27B4" w:rsidRDefault="00153FFB" w:rsidP="00153FFB">
      <w:pPr>
        <w:pStyle w:val="ListParagraph"/>
        <w:numPr>
          <w:ilvl w:val="0"/>
          <w:numId w:val="2"/>
        </w:numPr>
        <w:rPr>
          <w:lang w:val="en-US"/>
        </w:rPr>
      </w:pPr>
      <w:r>
        <w:rPr>
          <w:lang w:val="en-US"/>
        </w:rPr>
        <w:t xml:space="preserve">Look at separate nodes of interest. Extracts streamlines (or generates exemplars) between parcellated nodes of interest. </w:t>
      </w:r>
    </w:p>
    <w:p w14:paraId="2EAC2745" w14:textId="77777777" w:rsidR="00153FFB" w:rsidRDefault="00153FFB" w:rsidP="00153FFB">
      <w:pPr>
        <w:pStyle w:val="ListParagraph"/>
        <w:rPr>
          <w:b/>
          <w:bCs/>
          <w:sz w:val="28"/>
          <w:szCs w:val="28"/>
          <w:lang w:val="en-US"/>
        </w:rPr>
      </w:pPr>
    </w:p>
    <w:p w14:paraId="1D6B614D" w14:textId="77777777" w:rsidR="00153FFB" w:rsidRDefault="00153FFB" w:rsidP="00153FFB">
      <w:pPr>
        <w:pStyle w:val="ListParagraph"/>
        <w:rPr>
          <w:b/>
          <w:bCs/>
          <w:sz w:val="28"/>
          <w:szCs w:val="28"/>
          <w:lang w:val="en-US"/>
        </w:rPr>
      </w:pPr>
    </w:p>
    <w:p w14:paraId="3B809BA4" w14:textId="77777777" w:rsidR="00153FFB" w:rsidRDefault="00153FFB" w:rsidP="00153FFB">
      <w:pPr>
        <w:pStyle w:val="ListParagraph"/>
        <w:rPr>
          <w:b/>
          <w:bCs/>
          <w:sz w:val="28"/>
          <w:szCs w:val="28"/>
          <w:lang w:val="en-US"/>
        </w:rPr>
      </w:pPr>
    </w:p>
    <w:p w14:paraId="4FDFC628" w14:textId="77777777" w:rsidR="00153FFB" w:rsidRDefault="00153FFB" w:rsidP="00153FFB">
      <w:pPr>
        <w:pStyle w:val="ListParagraph"/>
        <w:rPr>
          <w:b/>
          <w:bCs/>
          <w:sz w:val="28"/>
          <w:szCs w:val="28"/>
          <w:lang w:val="en-US"/>
        </w:rPr>
      </w:pPr>
    </w:p>
    <w:p w14:paraId="56C1D5BB" w14:textId="77777777" w:rsidR="00153FFB" w:rsidRDefault="00153FFB" w:rsidP="00153FFB">
      <w:pPr>
        <w:pStyle w:val="ListParagraph"/>
        <w:rPr>
          <w:b/>
          <w:bCs/>
          <w:sz w:val="28"/>
          <w:szCs w:val="28"/>
          <w:lang w:val="en-US"/>
        </w:rPr>
      </w:pPr>
    </w:p>
    <w:p w14:paraId="653141AB" w14:textId="77777777" w:rsidR="00153FFB" w:rsidRDefault="00153FFB" w:rsidP="00153FFB">
      <w:pPr>
        <w:pStyle w:val="ListParagraph"/>
        <w:rPr>
          <w:b/>
          <w:bCs/>
          <w:sz w:val="28"/>
          <w:szCs w:val="28"/>
          <w:lang w:val="en-US"/>
        </w:rPr>
      </w:pPr>
    </w:p>
    <w:p w14:paraId="2DB13C0D" w14:textId="77777777" w:rsidR="00153FFB" w:rsidRDefault="00153FFB" w:rsidP="00153FFB">
      <w:pPr>
        <w:pStyle w:val="ListParagraph"/>
        <w:rPr>
          <w:b/>
          <w:bCs/>
          <w:sz w:val="28"/>
          <w:szCs w:val="28"/>
          <w:lang w:val="en-US"/>
        </w:rPr>
      </w:pPr>
    </w:p>
    <w:p w14:paraId="03598D07" w14:textId="77777777" w:rsidR="00153FFB" w:rsidRDefault="00153FFB" w:rsidP="00153FFB">
      <w:pPr>
        <w:pStyle w:val="ListParagraph"/>
        <w:rPr>
          <w:b/>
          <w:bCs/>
          <w:sz w:val="28"/>
          <w:szCs w:val="28"/>
          <w:lang w:val="en-US"/>
        </w:rPr>
      </w:pPr>
    </w:p>
    <w:p w14:paraId="1D83F1E7" w14:textId="77777777" w:rsidR="00153FFB" w:rsidRDefault="00153FFB" w:rsidP="00153FFB">
      <w:pPr>
        <w:pStyle w:val="ListParagraph"/>
        <w:rPr>
          <w:b/>
          <w:bCs/>
          <w:sz w:val="28"/>
          <w:szCs w:val="28"/>
          <w:lang w:val="en-US"/>
        </w:rPr>
      </w:pPr>
    </w:p>
    <w:p w14:paraId="69E3F2C6" w14:textId="77777777" w:rsidR="00153FFB" w:rsidRDefault="00153FFB" w:rsidP="00153FFB">
      <w:pPr>
        <w:pStyle w:val="ListParagraph"/>
        <w:rPr>
          <w:b/>
          <w:bCs/>
          <w:sz w:val="28"/>
          <w:szCs w:val="28"/>
          <w:lang w:val="en-US"/>
        </w:rPr>
      </w:pPr>
    </w:p>
    <w:p w14:paraId="68E5772F" w14:textId="77777777" w:rsidR="00153FFB" w:rsidRDefault="00153FFB" w:rsidP="00153FFB">
      <w:pPr>
        <w:pStyle w:val="ListParagraph"/>
        <w:rPr>
          <w:b/>
          <w:bCs/>
          <w:sz w:val="28"/>
          <w:szCs w:val="28"/>
          <w:lang w:val="en-US"/>
        </w:rPr>
      </w:pPr>
      <w:r>
        <w:rPr>
          <w:b/>
          <w:bCs/>
          <w:sz w:val="28"/>
          <w:szCs w:val="28"/>
          <w:lang w:val="en-US"/>
        </w:rPr>
        <w:t xml:space="preserve">Things to consider/add in: </w:t>
      </w:r>
    </w:p>
    <w:p w14:paraId="461A3D6F" w14:textId="77777777" w:rsidR="00153FFB" w:rsidRDefault="00153FFB" w:rsidP="00153FFB">
      <w:pPr>
        <w:pStyle w:val="ListParagraph"/>
        <w:rPr>
          <w:b/>
          <w:bCs/>
          <w:sz w:val="28"/>
          <w:szCs w:val="28"/>
          <w:lang w:val="en-US"/>
        </w:rPr>
      </w:pPr>
    </w:p>
    <w:p w14:paraId="77B3B2B9" w14:textId="77777777" w:rsidR="00153FFB" w:rsidRDefault="00153FFB" w:rsidP="00153FFB">
      <w:pPr>
        <w:pStyle w:val="ListParagraph"/>
        <w:rPr>
          <w:b/>
          <w:bCs/>
          <w:sz w:val="28"/>
          <w:szCs w:val="28"/>
          <w:lang w:val="en-US"/>
        </w:rPr>
      </w:pPr>
      <w:r>
        <w:rPr>
          <w:b/>
          <w:bCs/>
          <w:sz w:val="28"/>
          <w:szCs w:val="28"/>
          <w:lang w:val="en-US"/>
        </w:rPr>
        <w:t xml:space="preserve">Group analyses: </w:t>
      </w:r>
    </w:p>
    <w:p w14:paraId="43DC5686" w14:textId="77777777" w:rsidR="00153FFB" w:rsidRDefault="00153FFB" w:rsidP="00153FFB">
      <w:pPr>
        <w:pStyle w:val="ListParagraph"/>
        <w:rPr>
          <w:b/>
          <w:bCs/>
          <w:sz w:val="28"/>
          <w:szCs w:val="28"/>
          <w:lang w:val="en-US"/>
        </w:rPr>
      </w:pPr>
    </w:p>
    <w:p w14:paraId="76F01B22" w14:textId="77777777" w:rsidR="00153FFB" w:rsidRPr="003D6FE2" w:rsidRDefault="00153FFB" w:rsidP="00153FFB">
      <w:pPr>
        <w:pStyle w:val="ListParagraph"/>
        <w:rPr>
          <w:lang w:val="en-US"/>
        </w:rPr>
      </w:pPr>
      <w:r>
        <w:rPr>
          <w:lang w:val="en-US"/>
        </w:rPr>
        <w:t xml:space="preserve">Compute response function per subject, using multi-shell data, then estimate a group average response function. </w:t>
      </w:r>
    </w:p>
    <w:p w14:paraId="744DD9FD" w14:textId="77777777" w:rsidR="00153FFB" w:rsidRDefault="00921ECA" w:rsidP="00153FFB">
      <w:pPr>
        <w:pStyle w:val="ListParagraph"/>
        <w:rPr>
          <w:color w:val="0000FF"/>
          <w:u w:val="single"/>
        </w:rPr>
      </w:pPr>
      <w:hyperlink r:id="rId34" w:history="1">
        <w:r w:rsidR="00153FFB" w:rsidRPr="003D6FE2">
          <w:rPr>
            <w:color w:val="0000FF"/>
            <w:u w:val="single"/>
          </w:rPr>
          <w:t>https://community.mrtrix.org/t/response-function-for-group-analysis/1077</w:t>
        </w:r>
      </w:hyperlink>
    </w:p>
    <w:p w14:paraId="69B0BBD0" w14:textId="77777777" w:rsidR="00153FFB" w:rsidRDefault="00153FFB" w:rsidP="00153FFB">
      <w:pPr>
        <w:pStyle w:val="ListParagraph"/>
        <w:rPr>
          <w:color w:val="0000FF"/>
          <w:u w:val="single"/>
        </w:rPr>
      </w:pPr>
    </w:p>
    <w:p w14:paraId="3C2212F9" w14:textId="77777777" w:rsidR="00153FFB" w:rsidRDefault="00153FFB" w:rsidP="00153FFB">
      <w:pPr>
        <w:pStyle w:val="ListParagraph"/>
        <w:rPr>
          <w:color w:val="0000FF"/>
          <w:u w:val="single"/>
        </w:rPr>
      </w:pPr>
    </w:p>
    <w:p w14:paraId="023EB054" w14:textId="77777777" w:rsidR="00153FFB" w:rsidRDefault="00153FFB" w:rsidP="00153FFB">
      <w:pPr>
        <w:pStyle w:val="ListParagraph"/>
        <w:rPr>
          <w:color w:val="0000FF"/>
          <w:u w:val="single"/>
        </w:rPr>
      </w:pPr>
    </w:p>
    <w:p w14:paraId="39FF4023" w14:textId="77777777" w:rsidR="00153FFB" w:rsidRDefault="00153FFB" w:rsidP="00153FFB">
      <w:pPr>
        <w:pStyle w:val="ListParagraph"/>
        <w:rPr>
          <w:b/>
          <w:bCs/>
        </w:rPr>
      </w:pPr>
    </w:p>
    <w:p w14:paraId="104C4C59" w14:textId="77777777" w:rsidR="00153FFB" w:rsidRDefault="00153FFB" w:rsidP="00153FFB">
      <w:pPr>
        <w:pStyle w:val="ListParagraph"/>
        <w:rPr>
          <w:b/>
          <w:bCs/>
        </w:rPr>
      </w:pPr>
    </w:p>
    <w:p w14:paraId="5A199D57" w14:textId="77777777" w:rsidR="00153FFB" w:rsidRDefault="00153FFB" w:rsidP="00153FFB">
      <w:pPr>
        <w:pStyle w:val="ListParagraph"/>
        <w:rPr>
          <w:b/>
          <w:bCs/>
          <w:sz w:val="28"/>
          <w:szCs w:val="28"/>
        </w:rPr>
      </w:pPr>
      <w:bookmarkStart w:id="9" w:name="_Hlk43899043"/>
      <w:r w:rsidRPr="001836BF">
        <w:rPr>
          <w:b/>
          <w:bCs/>
          <w:sz w:val="28"/>
          <w:szCs w:val="28"/>
        </w:rPr>
        <w:t xml:space="preserve">Spherical-deconvolution Informed Filtering of </w:t>
      </w:r>
      <w:proofErr w:type="spellStart"/>
      <w:r w:rsidRPr="001836BF">
        <w:rPr>
          <w:b/>
          <w:bCs/>
          <w:sz w:val="28"/>
          <w:szCs w:val="28"/>
        </w:rPr>
        <w:t>Tractograms</w:t>
      </w:r>
      <w:proofErr w:type="spellEnd"/>
      <w:r w:rsidRPr="001836BF">
        <w:rPr>
          <w:b/>
          <w:bCs/>
          <w:sz w:val="28"/>
          <w:szCs w:val="28"/>
        </w:rPr>
        <w:t xml:space="preserve"> </w:t>
      </w:r>
      <w:bookmarkEnd w:id="9"/>
      <w:r w:rsidRPr="001836BF">
        <w:rPr>
          <w:b/>
          <w:bCs/>
          <w:sz w:val="28"/>
          <w:szCs w:val="28"/>
        </w:rPr>
        <w:t>(SIFT)</w:t>
      </w:r>
    </w:p>
    <w:p w14:paraId="23B5F67D" w14:textId="77777777" w:rsidR="00153FFB" w:rsidRDefault="00153FFB" w:rsidP="00153FFB">
      <w:pPr>
        <w:pStyle w:val="ListParagraph"/>
        <w:rPr>
          <w:b/>
          <w:bCs/>
          <w:sz w:val="28"/>
          <w:szCs w:val="28"/>
        </w:rPr>
      </w:pPr>
    </w:p>
    <w:p w14:paraId="16BDD1C2" w14:textId="77777777" w:rsidR="00153FFB" w:rsidRPr="001836BF" w:rsidRDefault="00153FFB" w:rsidP="00153FFB">
      <w:pPr>
        <w:pStyle w:val="ListParagraph"/>
      </w:pPr>
      <w:bookmarkStart w:id="10" w:name="_Hlk43899022"/>
      <w:r>
        <w:t xml:space="preserve">Use this to make improve the quantitative nature of whole-brain streamlines reconstructions.  </w:t>
      </w:r>
      <w:r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0B24C9BC" w14:textId="77777777" w:rsidR="00153FFB" w:rsidRDefault="00153FFB" w:rsidP="00153FFB">
      <w:pPr>
        <w:pStyle w:val="ListParagraph"/>
        <w:rPr>
          <w:color w:val="0000FF"/>
          <w:u w:val="single"/>
        </w:rPr>
      </w:pPr>
    </w:p>
    <w:p w14:paraId="1D5BE500" w14:textId="77777777" w:rsidR="00153FFB" w:rsidRDefault="00153FFB" w:rsidP="00153FFB">
      <w:pPr>
        <w:pStyle w:val="ListParagraph"/>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bookmarkEnd w:id="10"/>
      <w:r>
        <w:t xml:space="preserve">. </w:t>
      </w:r>
    </w:p>
    <w:p w14:paraId="696CF136" w14:textId="77777777" w:rsidR="00153FFB" w:rsidRPr="001836BF" w:rsidRDefault="00153FFB" w:rsidP="00153FFB">
      <w:pPr>
        <w:pStyle w:val="ListParagraph"/>
      </w:pPr>
    </w:p>
    <w:p w14:paraId="136E9803" w14:textId="17646634"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tcksift2 </w:t>
      </w:r>
    </w:p>
    <w:p w14:paraId="01B19211" w14:textId="143D39FF" w:rsidR="007F757B" w:rsidRDefault="007F757B" w:rsidP="00153FFB">
      <w:pPr>
        <w:pStyle w:val="ListParagraph"/>
        <w:ind w:firstLine="720"/>
        <w:rPr>
          <w:color w:val="FF66FF"/>
          <w:lang w:val="en-US"/>
        </w:rPr>
      </w:pPr>
    </w:p>
    <w:p w14:paraId="0BE69860" w14:textId="3A98FB03" w:rsidR="007F757B" w:rsidRPr="007F757B" w:rsidRDefault="007F757B" w:rsidP="00153FFB">
      <w:pPr>
        <w:pStyle w:val="ListParagraph"/>
        <w:ind w:firstLine="720"/>
        <w:rPr>
          <w:lang w:val="en-US"/>
        </w:rPr>
      </w:pPr>
      <w:r w:rsidRPr="007F757B">
        <w:rPr>
          <w:lang w:val="en-US"/>
        </w:rPr>
        <w:t xml:space="preserve">tcksift2 may be good to use for tracks of interest analysis. </w:t>
      </w:r>
    </w:p>
    <w:p w14:paraId="14CA5414" w14:textId="3298E1EC" w:rsidR="00153FFB" w:rsidRDefault="00153FFB" w:rsidP="00153FFB">
      <w:pPr>
        <w:pStyle w:val="ListParagraph"/>
        <w:rPr>
          <w:color w:val="0000FF"/>
          <w:u w:val="single"/>
        </w:rPr>
      </w:pPr>
    </w:p>
    <w:p w14:paraId="31084474" w14:textId="77777777" w:rsidR="00153FFB" w:rsidRPr="001836BF" w:rsidRDefault="00153FFB" w:rsidP="00153FFB">
      <w:pPr>
        <w:tabs>
          <w:tab w:val="left" w:pos="1005"/>
        </w:tabs>
      </w:pPr>
    </w:p>
    <w:p w14:paraId="521829AA" w14:textId="0403378D" w:rsidR="00B97F71" w:rsidRDefault="00B97F71" w:rsidP="009B1FF1">
      <w:pPr>
        <w:jc w:val="center"/>
        <w:rPr>
          <w:u w:val="single"/>
          <w:lang w:val="en-US"/>
        </w:rPr>
      </w:pPr>
    </w:p>
    <w:p w14:paraId="0A76D911" w14:textId="0C722789" w:rsidR="00B97F71" w:rsidRDefault="00B97F71" w:rsidP="009B1FF1">
      <w:pPr>
        <w:jc w:val="center"/>
        <w:rPr>
          <w:u w:val="single"/>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77777777"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5"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7"/>
  </w:num>
  <w:num w:numId="2">
    <w:abstractNumId w:val="10"/>
  </w:num>
  <w:num w:numId="3">
    <w:abstractNumId w:val="1"/>
  </w:num>
  <w:num w:numId="4">
    <w:abstractNumId w:val="0"/>
  </w:num>
  <w:num w:numId="5">
    <w:abstractNumId w:val="11"/>
  </w:num>
  <w:num w:numId="6">
    <w:abstractNumId w:val="2"/>
  </w:num>
  <w:num w:numId="7">
    <w:abstractNumId w:val="6"/>
  </w:num>
  <w:num w:numId="8">
    <w:abstractNumId w:val="12"/>
  </w:num>
  <w:num w:numId="9">
    <w:abstractNumId w:val="9"/>
  </w:num>
  <w:num w:numId="10">
    <w:abstractNumId w:val="4"/>
  </w:num>
  <w:num w:numId="11">
    <w:abstractNumId w:val="8"/>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7D84"/>
    <w:rsid w:val="0005406D"/>
    <w:rsid w:val="00065752"/>
    <w:rsid w:val="0006602B"/>
    <w:rsid w:val="000812BB"/>
    <w:rsid w:val="000A5997"/>
    <w:rsid w:val="000B0797"/>
    <w:rsid w:val="000B0D68"/>
    <w:rsid w:val="000F3672"/>
    <w:rsid w:val="001111F9"/>
    <w:rsid w:val="00136C37"/>
    <w:rsid w:val="001412AA"/>
    <w:rsid w:val="00153FFB"/>
    <w:rsid w:val="00157F25"/>
    <w:rsid w:val="001805E8"/>
    <w:rsid w:val="001B67AB"/>
    <w:rsid w:val="001F637E"/>
    <w:rsid w:val="002E735E"/>
    <w:rsid w:val="00317593"/>
    <w:rsid w:val="0038353E"/>
    <w:rsid w:val="003B53BB"/>
    <w:rsid w:val="003F4A6F"/>
    <w:rsid w:val="003F73DC"/>
    <w:rsid w:val="00406F0E"/>
    <w:rsid w:val="00444671"/>
    <w:rsid w:val="004507F9"/>
    <w:rsid w:val="00457FD2"/>
    <w:rsid w:val="004A2025"/>
    <w:rsid w:val="004A4B4C"/>
    <w:rsid w:val="004C1566"/>
    <w:rsid w:val="00512103"/>
    <w:rsid w:val="00541B09"/>
    <w:rsid w:val="00553F6F"/>
    <w:rsid w:val="00576B09"/>
    <w:rsid w:val="005E11B9"/>
    <w:rsid w:val="0061246E"/>
    <w:rsid w:val="00643755"/>
    <w:rsid w:val="006463B3"/>
    <w:rsid w:val="006730DB"/>
    <w:rsid w:val="00696C80"/>
    <w:rsid w:val="006D0BC3"/>
    <w:rsid w:val="006E4301"/>
    <w:rsid w:val="006F49B2"/>
    <w:rsid w:val="00706688"/>
    <w:rsid w:val="00707005"/>
    <w:rsid w:val="007468DD"/>
    <w:rsid w:val="007961BE"/>
    <w:rsid w:val="007A46C0"/>
    <w:rsid w:val="007B445F"/>
    <w:rsid w:val="007F3C17"/>
    <w:rsid w:val="007F757B"/>
    <w:rsid w:val="00807A74"/>
    <w:rsid w:val="008302F7"/>
    <w:rsid w:val="008F7DBD"/>
    <w:rsid w:val="00921ECA"/>
    <w:rsid w:val="00921ED9"/>
    <w:rsid w:val="009523F2"/>
    <w:rsid w:val="009652B1"/>
    <w:rsid w:val="00970523"/>
    <w:rsid w:val="009B0136"/>
    <w:rsid w:val="009B1FF1"/>
    <w:rsid w:val="009C3D9E"/>
    <w:rsid w:val="009D1917"/>
    <w:rsid w:val="009E30D9"/>
    <w:rsid w:val="00A225B3"/>
    <w:rsid w:val="00A452CA"/>
    <w:rsid w:val="00A643BA"/>
    <w:rsid w:val="00AE147B"/>
    <w:rsid w:val="00B20F65"/>
    <w:rsid w:val="00B62BDA"/>
    <w:rsid w:val="00B732FB"/>
    <w:rsid w:val="00B97F71"/>
    <w:rsid w:val="00BC64EA"/>
    <w:rsid w:val="00C0006D"/>
    <w:rsid w:val="00C36318"/>
    <w:rsid w:val="00C36F0D"/>
    <w:rsid w:val="00C37985"/>
    <w:rsid w:val="00CC20CF"/>
    <w:rsid w:val="00CE2696"/>
    <w:rsid w:val="00D43ECB"/>
    <w:rsid w:val="00D675E4"/>
    <w:rsid w:val="00D96AC0"/>
    <w:rsid w:val="00DC06C1"/>
    <w:rsid w:val="00E563F0"/>
    <w:rsid w:val="00E77F76"/>
    <w:rsid w:val="00EC738A"/>
    <w:rsid w:val="00F04ADF"/>
    <w:rsid w:val="00F218B7"/>
    <w:rsid w:val="00F92E7B"/>
    <w:rsid w:val="00FD4DFB"/>
    <w:rsid w:val="00FD6A2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mrtrix.readthedocs.io/en/latest/reference/references.html" TargetMode="External"/><Relationship Id="rId34" Type="http://schemas.openxmlformats.org/officeDocument/2006/relationships/hyperlink" Target="https://community.mrtrix.org/t/response-function-for-group-analysis/1077" TargetMode="External"/><Relationship Id="rId7" Type="http://schemas.openxmlformats.org/officeDocument/2006/relationships/hyperlink" Target="https://mrtrix.readthedocs.io/en/latest/reference/reference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mrtrix.readthedocs.io/en/3.0_rc3/fixel_based_analysis/displaying_results_with_streamline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mrtrix.readthedocs.io/en/latest/fixel_based_analysis/mt_fibre_density_cross-section.html" TargetMode="External"/><Relationship Id="rId11" Type="http://schemas.openxmlformats.org/officeDocument/2006/relationships/image" Target="media/image5.png"/><Relationship Id="rId24" Type="http://schemas.openxmlformats.org/officeDocument/2006/relationships/hyperlink" Target="https://community.mrtrix.org/t/msmt-csd-wholebrain-tracking-not-enough-streamlines/215/11" TargetMode="Externa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adACBScwBJ4"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rtrix.readthedocs.io/en/latest/reference/references.html" TargetMode="External"/><Relationship Id="rId27" Type="http://schemas.openxmlformats.org/officeDocument/2006/relationships/image" Target="media/image17.png"/><Relationship Id="rId30" Type="http://schemas.openxmlformats.org/officeDocument/2006/relationships/hyperlink" Target="https://community.mrtrix.org/t/fba-displaying-significant-results/993"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1762</TotalTime>
  <Pages>20</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58</cp:revision>
  <dcterms:created xsi:type="dcterms:W3CDTF">2020-06-22T00:34:00Z</dcterms:created>
  <dcterms:modified xsi:type="dcterms:W3CDTF">2020-07-23T08:38:00Z</dcterms:modified>
</cp:coreProperties>
</file>