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ЗРАЗОК ДОКУМЕНТА</w:t>
      </w:r>
    </w:p>
    <w:p>
      <w:pPr>
        <w:pStyle w:val="BodyText"/>
      </w:pPr>
      <w:r>
        <w:rPr>
          <w:iCs/>
          <w:i/>
        </w:rPr>
        <w:t xml:space="preserve">Це зразок позовної заяви для самостійного заповнення. Поля у [квадратних дужках] заповнюються вашими даними. Зразок розрахований на стягнення заборгованості з контрагента за договором поставки (постачання товару) у господарському суді.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 [найменування господарського суду — за зареєстрованим місцем знаходження (юридичною адресою) відповідача, ст. 27 Господарського процесуального кодексу України]</w:t>
      </w:r>
    </w:p>
    <w:p>
      <w:pPr>
        <w:pStyle w:val="BodyText"/>
      </w:pPr>
      <w:r>
        <w:rPr>
          <w:bCs/>
          <w:b/>
        </w:rPr>
        <w:t xml:space="preserve">Позивач:</w:t>
      </w:r>
      <w:r>
        <w:t xml:space="preserve"> </w:t>
      </w:r>
      <w:r>
        <w:t xml:space="preserve">[повне найменування юридичної особи / ПІБ ФОП], код ЄДРПОУ/РНОКПП: [______], адреса: [______], тел.: [______], e-mail: [______], банківські реквізити: [______]</w:t>
      </w:r>
    </w:p>
    <w:p>
      <w:pPr>
        <w:pStyle w:val="BodyText"/>
      </w:pPr>
      <w:r>
        <w:rPr>
          <w:bCs/>
          <w:b/>
        </w:rPr>
        <w:t xml:space="preserve">Відповідач:</w:t>
      </w:r>
      <w:r>
        <w:t xml:space="preserve"> </w:t>
      </w:r>
      <w:r>
        <w:t xml:space="preserve">[повне найменування юридичної особи / ПІБ ФОП], код ЄДРПОУ/РНОКПП: [______], адреса: [______]</w:t>
      </w:r>
    </w:p>
    <w:p>
      <w:pPr>
        <w:pStyle w:val="BodyText"/>
      </w:pPr>
      <w:r>
        <w:rPr>
          <w:bCs/>
          <w:b/>
        </w:rPr>
        <w:t xml:space="preserve">Ціна позову:</w:t>
      </w:r>
      <w:r>
        <w:t xml:space="preserve"> </w:t>
      </w:r>
      <w:r>
        <w:t xml:space="preserve">[сума заборгованості] грн</w:t>
      </w:r>
    </w:p>
    <w:bookmarkStart w:id="22" w:name="позовна-заява"/>
    <w:p>
      <w:pPr>
        <w:pStyle w:val="Heading1"/>
      </w:pPr>
      <w:r>
        <w:t xml:space="preserve">ПОЗОВНА ЗАЯВА</w:t>
      </w:r>
    </w:p>
    <w:bookmarkStart w:id="20" w:name="X8a12b677805eddf62fc7ff09e193fbd62a15172"/>
    <w:p>
      <w:pPr>
        <w:pStyle w:val="Heading2"/>
      </w:pPr>
      <w:r>
        <w:t xml:space="preserve">про стягнення заборгованості за договором поставки</w:t>
      </w:r>
    </w:p>
    <w:p>
      <w:pPr>
        <w:pStyle w:val="FirstParagraph"/>
      </w:pPr>
      <w:r>
        <w:rPr>
          <w:bCs/>
          <w:b/>
        </w:rPr>
        <w:t xml:space="preserve">Обставини справи:</w:t>
      </w:r>
    </w:p>
    <w:p>
      <w:pPr>
        <w:pStyle w:val="BodyText"/>
      </w:pPr>
      <w:r>
        <w:t xml:space="preserve">[___] [дата] між Позивачем (постачальник) та Відповідачем (покупець) укладено договір поставки № [______] (далі — Договір), за умовами п. [___] якого Позивач зобов’язався поставити товар [найменування/асортимент], а Відповідач — прийняти та оплатити його у строк [строк оплати, наприклад: протягом [___] календарних днів з моменту отримання товару].</w:t>
      </w:r>
    </w:p>
    <w:p>
      <w:pPr>
        <w:pStyle w:val="BodyText"/>
      </w:pPr>
      <w:r>
        <w:t xml:space="preserve">На виконання умов Договору Позивач здійснив поставку товару на загальну суму</w:t>
      </w:r>
      <w:r>
        <w:t xml:space="preserve"> </w:t>
      </w:r>
      <w:r>
        <w:rPr>
          <w:bCs/>
          <w:b/>
        </w:rPr>
        <w:t xml:space="preserve">[сума]</w:t>
      </w:r>
      <w:r>
        <w:t xml:space="preserve"> </w:t>
      </w:r>
      <w:r>
        <w:t xml:space="preserve">грн, що підтверджується видатковою накладною № [______] від [дата] [та товарно-транспортною накладною № [______] від [дата]].</w:t>
      </w:r>
    </w:p>
    <w:p>
      <w:pPr>
        <w:pStyle w:val="BodyText"/>
      </w:pPr>
      <w:r>
        <w:t xml:space="preserve">Товар отримано Відповідачем, що підтверджується підписом уповноваженої особи Відповідача на видатковій накладній [та/або довіреністю на отримання товару від [дата]].</w:t>
      </w:r>
    </w:p>
    <w:p>
      <w:pPr>
        <w:pStyle w:val="BodyText"/>
      </w:pPr>
      <w:r>
        <w:t xml:space="preserve">Відповідно до умов Договору оплата мала бути здійснена не пізніше [дата]. Станом на дату подання цієї позовної заяви оплата за поставлений товар Відповідачем не здійснена [або здійснена частково в розмірі [сума] грн платіжним дорученням № [______] від [дата]].</w:t>
      </w:r>
    </w:p>
    <w:p>
      <w:pPr>
        <w:pStyle w:val="BodyText"/>
      </w:pPr>
      <w:r>
        <w:t xml:space="preserve">[___] [дата] Позивачем на адресу Відповідача надіслано претензію № [______] з вимогою сплатити заборгованість, яка залишена без задоволення / без відповіді.</w:t>
      </w:r>
    </w:p>
    <w:p>
      <w:pPr>
        <w:pStyle w:val="BodyText"/>
      </w:pPr>
      <w:r>
        <w:t xml:space="preserve">Заборгованість Відповідача перед Позивачем за Договором станом на [дата] складає</w:t>
      </w:r>
      <w:r>
        <w:t xml:space="preserve"> </w:t>
      </w:r>
      <w:r>
        <w:rPr>
          <w:bCs/>
          <w:b/>
        </w:rPr>
        <w:t xml:space="preserve">[сума]</w:t>
      </w:r>
      <w:r>
        <w:t xml:space="preserve"> </w:t>
      </w:r>
      <w:r>
        <w:t xml:space="preserve">грн.</w:t>
      </w:r>
    </w:p>
    <w:p>
      <w:pPr>
        <w:pStyle w:val="BodyText"/>
      </w:pPr>
      <w:r>
        <w:t xml:space="preserve">[За наявності — додати розрахунок пені, штрафу та процентів за користування чужими грошовими коштами відповідно до умов Договору та/або ст. ст. 230, 231 Господарського кодексу України, ст. 625 Цивільного кодексу України, із зазначенням періоду нарахування].</w:t>
      </w:r>
    </w:p>
    <w:p>
      <w:pPr>
        <w:pStyle w:val="BodyText"/>
      </w:pPr>
      <w:r>
        <w:rPr>
          <w:bCs/>
          <w:b/>
        </w:rPr>
        <w:t xml:space="preserve">Правове обґрунтування:</w:t>
      </w:r>
    </w:p>
    <w:p>
      <w:pPr>
        <w:pStyle w:val="BodyText"/>
      </w:pPr>
      <w:r>
        <w:t xml:space="preserve">Відповідно до ч. 1 ст. 712 Цивільного кодексу України за договором поставки продавець (постачальник), який здійснює підприємницьку діяльність, зобов’язується передати у встановлений строк (строки) товар у власність покупця для використання його у підприємницькій діяльності або в інших цілях, не пов’язаних з особистим, сімейним, домашнім або іншим подібним використанням, а покупець зобов’язується прийняти товар і сплатити за нього певну грошову суму.</w:t>
      </w:r>
    </w:p>
    <w:p>
      <w:pPr>
        <w:pStyle w:val="BodyText"/>
      </w:pPr>
      <w:r>
        <w:t xml:space="preserve">Згідно з ч. 2 ст. 712 ЦК України до договору поставки застосовуються загальні положення про купівлю-продаж, якщо інше не встановлено договором, законом або не випливає з характеру відносин сторін.</w:t>
      </w:r>
    </w:p>
    <w:p>
      <w:pPr>
        <w:pStyle w:val="BodyText"/>
      </w:pPr>
      <w:r>
        <w:t xml:space="preserve">Частиною 1 ст. 692 ЦК України передбачено, що покупець зобов’язаний оплатити товар після його прийняття або прийняття товаророзпорядчих документів на нього, якщо договором або актами цивільного законодавства не встановлений інший строк оплати товару.</w:t>
      </w:r>
    </w:p>
    <w:p>
      <w:pPr>
        <w:pStyle w:val="BodyText"/>
      </w:pPr>
      <w:r>
        <w:t xml:space="preserve">Відповідно до ст. 525 ЦК України одностороння відмова від зобов’язання або одностороння зміна його умов не допускається, якщо інше не встановлено договором або законом.</w:t>
      </w:r>
    </w:p>
    <w:p>
      <w:pPr>
        <w:pStyle w:val="BodyText"/>
      </w:pPr>
      <w:r>
        <w:t xml:space="preserve">Згідно зі ст. 526 ЦК України зобов’язання має виконуватися належним чином відповідно до умов договору та вимог цього Кодексу, інших актів цивільного законодавства, а за відсутності таких умов та вимог — відповідно до звичаїв ділового обороту або інших вимог, що звичайно ставляться.</w:t>
      </w:r>
    </w:p>
    <w:p>
      <w:pPr>
        <w:pStyle w:val="BodyText"/>
      </w:pPr>
      <w:r>
        <w:t xml:space="preserve">Частиною 1 ст. 530 ЦК України передбачено, що якщо у зобов’язанні встановлений строк (термін) його виконання, то воно підлягає виконанню у цей строк (термін).</w:t>
      </w:r>
    </w:p>
    <w:p>
      <w:pPr>
        <w:pStyle w:val="BodyText"/>
      </w:pPr>
      <w:r>
        <w:t xml:space="preserve">[За наявності вимоги про пеню/проценти: відповідно до ч. 6 ст. 232 Господарського кодексу України нарахування штрафних санкцій за порушення грошових зобов’язань припиняється через шість місяців від дня, коли зобов’язання мало бути виконано, якщо інше не встановлено законом або договором; відповідно до ч. 2 ст. 625 ЦК України боржник, який затримав виконання грошового зобов’язання, на вимогу кредитора зобов’язаний сплатити суму боргу з урахуванням встановленого індексу інфляції за весь час простроченн я, а також три проценти річних від простроченої суми, якщо інший розмір процентів не встановлений договором або законом].</w:t>
      </w:r>
    </w:p>
    <w:p>
      <w:pPr>
        <w:pStyle w:val="BodyText"/>
      </w:pPr>
      <w:r>
        <w:t xml:space="preserve">Враховуючи викладене, Відповідач не виконав грошове зобов’язання з оплати поставленого товару у визначений Договором строк, у зв’язку з чим заборгованість підлягає примусовому стягненню в судовому порядку.</w:t>
      </w:r>
    </w:p>
    <w:p>
      <w:pPr>
        <w:pStyle w:val="BodyText"/>
      </w:pPr>
      <w:r>
        <w:rPr>
          <w:bCs/>
          <w:b/>
        </w:rPr>
        <w:t xml:space="preserve">На підставі викладеного, керуючись ст. ст. 525, 526, 530, 625, 692, 712 Цивільного кодексу України, ст. ст. 230–232 Господарського кодексу України, ст. ст. 4, 162, 164 Господарського процесуального кодексу України, ПРОШУ:</w:t>
      </w:r>
    </w:p>
    <w:p>
      <w:pPr>
        <w:numPr>
          <w:ilvl w:val="0"/>
          <w:numId w:val="1001"/>
        </w:numPr>
        <w:pStyle w:val="Compact"/>
      </w:pPr>
      <w:r>
        <w:t xml:space="preserve">Стягнути з [найменування Відповідача] на користь [найменування Позивача] основний борг за договором поставки № [______] від [дата] у розмірі</w:t>
      </w:r>
      <w:r>
        <w:t xml:space="preserve"> </w:t>
      </w:r>
      <w:r>
        <w:rPr>
          <w:bCs/>
          <w:b/>
        </w:rPr>
        <w:t xml:space="preserve">[сума]</w:t>
      </w:r>
      <w:r>
        <w:t xml:space="preserve"> </w:t>
      </w:r>
      <w:r>
        <w:t xml:space="preserve">грн.</w:t>
      </w:r>
    </w:p>
    <w:p>
      <w:pPr>
        <w:numPr>
          <w:ilvl w:val="0"/>
          <w:numId w:val="1001"/>
        </w:numPr>
        <w:pStyle w:val="Compact"/>
      </w:pPr>
      <w:r>
        <w:t xml:space="preserve">[За наявності: стягнути пеню у розмірі [сума] грн, проценти за користування чужими грошовими коштами у розмірі [сума] грн, інфляційні втрати у розмірі [сума] грн].</w:t>
      </w:r>
    </w:p>
    <w:p>
      <w:pPr>
        <w:numPr>
          <w:ilvl w:val="0"/>
          <w:numId w:val="1001"/>
        </w:numPr>
        <w:pStyle w:val="Compact"/>
      </w:pPr>
      <w:r>
        <w:t xml:space="preserve">Стягнути з Відповідача на користь Позивача витрати по сплаті судового збору.</w:t>
      </w:r>
    </w:p>
    <w:p>
      <w:pPr>
        <w:numPr>
          <w:ilvl w:val="0"/>
          <w:numId w:val="1001"/>
        </w:numPr>
        <w:pStyle w:val="Compact"/>
      </w:pPr>
      <w:r>
        <w:t xml:space="preserve">[За наявності витрат на правничу допомогу: стягнути витрати на професійну правничу допомогу в розмірі [сума] грн відповідно до ст. ст. 123, 126 ГПК України].</w:t>
      </w:r>
    </w:p>
    <w:p>
      <w:pPr>
        <w:pStyle w:val="FirstParagraph"/>
      </w:pPr>
      <w:r>
        <w:rPr>
          <w:bCs/>
          <w:b/>
        </w:rPr>
        <w:t xml:space="preserve">Додатки:</w:t>
      </w:r>
      <w:r>
        <w:t xml:space="preserve"> </w:t>
      </w:r>
      <w:r>
        <w:t xml:space="preserve">- Копія позовної заяви та додатків (для відповідача — з урахуванням ч. 9 ст. 80 ГПК щодо обов’язку самостійного направлення копій матеріалів іншим учасникам);</w:t>
      </w:r>
      <w:r>
        <w:t xml:space="preserve"> </w:t>
      </w:r>
      <w:r>
        <w:t xml:space="preserve">- Договір поставки № [______] від [дата] (копія);</w:t>
      </w:r>
      <w:r>
        <w:t xml:space="preserve"> </w:t>
      </w:r>
      <w:r>
        <w:t xml:space="preserve">- Видаткова накладна, ТТН (копії);</w:t>
      </w:r>
      <w:r>
        <w:t xml:space="preserve"> </w:t>
      </w:r>
      <w:r>
        <w:t xml:space="preserve">- Претензія та доказ її направлення (копії);</w:t>
      </w:r>
      <w:r>
        <w:t xml:space="preserve"> </w:t>
      </w:r>
      <w:r>
        <w:t xml:space="preserve">- Розрахунок ціни позову, пені, процентів, інфляційних втрат (за наявності);</w:t>
      </w:r>
      <w:r>
        <w:t xml:space="preserve"> </w:t>
      </w:r>
      <w:r>
        <w:t xml:space="preserve">- Виписка з ЄДРПОУ/витяг з ЄДР щодо Позивача та Відповідача;</w:t>
      </w:r>
      <w:r>
        <w:t xml:space="preserve"> </w:t>
      </w:r>
      <w:r>
        <w:t xml:space="preserve">- Документ, що підтверджує повноваження особи, яка підписала позов (статут, наказ про призначення керівника або довіреність);</w:t>
      </w:r>
      <w:r>
        <w:t xml:space="preserve"> </w:t>
      </w:r>
      <w:r>
        <w:t xml:space="preserve">- Квитанція про сплату судового збору;</w:t>
      </w:r>
      <w:r>
        <w:t xml:space="preserve"> </w:t>
      </w:r>
      <w:r>
        <w:t xml:space="preserve">- Доказ направлення копії позову та додатків відповідачу (опис вкладення, поштова квитанція / квитанція про відправлення через систему електронного суду).</w:t>
      </w:r>
    </w:p>
    <w:p>
      <w:pPr>
        <w:pStyle w:val="BodyText"/>
      </w:pPr>
      <w:r>
        <w:t xml:space="preserve">[дата] ___________________ [підпис, ПІБ, посада]</w:t>
      </w:r>
    </w:p>
    <w:p>
      <w:r>
        <w:pict>
          <v:rect style="width:0;height:1.5pt" o:hralign="center" o:hrstd="t" o:hr="t"/>
        </w:pict>
      </w:r>
    </w:p>
    <w:bookmarkEnd w:id="20"/>
    <w:bookmarkStart w:id="21" w:name="X297c545cf499211890928e722f0b8ecde5ae38c"/>
    <w:p>
      <w:pPr>
        <w:pStyle w:val="Heading2"/>
      </w:pPr>
      <w:r>
        <w:t xml:space="preserve">Інформація про судовий збір та порядок подання</w:t>
      </w:r>
    </w:p>
    <w:p>
      <w:pPr>
        <w:pStyle w:val="FirstParagraph"/>
      </w:pPr>
      <w:r>
        <w:t xml:space="preserve">Позов про стягнення заборгованості за договором поставки розглядається господарським судом і має</w:t>
      </w:r>
      <w:r>
        <w:t xml:space="preserve"> </w:t>
      </w:r>
      <w:r>
        <w:rPr>
          <w:bCs/>
          <w:b/>
        </w:rPr>
        <w:t xml:space="preserve">майновий характер</w:t>
      </w:r>
      <w:r>
        <w:t xml:space="preserve"> </w:t>
      </w:r>
      <w:r>
        <w:t xml:space="preserve">— судовий збір розраховується від ціни позову (суми основного боргу та додаткових вимог — пені, штрафу, процентів, якщо вони заявлені).</w:t>
      </w:r>
    </w:p>
    <w:p>
      <w:pPr>
        <w:pStyle w:val="BodyText"/>
      </w:pPr>
      <w:r>
        <w:rPr>
          <w:bCs/>
          <w:b/>
        </w:rPr>
        <w:t xml:space="preserve">Орієнтовна ставка станом на 2026 рік (ст. 4 Закону України «Про судовий збір», господарські спори):</w:t>
      </w:r>
      <w:r>
        <w:t xml:space="preserve"> </w:t>
      </w:r>
      <w:r>
        <w:t xml:space="preserve">1,5% ціни позову, але:</w:t>
      </w:r>
      <w:r>
        <w:t xml:space="preserve"> </w:t>
      </w:r>
      <w:r>
        <w:t xml:space="preserve">- не менше 1 розміру прожиткового мінімуму для працездатних осіб на 1 січня 2026 року (3 328,00 грн) —</w:t>
      </w:r>
      <w:r>
        <w:t xml:space="preserve"> </w:t>
      </w:r>
      <w:r>
        <w:rPr>
          <w:bCs/>
          <w:b/>
        </w:rPr>
        <w:t xml:space="preserve">не менше 3 328,00 грн</w:t>
      </w:r>
      <w:r>
        <w:t xml:space="preserve">;</w:t>
      </w:r>
      <w:r>
        <w:t xml:space="preserve"> </w:t>
      </w:r>
      <w:r>
        <w:t xml:space="preserve">- не більше 350 розмірів прожиткового мінімуму для юридичних осіб (орієнтовно до 1 164 800,00 грн) — конкретна верхня межа залежить від статусу позивача (юридична особа чи ФОП) і станом на дату подання потребує перевірки за чинною редакцією ст. 4 Закону.</w:t>
      </w:r>
    </w:p>
    <w:p>
      <w:pPr>
        <w:pStyle w:val="BodyText"/>
      </w:pPr>
      <w:r>
        <w:t xml:space="preserve">При поданні в електронній формі через «Електронний суд» застосовується коефіцієнт 0,8 (ч. 3 ст. 4 Закону).</w:t>
      </w:r>
    </w:p>
    <w:p>
      <w:pPr>
        <w:pStyle w:val="BodyText"/>
      </w:pPr>
      <w:r>
        <w:rPr>
          <w:bCs/>
          <w:b/>
        </w:rPr>
        <w:t xml:space="preserve">Порядок подання:</w:t>
      </w:r>
      <w:r>
        <w:t xml:space="preserve"> </w:t>
      </w:r>
      <w:r>
        <w:t xml:space="preserve">1. Перед поданням позову — направити відповідачу претензію (рекомендується, хоча обов’язковий досудовий порядок врегулювання спору в загальному випадку не є передумовою для звернення до господарського суду, проте наявність претензії підсилює доказову базу щодо прострочення).</w:t>
      </w:r>
      <w:r>
        <w:t xml:space="preserve"> </w:t>
      </w:r>
      <w:r>
        <w:t xml:space="preserve">2. Розрахувати ціну позову з урахуванням основного боргу та всіх додаткових вимог.</w:t>
      </w:r>
      <w:r>
        <w:t xml:space="preserve"> </w:t>
      </w:r>
      <w:r>
        <w:t xml:space="preserve">3. Сплатити судовий збір за реквізитами відповідного господарського суду.</w:t>
      </w:r>
      <w:r>
        <w:t xml:space="preserve"> </w:t>
      </w:r>
      <w:r>
        <w:t xml:space="preserve">4. Подати позовну заяву через підсистему «Електронний суд» (для господарських справ електронна форма подання є практичним стандартом) або в паперовій формі з додатками та квитанцією про сплату збору.</w:t>
      </w:r>
      <w:r>
        <w:t xml:space="preserve"> </w:t>
      </w:r>
      <w:r>
        <w:t xml:space="preserve">5. Самостійно надіслати копію позовної заяви з додатками відповідачу та іншим учасникам справи до подання позову (ч. 9 ст. 80 ГПК України) і зберегти доказ направлення.</w:t>
      </w:r>
    </w:p>
    <w:p>
      <w:pPr>
        <w:pStyle w:val="BodyText"/>
      </w:pPr>
      <w:r>
        <w:rPr>
          <w:iCs/>
          <w:i/>
        </w:rPr>
        <w:t xml:space="preserve">У разі задоволення позову судові витрати (судовий збір та витрати на професійну правничу допомогу за наявності) розподіляються пропорційно на користь позивача відповідно до ст. ст. 123–130 ГПК України.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2026-06-12T15:13:31Z</dcterms:created>
  <dcterms:modified xsi:type="dcterms:W3CDTF">2026-06-12T15:13:31Z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