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4ACA2">
      <w:pPr>
        <w:numPr>
          <w:numId w:val="0"/>
        </w:numPr>
        <w:ind w:leftChars="0"/>
        <w:jc w:val="center"/>
        <w:rPr>
          <w:rFonts w:hint="default" w:ascii="Times New Roman" w:hAnsi="Times New Roman" w:cs="Times New Roman"/>
          <w:b/>
          <w:bCs/>
          <w:sz w:val="26"/>
          <w:szCs w:val="26"/>
        </w:rPr>
      </w:pPr>
      <w:r>
        <w:rPr>
          <w:rFonts w:hint="default" w:ascii="Times New Roman" w:hAnsi="Times New Roman" w:cs="Times New Roman"/>
          <w:b/>
          <w:bCs/>
          <w:sz w:val="26"/>
          <w:szCs w:val="26"/>
        </w:rPr>
        <w:t>HỆ THỐNG QUẢN LÝ PHÒNG KHÁM NHA KHOA</w:t>
      </w:r>
    </w:p>
    <w:p w14:paraId="554CA73F">
      <w:pPr>
        <w:numPr>
          <w:numId w:val="0"/>
        </w:numPr>
        <w:ind w:leftChars="0"/>
        <w:rPr>
          <w:rFonts w:hint="default" w:ascii="Times New Roman" w:hAnsi="Times New Roman" w:cs="Times New Roman"/>
          <w:b/>
          <w:bCs/>
          <w:sz w:val="26"/>
          <w:szCs w:val="26"/>
        </w:rPr>
      </w:pPr>
      <w:r>
        <w:rPr>
          <w:rFonts w:hint="default" w:ascii="Times New Roman" w:hAnsi="Times New Roman" w:cs="Times New Roman"/>
          <w:b/>
          <w:bCs/>
          <w:sz w:val="26"/>
          <w:szCs w:val="26"/>
        </w:rPr>
        <w:t>1. Giới thiệu</w:t>
      </w:r>
    </w:p>
    <w:p w14:paraId="688D3DF1">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1.1 Mục tiêu đồ án</w:t>
      </w:r>
    </w:p>
    <w:p w14:paraId="31BBC994">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Đồ án được thực hiện nhằm xây dựng một hệ thống quản lý phòng khám nha khoa phục vụ cho các phòng khám quy mô nhỏ và vừa.</w:t>
      </w:r>
      <w:r>
        <w:rPr>
          <w:rFonts w:hint="default" w:ascii="Times New Roman" w:hAnsi="Times New Roman" w:cs="Times New Roman"/>
          <w:sz w:val="26"/>
          <w:szCs w:val="26"/>
        </w:rPr>
        <w:br w:type="textWrapping"/>
      </w:r>
      <w:r>
        <w:rPr>
          <w:rFonts w:hint="default" w:ascii="Times New Roman" w:hAnsi="Times New Roman" w:cs="Times New Roman"/>
          <w:sz w:val="26"/>
          <w:szCs w:val="26"/>
        </w:rPr>
        <w:t>Hệ thống hướng tới việc thay thế phương pháp quản lý thủ công bằng sổ sách và file Excel rời rạc, từ đó giải quyết các vấn đề thường gặp như:</w:t>
      </w:r>
    </w:p>
    <w:p w14:paraId="31203A3D">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Trùng lịch hẹn, bệnh nhân phải chờ đợi lâu</w:t>
      </w:r>
    </w:p>
    <w:p w14:paraId="57633026">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Thất lạc hồ sơ bệnh án, khó theo dõi lịch sử điều trị</w:t>
      </w:r>
    </w:p>
    <w:p w14:paraId="05A678FB">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Không kiểm soát chính xác tồn kho vật tư</w:t>
      </w:r>
    </w:p>
    <w:p w14:paraId="50E98B6A">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Thiếu công cụ báo cáo và chăm sóc khách hàng tự động</w:t>
      </w:r>
    </w:p>
    <w:p w14:paraId="28DF0296">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Hệ thống cho phép:</w:t>
      </w:r>
    </w:p>
    <w:p w14:paraId="45CBB517">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Bệnh nhân đặt lịch khám online</w:t>
      </w:r>
    </w:p>
    <w:p w14:paraId="7CAE45A4">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Nhân viên quản lý lịch hẹn – hồ sơ – kho – thanh toán</w:t>
      </w:r>
    </w:p>
    <w:p w14:paraId="1FC8F695">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Admin kiểm soát toàn bộ hệ thống thông qua giao diện quản trị</w:t>
      </w:r>
    </w:p>
    <w:p w14:paraId="0874620D">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1.2 Phạm vi và Đối tượng</w:t>
      </w:r>
    </w:p>
    <w:p w14:paraId="1643056F">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Phạm vi</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Bao gồm 2 giao diện chính – website công khai (https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//fudltnalcare.id.vn/) cho bệnh nhân đặt lịch, và giao diện admin (http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//admin.fudltnalcare.id.vn/) cho nhân viên quản lý. Hệ thống tập trung vào quy trình đặt lịch → khám → thanh toán, với 24 bảng</w:t>
      </w:r>
      <w:r>
        <w:rPr>
          <w:rFonts w:hint="default" w:ascii="Times New Roman" w:hAnsi="Times New Roman" w:cs="Times New Roman"/>
          <w:sz w:val="26"/>
          <w:szCs w:val="26"/>
          <w:lang w:val="en-US"/>
        </w:rPr>
        <w:t xml:space="preserve"> bảng cơ sở dữ liệu</w:t>
      </w:r>
      <w:r>
        <w:rPr>
          <w:rFonts w:hint="default" w:ascii="Times New Roman" w:hAnsi="Times New Roman" w:cs="Times New Roman"/>
          <w:sz w:val="26"/>
          <w:szCs w:val="26"/>
        </w:rPr>
        <w:t>.</w:t>
      </w:r>
    </w:p>
    <w:p w14:paraId="0703C727">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Đối tượng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Bệnh nhân (đặt lịch, xem hồ sơ), nhân viên (bác sĩ, lễ tân, phụ tá), và admin (quản lý toàn bộ).</w:t>
      </w:r>
    </w:p>
    <w:p w14:paraId="32172A3F">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 Công nghệ sử dụng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ASP.NET MVC, SQL Server, Visual Studio 2022 (phát triển), StarUML (thiết kế).</w:t>
      </w:r>
    </w:p>
    <w:p w14:paraId="1205C429">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1.3 Ý nghĩa thực tiễn</w:t>
      </w:r>
    </w:p>
    <w:p w14:paraId="04F31F26">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Hệ thống giúp phòng khám chuyển từ quản lý giấy tờ sang điện tử, giảm thời gian chờ đợi, tăng hiệu quả vận hành, và cải thiện trải nghiệm khách hàng, phù hợp với xu hướng số hóa y tế.</w:t>
      </w:r>
    </w:p>
    <w:p w14:paraId="14BEDB59">
      <w:pPr>
        <w:numPr>
          <w:numId w:val="0"/>
        </w:numPr>
        <w:ind w:leftChars="0"/>
        <w:rPr>
          <w:rFonts w:hint="default" w:ascii="Times New Roman" w:hAnsi="Times New Roman" w:cs="Times New Roman"/>
          <w:b/>
          <w:bCs/>
          <w:sz w:val="26"/>
          <w:szCs w:val="26"/>
        </w:rPr>
      </w:pPr>
      <w:r>
        <w:rPr>
          <w:rFonts w:hint="default" w:ascii="Times New Roman" w:hAnsi="Times New Roman" w:cs="Times New Roman"/>
          <w:b/>
          <w:bCs/>
          <w:sz w:val="26"/>
          <w:szCs w:val="26"/>
        </w:rPr>
        <w:t>2. Thu thập và Phân tích yêu cầu</w:t>
      </w:r>
    </w:p>
    <w:p w14:paraId="6080FC63">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2.1 Phương pháp thu thập</w:t>
      </w:r>
    </w:p>
    <w:p w14:paraId="6BBBA26A">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Thông tin được thu thập qua phiếu khảo sát chi tiết từ phòng khám, bao gồm 10 phần với 39 câu hỏi. Khảo sát tập trung vào quy mô, quy trình hiện tại, vấn đề đau đầu, và nhu cầu hệ thống.</w:t>
      </w:r>
    </w:p>
    <w:p w14:paraId="11B2121D">
      <w:pPr>
        <w:numPr>
          <w:numId w:val="0"/>
        </w:numPr>
        <w:ind w:leftChars="0"/>
        <w:rPr>
          <w:rFonts w:hint="default" w:ascii="Times New Roman" w:hAnsi="Times New Roman" w:cs="Times New Roman"/>
          <w:b/>
          <w:bCs/>
          <w:sz w:val="26"/>
          <w:szCs w:val="26"/>
        </w:rPr>
      </w:pPr>
      <w:r>
        <w:rPr>
          <w:rFonts w:hint="default" w:ascii="Times New Roman" w:hAnsi="Times New Roman" w:cs="Times New Roman"/>
          <w:b/>
          <w:bCs/>
          <w:sz w:val="26"/>
          <w:szCs w:val="26"/>
        </w:rPr>
        <w:t>2.2 Phân tích yêu cầu từ phiếu khảo sát</w:t>
      </w:r>
    </w:p>
    <w:p w14:paraId="5839EF31">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2.2.1 Yêu cầu chức năng</w:t>
      </w:r>
      <w:bookmarkStart w:id="0" w:name="_GoBack"/>
      <w:bookmarkEnd w:id="0"/>
    </w:p>
    <w:p w14:paraId="5DDDD5FD">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Quản lý lịch hẹn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Bệnh nhân đặt lịch qua website/Zalo/điện thoại. Hỗ trợ chọn bác sĩ/giờ, hủy/đổi trước 30 phút, trạng thái "Chờ xác nhận"/"Đã xác nhận". Tự động duyệt sau 20 phút, nhắc lịch qua SMS/Zalo.</w:t>
      </w:r>
    </w:p>
    <w:p w14:paraId="0491B160">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Quản lý hồ sơ bệnh án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Lưu trữ điện tử, bao gồm ảnh X-quang, lịch sử điều trị, ghi chú bác sĩ. Bệnh nhân xem hồ sơ cá nhân/gia đình.</w:t>
      </w:r>
    </w:p>
    <w:p w14:paraId="607766D4">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Quản lý kho vật tư</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Nhập/xuất, kiểm kê định kỳ, cảnh báo hết hàng, giảm thất thoát.</w:t>
      </w:r>
    </w:p>
    <w:p w14:paraId="4F288221">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Thanh toán và lương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Hỗ trợ tiền mặt/chuyển khoản/trả góp. Tính lương tự động (cứng + hoa hồng).</w:t>
      </w:r>
    </w:p>
    <w:p w14:paraId="67130285">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Thông báo tự động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Gửi xác nhận/nhắc lịch qua Zalo</w:t>
      </w:r>
      <w:r>
        <w:rPr>
          <w:rFonts w:hint="default" w:ascii="Times New Roman" w:hAnsi="Times New Roman" w:cs="Times New Roman"/>
          <w:sz w:val="26"/>
          <w:szCs w:val="26"/>
          <w:lang w:val="en-US"/>
        </w:rPr>
        <w:t>.</w:t>
      </w:r>
    </w:p>
    <w:p w14:paraId="053BB6B0">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Phân quyền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Admin toàn quyền, bác sĩ/lễ tân giới hạn. Bảo mật OTP cho bệnh nhân.</w:t>
      </w:r>
    </w:p>
    <w:p w14:paraId="0A1B83B1">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 Báo cáo</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Xuất danh sách bệnh nhân, lịch hẹn, doanh thu</w:t>
      </w:r>
      <w:r>
        <w:rPr>
          <w:rFonts w:hint="default" w:ascii="Times New Roman" w:hAnsi="Times New Roman" w:cs="Times New Roman"/>
          <w:sz w:val="26"/>
          <w:szCs w:val="26"/>
          <w:lang w:val="en-US"/>
        </w:rPr>
        <w:t>.</w:t>
      </w:r>
    </w:p>
    <w:p w14:paraId="663B43CF">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2.2.2 Yêu cầu phi chức năng</w:t>
      </w:r>
    </w:p>
    <w:p w14:paraId="755B0A9F">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Hiệu suất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Xử lý dưới 10 lượt/ngày, thời gian chuẩn bị 15 phút giữa ca.</w:t>
      </w:r>
    </w:p>
    <w:p w14:paraId="65E2DF93">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Bảo mật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quyền truy cập, sao lưu tự động.</w:t>
      </w:r>
    </w:p>
    <w:p w14:paraId="05DF608B">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Khả năng mở rộng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Hỗ trợ mở rộng chi nhánh.</w:t>
      </w:r>
    </w:p>
    <w:p w14:paraId="5C7BC09E">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 Giao diện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Responsive, dễ sử dụng cho bệnh nhân và nhân viên.</w:t>
      </w:r>
    </w:p>
    <w:p w14:paraId="4C21CBBF">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2.2.3 Vấn đề hiện tại và Giải pháp</w:t>
      </w:r>
    </w:p>
    <w:p w14:paraId="040365A2">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Điểm đau chính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Chờ lâu, trùng lịch, thất lạc hồ sơ, thất thoát vật tư.</w:t>
      </w:r>
    </w:p>
    <w:p w14:paraId="5F0D49AA">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 Giải pháp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DB điện tử với constraints ngăn trùng, trigger tự động cập nhật tồn kho, thông báo realtime.</w:t>
      </w:r>
    </w:p>
    <w:p w14:paraId="0D6E8314">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2.2.4 Use Case chính</w:t>
      </w:r>
    </w:p>
    <w:p w14:paraId="049F058F">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Bệnh nhân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Đăng ký tài khoản, đặt lịch, xem hồ sơ.</w:t>
      </w:r>
    </w:p>
    <w:p w14:paraId="197AE074">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Nhân viên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Xác nhận lịch, tạo hồ sơ, quản lý kho.</w:t>
      </w:r>
    </w:p>
    <w:p w14:paraId="66A58F55">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Admin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Báo cáo, cấu hình hệ thống.</w:t>
      </w:r>
    </w:p>
    <w:p w14:paraId="73F48630">
      <w:pPr>
        <w:numPr>
          <w:numId w:val="0"/>
        </w:numPr>
        <w:ind w:leftChars="0"/>
        <w:rPr>
          <w:rFonts w:hint="default" w:ascii="Times New Roman" w:hAnsi="Times New Roman" w:cs="Times New Roman"/>
          <w:b/>
          <w:bCs/>
          <w:sz w:val="26"/>
          <w:szCs w:val="26"/>
        </w:rPr>
      </w:pPr>
      <w:r>
        <w:rPr>
          <w:rFonts w:hint="default" w:ascii="Times New Roman" w:hAnsi="Times New Roman" w:cs="Times New Roman"/>
          <w:b/>
          <w:bCs/>
          <w:sz w:val="26"/>
          <w:szCs w:val="26"/>
        </w:rPr>
        <w:t>3. Thiết kế hệ thống</w:t>
      </w:r>
    </w:p>
    <w:p w14:paraId="2BB2D828">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3.1 Kiến trúc tổng thể</w:t>
      </w:r>
    </w:p>
    <w:p w14:paraId="777D5218">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Kiến trúc MVC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Model, View, Controller.</w:t>
      </w:r>
    </w:p>
    <w:p w14:paraId="26F2A361">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- 2 Giao diện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Public (bệnh nhân) và Admin (nhân viên), tách biệt để bảo mật.</w:t>
      </w:r>
    </w:p>
    <w:p w14:paraId="6AF6E668">
      <w:pPr>
        <w:numPr>
          <w:numId w:val="0"/>
        </w:numPr>
        <w:ind w:lef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 Tích hợp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API Zalo cho thông báo, trigger SQL cho tự động hóa.</w:t>
      </w:r>
    </w:p>
    <w:p w14:paraId="55EF19B8">
      <w:pPr>
        <w:numPr>
          <w:numId w:val="0"/>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rPr>
        <w:t>3.</w:t>
      </w: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 xml:space="preserve"> Giao diện và UX</w:t>
      </w:r>
    </w:p>
    <w:p w14:paraId="0FFD9B91">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Public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Landing page với form đặt lịch</w:t>
      </w:r>
      <w:r>
        <w:rPr>
          <w:rFonts w:hint="default" w:ascii="Times New Roman" w:hAnsi="Times New Roman" w:cs="Times New Roman"/>
          <w:sz w:val="26"/>
          <w:szCs w:val="26"/>
          <w:lang w:val="en-US"/>
        </w:rPr>
        <w:t>.</w:t>
      </w:r>
    </w:p>
    <w:p w14:paraId="06A450D3">
      <w:pPr>
        <w:numPr>
          <w:numId w:val="0"/>
        </w:numPr>
        <w:ind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Admin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Dashboard với menu sidebar (Lịch hẹn, Hồ sơ, Báo cáo).</w:t>
      </w:r>
    </w:p>
    <w:p w14:paraId="2076B84B">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3.</w:t>
      </w: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 Thiết kế cơ sở dữ liệu</w:t>
      </w:r>
    </w:p>
    <w:p w14:paraId="19E9964A">
      <w:pPr>
        <w:bidi w:val="0"/>
        <w:rPr>
          <w:rFonts w:hint="default" w:ascii="Times New Roman" w:hAnsi="Times New Roman" w:cs="Times New Roman"/>
          <w:sz w:val="26"/>
          <w:szCs w:val="26"/>
          <w:lang w:val="en-US"/>
        </w:rPr>
      </w:pPr>
      <w:r>
        <w:rPr>
          <w:rFonts w:hint="default" w:ascii="Times New Roman" w:hAnsi="Times New Roman" w:cs="Times New Roman"/>
          <w:sz w:val="26"/>
          <w:szCs w:val="26"/>
        </w:rPr>
        <w:t>Cơ sở dữ liệu gồm 24 bảng, chia thành 7 nhóm:</w:t>
      </w:r>
    </w:p>
    <w:p w14:paraId="77FEA8E6">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Tài khoản &amp; Bệnh nhân</w:t>
      </w:r>
    </w:p>
    <w:p w14:paraId="578FA0DD">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Nhân viên &amp; Phân quyền</w:t>
      </w:r>
    </w:p>
    <w:p w14:paraId="1B890599">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Dịch vụ &amp; Lịch hẹn</w:t>
      </w:r>
    </w:p>
    <w:p w14:paraId="58F1B52D">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Hồ sơ bệnh án</w:t>
      </w:r>
    </w:p>
    <w:p w14:paraId="1F97F73E">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Kho vật tư</w:t>
      </w:r>
    </w:p>
    <w:p w14:paraId="6259A995">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Tài chính &amp; Thanh toán</w:t>
      </w:r>
    </w:p>
    <w:p w14:paraId="79AAD499">
      <w:pPr>
        <w:bidi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báo &amp; Cấu hình hệ thống</w:t>
      </w:r>
    </w:p>
    <w:p w14:paraId="592532D8">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4. KẾT LUẬN</w:t>
      </w:r>
    </w:p>
    <w:p w14:paraId="7791F67C">
      <w:pPr>
        <w:bidi w:val="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Hệ thống quản lý phòng khám nha khoa được xây dựng dựa trên khảo sát thực tế, đáp ứng đầy đủ yêu cầu nghiệp vụ của phòng khám quy mô nhỏ.</w:t>
      </w:r>
    </w:p>
    <w:p w14:paraId="1FE8C95A">
      <w:pPr>
        <w:bidi w:val="0"/>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370D97"/>
    <w:rsid w:val="5C370D97"/>
    <w:rsid w:val="65123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2026-02-10T17:05:00Z</dcterms:created>
  <dc:creator>Tú Mi Lê Thị</dc:creator>
  <cp:lastModifiedBy>Tú Mi Lê Thị</cp:lastModifiedBy>
  <dcterms:modified xsi:type="dcterms:W3CDTF">2026-02-10T17:43:36Z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4C40DC2C1D3146D3B132BA83560178B7_11</vt:lpwstr>
  </property>
  <property fmtid="{D5CDD505-2E9C-101B-9397-08002B2CF9AE}" pid="4" name="KSOTemplateDocerSaveRecord">
    <vt:lpwstr>eyJoZGlkIjoiZjVhNGJiMWVmZTg4ZjFhYWZhYWFiMzBkODkwYWRkZmUiLCJ1c2VySWQiOiIxMzkxOTEwOTA2OTgxIn0=</vt:lpwstr>
  </property>
</Properties>
</file>