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58BE4">
      <w:pPr>
        <w:rPr>
          <w:sz w:val="32"/>
        </w:rPr>
      </w:pPr>
    </w:p>
    <w:tbl>
      <w:tblPr>
        <w:tblStyle w:val="11"/>
        <w:tblW w:w="90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6"/>
      </w:tblGrid>
      <w:tr w14:paraId="44FC9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  <w:jc w:val="center"/>
        </w:trPr>
        <w:tc>
          <w:tcPr>
            <w:tcW w:w="90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6CAF2F">
            <w:pPr>
              <w:snapToGrid w:val="0"/>
              <w:spacing w:line="300" w:lineRule="auto"/>
              <w:rPr>
                <w:b/>
              </w:rPr>
            </w:pPr>
            <w:r>
              <w:rPr>
                <w:b/>
                <w:bCs/>
                <w:kern w:val="0"/>
                <w:sz w:val="28"/>
                <w:szCs w:val="28"/>
              </w:rPr>
              <w:t>论文题目：</w:t>
            </w:r>
            <w:r>
              <w:commentReference w:id="0"/>
            </w:r>
            <w:bookmarkStart w:id="0" w:name="_GoBack"/>
            <w:bookmarkEnd w:id="0"/>
            <w:r>
              <w:t>基于Springboot的多智能协作的智能旅游规划管理平台的设计与实现</w:t>
            </w:r>
          </w:p>
        </w:tc>
      </w:tr>
      <w:tr w14:paraId="65675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0" w:hRule="atLeast"/>
          <w:jc w:val="center"/>
        </w:trPr>
        <w:tc>
          <w:tcPr>
            <w:tcW w:w="9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0CA7DC44">
            <w:pPr>
              <w:pStyle w:val="16"/>
              <w:keepNext w:val="0"/>
              <w:keepLines w:val="0"/>
              <w:spacing w:before="163" w:beforeLines="50" w:after="163" w:afterLines="50" w:line="300" w:lineRule="auto"/>
              <w:ind w:firstLine="560" w:firstLineChars="20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ascii="Times New Roman" w:hAnsi="Times New Roman"/>
                <w:sz w:val="28"/>
                <w:szCs w:val="22"/>
              </w:rPr>
              <w:t>1. 选题背景及研究的目的和意义</w:t>
            </w:r>
            <w:r>
              <w:rPr>
                <w:rFonts w:ascii="Times New Roman" w:hAnsi="Times New Roman"/>
                <w:sz w:val="28"/>
                <w:szCs w:val="22"/>
              </w:rPr>
              <w:commentReference w:id="1"/>
            </w:r>
          </w:p>
          <w:p w14:paraId="3D3F4687">
            <w:pPr>
              <w:pStyle w:val="17"/>
              <w:spacing w:before="163" w:beforeLines="50" w:after="163" w:afterLines="50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1.1选题背景</w:t>
            </w:r>
          </w:p>
          <w:p w14:paraId="5B4B9512">
            <w:pPr>
              <w:pStyle w:val="15"/>
              <w:spacing w:line="300" w:lineRule="auto"/>
              <w:ind w:firstLine="480"/>
            </w:pPr>
            <w:r>
              <w:t>智能 AI 旅游推荐平台，是一个利用 AI 模型和数据分析为用户提供个性化旅游路线推荐、景点评分、旅游攻略分享等功能的综合性系统。在当前旅游行业数字化转型加速的背景下，传统旅游信息获取方式存在信息分散、推荐缺乏针对性等问题，难以满足用户多样化、个性化的旅游需求。</w:t>
            </w:r>
          </w:p>
          <w:p w14:paraId="52B1F88C">
            <w:pPr>
              <w:pStyle w:val="15"/>
              <w:spacing w:line="300" w:lineRule="auto"/>
              <w:ind w:firstLine="480"/>
              <w:rPr>
                <w:bCs/>
              </w:rPr>
            </w:pPr>
            <w:r>
              <w:t xml:space="preserve">该系统融合了图表数据分析、游客留言、旅游日历、景点浏览、攻略收藏、弹幕互动、 AI 旅游顾问等多种功能，项目功能总计 </w:t>
            </w:r>
            <w:r>
              <w:rPr>
                <w:rFonts w:hint="eastAsia"/>
                <w:lang w:val="en-US" w:eastAsia="zh-CN"/>
              </w:rPr>
              <w:t>1</w:t>
            </w:r>
            <w:r>
              <w:t>0+，不仅能为用户提供一站式的旅游信息服务</w:t>
            </w:r>
            <w:r>
              <w:rPr>
                <w:rFonts w:hint="eastAsia"/>
                <w:lang w:eastAsia="zh-CN"/>
              </w:rPr>
              <w:t>，</w:t>
            </w:r>
            <w:r>
              <w:t>助力解决旅游服务中的信息不对称问题，提升用户旅游体验，同时为旅游行业相关从业者提供数据支持，具有重要的实际应用价值。</w:t>
            </w:r>
          </w:p>
          <w:p w14:paraId="34CE9F89">
            <w:pPr>
              <w:pStyle w:val="17"/>
              <w:spacing w:before="163" w:beforeLines="50" w:after="163" w:afterLines="50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1.2研究目的</w:t>
            </w:r>
          </w:p>
          <w:p w14:paraId="20684611">
            <w:pPr>
              <w:pStyle w:val="15"/>
              <w:spacing w:line="300" w:lineRule="auto"/>
              <w:ind w:firstLine="480"/>
            </w:pPr>
            <w:r>
              <w:t>随着人们生活水平的提高，旅游已成为大众休闲娱乐的重要方式，用户对旅游服务的个性化需求日益凸显。本智能 AI 旅游推荐平台通过 AI 模型分析用户偏好，结合协同过滤推荐算法，为用户精准推荐个性化旅游路线，解决传统旅游推荐中 “千人一面” 的问题，让用户能快速找到符合自身兴趣和需求的旅游方案，节省旅游规划时间，提升旅游体验满意度。</w:t>
            </w:r>
          </w:p>
          <w:p w14:paraId="1D12ACE5">
            <w:pPr>
              <w:pStyle w:val="15"/>
              <w:spacing w:line="300" w:lineRule="auto"/>
              <w:ind w:firstLine="480"/>
            </w:pPr>
            <w:r>
              <w:t>传统旅游信息传播渠道分散，用户需在多个平台查询景点、攻略、门票等信息，信息获取效率低且质量参差不齐。本平台整合景点信息、旅游攻略、门票预订等功能，采用数据可视化技术展示景点热度等关键信息，方便用户直观了解旅游相关数据，同时通过严格的信息审核机制（如管理员对旅游攻略、景点信息的管理），保证平台信息的准确性和可靠性，提升旅游信息服务的整体效率与质量。</w:t>
            </w:r>
          </w:p>
          <w:p w14:paraId="45B78178">
            <w:pPr>
              <w:pStyle w:val="17"/>
              <w:spacing w:before="163" w:beforeLines="50" w:after="163" w:afterLines="50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1.3研究意义</w:t>
            </w:r>
          </w:p>
          <w:p w14:paraId="2ADD080A">
            <w:pPr>
              <w:pStyle w:val="15"/>
              <w:spacing w:line="300" w:lineRule="auto"/>
              <w:ind w:firstLine="480"/>
            </w:pPr>
            <w:r>
              <w:commentReference w:id="2"/>
            </w:r>
            <w:r>
              <w:t>在数字化时代，旅游行业的智能化转型是必然趋势。本平台运用前后端分离架构、AI 技术、数据可视化等先进技术，构建功能完善的智能旅游服务系统，为旅游行业提供数字化、智能化的解决方案。通过平台积累的用户行为数据、景点数据等，可为旅游景区规划、旅游产品设计等提供数据支撑，助力旅游行业实现精准运营和创新发展，推动旅游行业数字化与智能化水平的提升。</w:t>
            </w:r>
          </w:p>
          <w:p w14:paraId="1F2CE2FC">
            <w:pPr>
              <w:pStyle w:val="16"/>
              <w:spacing w:before="0" w:after="0" w:line="300" w:lineRule="auto"/>
              <w:ind w:firstLine="560" w:firstLineChars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2"/>
              </w:rPr>
              <w:t>2. 国内外在该方向的研究现状及分析</w:t>
            </w:r>
            <w:r>
              <w:rPr>
                <w:rFonts w:ascii="Times New Roman" w:hAnsi="Times New Roman"/>
              </w:rPr>
              <w:commentReference w:id="3"/>
            </w:r>
          </w:p>
          <w:p w14:paraId="006ACD63">
            <w:pPr>
              <w:ind w:firstLine="480" w:firstLineChars="200"/>
            </w:pPr>
            <w:r>
              <w:t>国内外关于旅游推荐与智慧旅游平台的研究主要聚焦在三条路径：推荐算法（协同过滤、内容推荐、混合推荐）、上下文感知与位置服务（LBS、时间/季节/预算等上下文信息融合）、以及基于深度学习/大模型的人机交互式推荐。国外较早将 Recommender Systems 引入旅游场景，在用户—景点的评分/浏览/收藏等行为数据基础上进行协同过滤建模，并结合文本评论、图片与地理信息实现多模态特征融合；近年来也出现将知识图谱与图神经网络用于景点关系建模、路线规划与解释性推荐的研究。</w:t>
            </w:r>
          </w:p>
          <w:p w14:paraId="1AB9EA7B">
            <w:pPr>
              <w:ind w:firstLine="480" w:firstLineChars="200"/>
            </w:pPr>
            <w:r>
              <w:t>国内研究与产业实践同样活跃，携程、马蜂窝等平台沉淀了大量用户行为与内容数据，学术界在大数据分析、用户画像构建、景点标签体系、以及可视化展示方面形成了较成熟的方案。随着大模型能力提升，“对话式推荐”逐步成为趋势：系统不再只给出结果列表，而是通过多轮对话理解用户偏好、预算与时间约束，给出更可解释的路线规划建议。</w:t>
            </w:r>
          </w:p>
          <w:p w14:paraId="3B2C98C3">
            <w:pPr>
              <w:ind w:firstLine="480" w:firstLineChars="200"/>
            </w:pPr>
            <w:r>
              <w:t>综合分析可见，现有研究仍存在一些不足：一是推荐与业务系统割裂，难以形成从数据采集—建模—推荐—反馈闭环；二是多数系统仅提供“静态推荐”，缺少面向用户的交互式咨询与解释；三是平台工程化与可运维性不足（权限、接口文档、异常处理、性能与安全）。因此，本课题拟在成熟的前后端分离架构上，融合协同过滤推荐与 AI 对话能力，并配套数据可视化、权限控制与内容治理，形成可落地的智能旅游推荐平台。</w:t>
            </w:r>
          </w:p>
          <w:p w14:paraId="002EB6B9">
            <w:pPr>
              <w:pStyle w:val="16"/>
              <w:keepNext w:val="0"/>
              <w:keepLines w:val="0"/>
              <w:spacing w:before="163" w:beforeLines="50" w:after="163" w:afterLines="50" w:line="300" w:lineRule="auto"/>
              <w:ind w:firstLine="560" w:firstLineChars="20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hint="eastAsia" w:ascii="Times New Roman" w:hAnsi="Times New Roman"/>
                <w:sz w:val="28"/>
                <w:szCs w:val="22"/>
              </w:rPr>
              <w:t xml:space="preserve">3. </w:t>
            </w:r>
            <w:r>
              <w:rPr>
                <w:rFonts w:ascii="Times New Roman" w:hAnsi="Times New Roman"/>
                <w:sz w:val="28"/>
                <w:szCs w:val="22"/>
              </w:rPr>
              <w:t>主要研究内容</w:t>
            </w:r>
          </w:p>
          <w:p w14:paraId="04B22222">
            <w:pPr>
              <w:ind w:firstLine="480" w:firstLineChars="200"/>
            </w:pPr>
            <w:r>
              <w:t>本课题围绕“智能 AI 旅游推荐平台”的落地实现，主要研究内容包括：</w:t>
            </w:r>
          </w:p>
          <w:p w14:paraId="586854F1">
            <w:pPr>
              <w:ind w:firstLine="480" w:firstLineChars="200"/>
            </w:pPr>
            <w:r>
              <w:t>（1）需求分析与功能建模：梳理游客端与管理员端两类角色的业务流程，明确公告、景点、路线、门票、订单、攻略社区、弹幕留言、旅游日历、AI 旅游顾问等核心功能及数据流转关系。</w:t>
            </w:r>
          </w:p>
          <w:p w14:paraId="3C15A023">
            <w:pPr>
              <w:ind w:firstLine="480" w:firstLineChars="200"/>
            </w:pPr>
            <w:r>
              <w:t>（2）系统架构设计与关键模块划分：采用前后端分离架构，前端基于 Vue3 + TypeScript + Element Plus 构建交互界面，后端基于 SpringBoot2.7 + MyBatis Plus 构建 RESTful API，并通过 JWT/Token 实现身份认证与权限校验；引入 Knife4j 自动生成接口文档，降低联调成本。</w:t>
            </w:r>
          </w:p>
          <w:p w14:paraId="3D78156E">
            <w:pPr>
              <w:ind w:firstLine="480" w:firstLineChars="200"/>
            </w:pPr>
            <w:r>
              <w:t>（3）推荐与对话智能：基于用户画像（偏好标签、浏览/收藏/评分/订单等行为）构建推荐模型，采用协同过滤为主、内容特征为辅的混合推荐思路；在此基础上接入 AI 模型（如讯飞星火等）实现对话式旅游顾问，通过提示词将景点库信息与用户诉求结合，输出可解释的路线建议。</w:t>
            </w:r>
          </w:p>
          <w:p w14:paraId="261225A0">
            <w:pPr>
              <w:ind w:firstLine="480" w:firstLineChars="200"/>
            </w:pPr>
            <w:r>
              <w:t>（4）数据可视化：使用 ECharts 展示景点热度、评分分布、收藏趋势等指标，辅助用户决策与管理员运营；结合分页、懒加载与缓存策略提升性能体验。</w:t>
            </w:r>
          </w:p>
          <w:p w14:paraId="34C34C13">
            <w:pPr>
              <w:ind w:firstLine="480" w:firstLineChars="200"/>
            </w:pPr>
            <w:r>
              <w:t>（5）数据库与安全治理：完成核心业务表设计（用户、管理员、景点、路线、门票、订单、攻略、评论等），实现全局异常处理、输入校验与敏感词过滤，保障系统稳定与内容合规。</w:t>
            </w:r>
          </w:p>
          <w:p w14:paraId="08A1297E">
            <w:pPr>
              <w:ind w:firstLine="480" w:firstLineChars="200"/>
            </w:pPr>
            <w:r>
              <w:t>（6）测试、部署与论文撰写：开展功能/接口/安全/兼容性测试，完成系统部署与使用说明，形成毕业设计论文与答辩材料。</w:t>
            </w:r>
          </w:p>
          <w:p w14:paraId="661F7041">
            <w:pPr>
              <w:rPr>
                <w:rFonts w:cs="宋体" w:eastAsiaTheme="minorEastAsia"/>
                <w:kern w:val="0"/>
              </w:rPr>
            </w:pPr>
            <w:r>
              <w:t>（下图为总体设计方案示意，展示了前端展示层、后端业务层、数据层与 AI 能力的协同关系。）</w:t>
            </w:r>
          </w:p>
          <w:p w14:paraId="150C853E">
            <w:pPr>
              <w:widowControl/>
              <w:spacing w:after="163" w:afterLines="5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890905</wp:posOffset>
                  </wp:positionH>
                  <wp:positionV relativeFrom="paragraph">
                    <wp:posOffset>345440</wp:posOffset>
                  </wp:positionV>
                  <wp:extent cx="3434080" cy="3285490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434080" cy="328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8D9E89">
            <w:pPr>
              <w:widowControl/>
              <w:spacing w:after="163" w:afterLines="50"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图1 </w:t>
            </w:r>
            <w:r>
              <w:rPr>
                <w:rFonts w:hint="eastAsia"/>
                <w:szCs w:val="21"/>
              </w:rPr>
              <w:t>设计方案</w:t>
            </w:r>
          </w:p>
          <w:p w14:paraId="27D3FF82">
            <w:pPr>
              <w:pStyle w:val="16"/>
              <w:spacing w:before="0" w:after="0" w:line="300" w:lineRule="auto"/>
              <w:ind w:firstLine="56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 w:val="28"/>
                <w:szCs w:val="22"/>
              </w:rPr>
              <w:t xml:space="preserve">4. </w:t>
            </w:r>
            <w:r>
              <w:rPr>
                <w:rFonts w:ascii="Times New Roman" w:hAnsi="Times New Roman"/>
                <w:sz w:val="28"/>
                <w:szCs w:val="22"/>
              </w:rPr>
              <w:t>研究方案及进度安排，预期达到的目标</w:t>
            </w:r>
          </w:p>
          <w:p w14:paraId="03991587">
            <w:pPr>
              <w:pStyle w:val="17"/>
              <w:spacing w:before="163" w:beforeLines="50" w:after="163" w:afterLines="50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4.1 </w:t>
            </w:r>
            <w:r>
              <w:rPr>
                <w:sz w:val="24"/>
                <w:szCs w:val="21"/>
              </w:rPr>
              <w:t>研究方案</w:t>
            </w:r>
          </w:p>
          <w:p w14:paraId="3B7F36CE">
            <w:pPr>
              <w:ind w:firstLine="480" w:firstLineChars="200"/>
            </w:pPr>
            <w:r>
              <w:t>本课题采用“需求—设计—实现—验证—迭代”的工程化研究路线：</w:t>
            </w:r>
          </w:p>
          <w:p w14:paraId="592100C8">
            <w:pPr>
              <w:ind w:firstLine="480" w:firstLineChars="200"/>
            </w:pPr>
            <w:r>
              <w:t>首先，完成系统需求分析与原型设计，明确两端角色、关键业务流程与数据口径；其次，完成概要/详细设计：包括接口规范、数据库表结构、权限模型与异常处理策略。</w:t>
            </w:r>
          </w:p>
          <w:p w14:paraId="37D8AC46">
            <w:pPr>
              <w:ind w:firstLine="480" w:firstLineChars="200"/>
            </w:pPr>
            <w:r>
              <w:t>在实现阶段，前端使用 Vue3 组件化开发，配合 Pinia 进行状态管理，Axios 进行接口请求，Element Plus 提供统一的 UI 交互；后端使用 SpringBoo 提供统一的 REST API，MyBatis Plus 负责数据访问与动态查询，Redis 用于缓存与热点数据加速（例如景点热度、排行榜、推荐结果等）。</w:t>
            </w:r>
          </w:p>
          <w:p w14:paraId="0E966F86">
            <w:pPr>
              <w:ind w:firstLine="480" w:firstLineChars="200"/>
            </w:pPr>
            <w:r>
              <w:t>在智能推荐方面，基于用户行为数据构建用户—景点交互矩阵，使用协同过滤（UserCF/ItemCF）得到候选景点集合，并结合景点标签、地理位置与热度指标进行二次排序；在 AI 对话方面，通过提示词将“景点库候选集合 + 用户偏好/预算/时间”等信息传入大模型，生成可解释的路线方案，并引入超时控制、调用余额/限流与降级策略，保证稳定性与成本可控。</w:t>
            </w:r>
          </w:p>
          <w:p w14:paraId="0C623173">
            <w:pPr>
              <w:ind w:firstLine="480" w:firstLineChars="200"/>
            </w:pPr>
            <w:r>
              <w:t>最后，通过用例测试与线上联调验证功能正确性，并从响应时间、可用性与用户交互体验等维度进行优化，形成可部署、可演示的完整系统。</w:t>
            </w:r>
          </w:p>
          <w:p w14:paraId="7D435D1F">
            <w:pPr>
              <w:pStyle w:val="17"/>
              <w:spacing w:before="0" w:after="0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4.2 </w:t>
            </w:r>
            <w:r>
              <w:rPr>
                <w:sz w:val="24"/>
                <w:szCs w:val="21"/>
              </w:rPr>
              <w:t>进度安排</w:t>
            </w:r>
            <w:r>
              <w:commentReference w:id="4"/>
            </w:r>
          </w:p>
          <w:tbl>
            <w:tblPr>
              <w:tblStyle w:val="12"/>
              <w:tblW w:w="87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7"/>
              <w:gridCol w:w="5688"/>
            </w:tblGrid>
            <w:tr w14:paraId="6E83C5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5BDAAD0A">
                  <w:pPr>
                    <w:pStyle w:val="15"/>
                    <w:spacing w:line="300" w:lineRule="auto"/>
                    <w:ind w:firstLine="0" w:firstLineChars="0"/>
                    <w:jc w:val="center"/>
                  </w:pPr>
                  <w:r>
                    <w:rPr>
                      <w:rFonts w:hint="eastAsia"/>
                    </w:rPr>
                    <w:t>起讫时间</w:t>
                  </w:r>
                </w:p>
              </w:tc>
              <w:tc>
                <w:tcPr>
                  <w:tcW w:w="5688" w:type="dxa"/>
                </w:tcPr>
                <w:p w14:paraId="467C20E8">
                  <w:pPr>
                    <w:pStyle w:val="15"/>
                    <w:spacing w:line="300" w:lineRule="auto"/>
                    <w:ind w:firstLine="480"/>
                    <w:jc w:val="center"/>
                  </w:pPr>
                  <w:r>
                    <w:rPr>
                      <w:rFonts w:hint="eastAsia"/>
                    </w:rPr>
                    <w:t>工作内容</w:t>
                  </w:r>
                </w:p>
              </w:tc>
            </w:tr>
            <w:tr w14:paraId="6C8489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49260780">
                  <w:pPr>
                    <w:pStyle w:val="15"/>
                    <w:spacing w:line="300" w:lineRule="auto"/>
                    <w:ind w:firstLine="0" w:firstLineChars="0"/>
                  </w:pPr>
                  <w:r>
                    <w:rPr>
                      <w:rFonts w:hint="eastAsia"/>
                    </w:rPr>
                    <w:t>2025年</w:t>
                  </w:r>
                  <w:r>
                    <w:rPr>
                      <w:rFonts w:hint="eastAsia"/>
                      <w:lang w:val="en-US" w:eastAsia="zh-CN"/>
                    </w:rPr>
                    <w:t>9</w:t>
                  </w:r>
                  <w:r>
                    <w:rPr>
                      <w:rFonts w:hint="eastAsia"/>
                    </w:rPr>
                    <w:t>月~2025年</w:t>
                  </w:r>
                  <w:r>
                    <w:rPr>
                      <w:rFonts w:hint="eastAsia"/>
                      <w:lang w:val="en-US" w:eastAsia="zh-CN"/>
                    </w:rPr>
                    <w:t>11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7A2F4007">
                  <w:r>
                    <w:t>完成文献调研与需求分析；明确系统功能范围与技术选型；完成数据库概念/逻辑设计与接口规范初稿；搭建前后端开发环境，完成原型与关键技术预研（推荐算法、AI 对话接口联调）。</w:t>
                  </w:r>
                </w:p>
              </w:tc>
            </w:tr>
            <w:tr w14:paraId="18E6B6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6C4482F0">
                  <w:pPr>
                    <w:pStyle w:val="15"/>
                    <w:spacing w:line="300" w:lineRule="auto"/>
                    <w:ind w:firstLine="0" w:firstLineChars="0"/>
                  </w:pPr>
                  <w:r>
                    <w:rPr>
                      <w:rFonts w:hint="eastAsia"/>
                    </w:rPr>
                    <w:t>2025年</w:t>
                  </w:r>
                  <w:r>
                    <w:rPr>
                      <w:rFonts w:hint="eastAsia"/>
                      <w:lang w:val="en-US" w:eastAsia="zh-CN"/>
                    </w:rPr>
                    <w:t>11</w:t>
                  </w:r>
                  <w:r>
                    <w:rPr>
                      <w:rFonts w:hint="eastAsia"/>
                    </w:rPr>
                    <w:t>月~202</w:t>
                  </w:r>
                  <w:r>
                    <w:rPr>
                      <w:rFonts w:hint="eastAsia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  <w:lang w:val="en-US" w:eastAsia="zh-CN"/>
                    </w:rPr>
                    <w:t>3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38128E0D">
                  <w:r>
                    <w:t>完成核心业务模块开发与联调：用户/管理员权限、景点与路线、攻略社区、留言弹幕、门票与订单；完成推荐算法落地与数据可视化模块；完善全局异常处理；阶段性系统测试与性能优化。</w:t>
                  </w:r>
                </w:p>
              </w:tc>
            </w:tr>
            <w:tr w14:paraId="52E83C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1EF0BE36">
                  <w:pPr>
                    <w:pStyle w:val="15"/>
                    <w:spacing w:line="300" w:lineRule="auto"/>
                    <w:ind w:firstLine="0" w:firstLineChars="0"/>
                  </w:pPr>
                  <w:r>
                    <w:rPr>
                      <w:rFonts w:hint="eastAsia"/>
                    </w:rPr>
                    <w:t>202</w:t>
                  </w:r>
                  <w:r>
                    <w:rPr>
                      <w:rFonts w:hint="eastAsia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  <w:lang w:val="en-US" w:eastAsia="zh-CN"/>
                    </w:rPr>
                    <w:t>4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36122FA8">
                  <w:pPr>
                    <w:pStyle w:val="15"/>
                    <w:spacing w:line="300" w:lineRule="auto"/>
                    <w:ind w:firstLine="0" w:firstLineChars="0"/>
                  </w:pPr>
                  <w:r>
                    <w:rPr>
                      <w:rFonts w:hint="eastAsia"/>
                    </w:rPr>
                    <w:t>中期检查</w:t>
                  </w:r>
                  <w:r>
                    <w:rPr>
                      <w:rFonts w:hint="eastAsia"/>
                      <w:lang w:eastAsia="zh-CN"/>
                    </w:rPr>
                    <w:t>；</w:t>
                  </w:r>
                  <w:r>
                    <w:rPr>
                      <w:rFonts w:hint="eastAsia"/>
                    </w:rPr>
                    <w:t>完成系统综合测试（功能/接口/兼容/安全）；补齐部署脚本与说明文档；完成论文撰写、实验设计与结果分析；配合中期检查进行迭代修改并准备评审材料。</w:t>
                  </w:r>
                </w:p>
              </w:tc>
            </w:tr>
            <w:tr w14:paraId="389805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7" w:type="dxa"/>
                </w:tcPr>
                <w:p w14:paraId="24582F4F">
                  <w:pPr>
                    <w:pStyle w:val="15"/>
                    <w:spacing w:line="300" w:lineRule="auto"/>
                    <w:ind w:firstLine="0" w:firstLineChars="0"/>
                  </w:pPr>
                  <w:r>
                    <w:rPr>
                      <w:rFonts w:hint="eastAsia"/>
                    </w:rPr>
                    <w:t>2026年</w:t>
                  </w:r>
                  <w:r>
                    <w:rPr>
                      <w:rFonts w:hint="eastAsia"/>
                      <w:lang w:val="en-US" w:eastAsia="zh-CN"/>
                    </w:rPr>
                    <w:t>5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45B2E608">
                  <w:r>
                    <w:t>完成论文定稿、答辩 PPT 与演示环境准备；整理代码与文档归档，提交毕业设计材料与项目成果。</w:t>
                  </w:r>
                </w:p>
              </w:tc>
            </w:tr>
          </w:tbl>
          <w:p w14:paraId="785CB9DA">
            <w:pPr>
              <w:pStyle w:val="17"/>
              <w:spacing w:before="163" w:beforeLines="50" w:after="163" w:afterLines="50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4.3 </w:t>
            </w:r>
            <w:r>
              <w:rPr>
                <w:sz w:val="24"/>
                <w:szCs w:val="21"/>
              </w:rPr>
              <w:t>预期达到的目标</w:t>
            </w:r>
          </w:p>
          <w:p w14:paraId="0BD22B0C">
            <w:pPr>
              <w:ind w:firstLine="480" w:firstLineChars="200"/>
            </w:pPr>
            <w:r>
              <w:t>（1）完成一个可运行的智能 AI 旅游推荐平台原型系统，具备游客端与管理员端完整闭环功能（景点/路线/门票/订单/攻略/留言/日历/AI 对话等）。</w:t>
            </w:r>
          </w:p>
          <w:p w14:paraId="62C1F721">
            <w:pPr>
              <w:ind w:firstLine="480" w:firstLineChars="200"/>
            </w:pPr>
            <w:r>
              <w:t>（2）实现个性化推荐能力：基于协同过滤与内容特征的混合推荐思路，能够根据用户偏好输出景点集合与路线建议，并支持在前端进行可视化呈现与交互。</w:t>
            </w:r>
          </w:p>
          <w:p w14:paraId="4C4BC3BF">
            <w:pPr>
              <w:ind w:firstLine="480" w:firstLineChars="200"/>
            </w:pPr>
            <w:r>
              <w:t>（3）实现可解释的对话式推荐：用户可通过自然语言描述需求，系统生成结构化路线建议与注意事项，并支持对话记录管理。</w:t>
            </w:r>
          </w:p>
          <w:p w14:paraId="413CDB65">
            <w:pPr>
              <w:ind w:firstLine="480" w:firstLineChars="200"/>
            </w:pPr>
            <w:r>
              <w:t>（4）形成完整的工程化成果：包括数据库设计、接口文档（Knife4j/Swagger）、部署说明、测试用例与毕业设计论文。</w:t>
            </w:r>
          </w:p>
          <w:p w14:paraId="41959EF4">
            <w:pPr>
              <w:pStyle w:val="15"/>
              <w:spacing w:line="300" w:lineRule="auto"/>
              <w:ind w:firstLine="480"/>
            </w:pPr>
            <w:r>
              <w:commentReference w:id="5"/>
            </w:r>
          </w:p>
          <w:p w14:paraId="1E5E739B">
            <w:pPr>
              <w:pStyle w:val="16"/>
              <w:spacing w:before="0" w:after="0" w:line="300" w:lineRule="auto"/>
              <w:ind w:firstLine="56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 w:val="28"/>
                <w:szCs w:val="22"/>
              </w:rPr>
              <w:t xml:space="preserve">5. </w:t>
            </w:r>
            <w:r>
              <w:rPr>
                <w:rFonts w:ascii="Times New Roman" w:hAnsi="Times New Roman"/>
                <w:sz w:val="28"/>
                <w:szCs w:val="22"/>
              </w:rPr>
              <w:t>为完成课题已具备和所需的条件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59C7BC48">
            <w:pPr>
              <w:ind w:firstLine="480" w:firstLineChars="200"/>
            </w:pPr>
            <w:r>
              <w:t>已具备条件：项目采用成熟的技术栈（Vue3、SpringBoot2.7、MyBatis Plus、MySQL、Redis、ECharts、Element Plus 等），具备完善的工程实践参考；同时已有明确的功能模块划分与数据库初步设计，可快速开展开发与联调。</w:t>
            </w:r>
          </w:p>
          <w:p w14:paraId="06F5CBB3">
            <w:r>
              <w:t>所需条件：需要可用的开发与运行环境（JDK 8、Node 16/18、MySQL 5.7/8.0、Redis 3.2+），以及可访问的 AI 模型服务接口（用于对话式推荐）。在部署阶段需准备云服务器或本地虚拟机环境，用于前后端发布、域名/HTTPS（可选）与日志监控。</w:t>
            </w:r>
          </w:p>
          <w:p w14:paraId="63FB65A6">
            <w:pPr>
              <w:pStyle w:val="16"/>
              <w:keepNext w:val="0"/>
              <w:keepLines w:val="0"/>
              <w:spacing w:before="163" w:beforeLines="50" w:after="163" w:afterLines="50" w:line="300" w:lineRule="auto"/>
              <w:ind w:firstLine="560" w:firstLineChars="20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hint="eastAsia" w:ascii="Times New Roman" w:hAnsi="Times New Roman"/>
                <w:sz w:val="28"/>
                <w:szCs w:val="22"/>
              </w:rPr>
              <w:t xml:space="preserve">6. </w:t>
            </w:r>
            <w:r>
              <w:rPr>
                <w:rFonts w:ascii="Times New Roman" w:hAnsi="Times New Roman"/>
                <w:sz w:val="28"/>
                <w:szCs w:val="22"/>
              </w:rPr>
              <w:t>预计研究过程中可能遇到的困难和问题，以及解决的措施</w:t>
            </w:r>
          </w:p>
          <w:p w14:paraId="2A583CF8">
            <w:pPr>
              <w:pStyle w:val="17"/>
              <w:spacing w:before="163" w:beforeLines="50" w:after="163" w:afterLines="50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6.1 </w:t>
            </w:r>
            <w:r>
              <w:rPr>
                <w:sz w:val="24"/>
                <w:szCs w:val="21"/>
              </w:rPr>
              <w:t>困难及问题</w:t>
            </w:r>
          </w:p>
          <w:p w14:paraId="21AD4085">
            <w:pPr>
              <w:ind w:firstLine="480" w:firstLineChars="200"/>
            </w:pPr>
            <w:r>
              <w:t>（1）推荐冷启动与数据稀疏：初期用户行为数据不足，协同过滤效果可能不稳定。</w:t>
            </w:r>
          </w:p>
          <w:p w14:paraId="26D203F2">
            <w:pPr>
              <w:ind w:firstLine="480" w:firstLineChars="200"/>
            </w:pPr>
            <w:r>
              <w:t>（2）AI 接口调用成本与延迟：大模型调用存在响应不确定性，可能影响交互体验并带来成本压力。</w:t>
            </w:r>
          </w:p>
          <w:p w14:paraId="34EC416E">
            <w:pPr>
              <w:ind w:firstLine="480" w:firstLineChars="200"/>
            </w:pPr>
            <w: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t>）前后端联调与兼容性：多模块接口较多，容易出现字段不一致、跨域、权限拦截等问题；移动端适配也需要投入。</w:t>
            </w:r>
          </w:p>
          <w:p w14:paraId="4297E84D">
            <w:pPr>
              <w:pStyle w:val="17"/>
              <w:spacing w:before="163" w:beforeLines="50" w:after="163" w:afterLines="50" w:line="300" w:lineRule="auto"/>
              <w:ind w:firstLine="480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 xml:space="preserve">6.2 </w:t>
            </w:r>
            <w:r>
              <w:rPr>
                <w:sz w:val="24"/>
                <w:szCs w:val="21"/>
              </w:rPr>
              <w:t>解决措施</w:t>
            </w:r>
          </w:p>
          <w:p w14:paraId="391BB210">
            <w:pPr>
              <w:ind w:firstLine="480" w:firstLineChars="200"/>
            </w:pPr>
            <w:r>
              <w:t>（1）针对冷启动问题：引入景点标签与热度的内容推荐作为兜底策略，结合管理员配置的推荐位与榜单；随着数据积累再逐步增强协同过滤权重。</w:t>
            </w:r>
          </w:p>
          <w:p w14:paraId="7296B951">
            <w:pPr>
              <w:ind w:firstLine="480" w:firstLineChars="200"/>
            </w:pPr>
            <w:r>
              <w:t>（2）针对 AI 延迟与成本：采用异步调用与超时控制，增加缓存与结果复用；通过调用余额、限流与降级策略（如仅返回候选景点列表）保证稳定；必要时支持切换不同模型或多模型路由。</w:t>
            </w:r>
          </w:p>
          <w:p w14:paraId="4C93EBFA">
            <w:pPr>
              <w:ind w:firstLine="480" w:firstLineChars="200"/>
            </w:pPr>
            <w: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t>）针对联调与质量：使用 Swagger + Knife4j 维护接口文档与调试入口，前端通过 OpenAPI 生成请求代码减少手写错误；建立核心用例集进行回归测试，重点覆盖登录、权限、下单、推荐与 AI 对话链路；前端使用懒加载与资源优化提升体验，并进行响应式适配。</w:t>
            </w:r>
          </w:p>
          <w:p w14:paraId="03EC12E3">
            <w:pPr>
              <w:pStyle w:val="15"/>
              <w:spacing w:line="300" w:lineRule="auto"/>
              <w:ind w:firstLine="560"/>
              <w:rPr>
                <w:rFonts w:eastAsia="黑体"/>
                <w:sz w:val="28"/>
                <w:szCs w:val="22"/>
              </w:rPr>
            </w:pPr>
            <w:r>
              <w:rPr>
                <w:rFonts w:hint="eastAsia" w:eastAsia="黑体"/>
                <w:sz w:val="28"/>
                <w:szCs w:val="22"/>
              </w:rPr>
              <w:t xml:space="preserve">7. </w:t>
            </w:r>
            <w:r>
              <w:rPr>
                <w:rFonts w:eastAsia="黑体"/>
                <w:sz w:val="28"/>
                <w:szCs w:val="22"/>
              </w:rPr>
              <w:t>主要参考文献</w:t>
            </w:r>
          </w:p>
          <w:p w14:paraId="2BA3210B">
            <w:pPr>
              <w:pStyle w:val="19"/>
              <w:spacing w:before="0" w:line="300" w:lineRule="auto"/>
            </w:pPr>
            <w:r>
              <w:t>[1]凝琛，张。基于用户评论的深度学习模型预测旅游景点推荐 [J]. Computer Science and Application, 2021, 11 (11):2725-2730.</w:t>
            </w:r>
          </w:p>
          <w:p w14:paraId="6F370EB4">
            <w:pPr>
              <w:pStyle w:val="19"/>
              <w:spacing w:before="0" w:line="300" w:lineRule="auto"/>
            </w:pPr>
            <w:r>
              <w:t>[2]王健。基于协同过滤的个性化旅游推荐系统研究 [D]. 西安：西安电子科技大学，2022.</w:t>
            </w:r>
          </w:p>
          <w:p w14:paraId="5A63EB5E">
            <w:pPr>
              <w:pStyle w:val="19"/>
              <w:spacing w:before="0" w:line="300" w:lineRule="auto"/>
            </w:pPr>
            <w:r>
              <w:t>[3]颜浠。智慧旅游一体化平台设计方案与实践研究 [J]. 旅游学刊，2024, 39 (2):78-89.</w:t>
            </w:r>
          </w:p>
          <w:p w14:paraId="56446159">
            <w:pPr>
              <w:pStyle w:val="19"/>
              <w:spacing w:before="0" w:line="300" w:lineRule="auto"/>
            </w:pPr>
            <w:r>
              <w:t>[</w:t>
            </w:r>
            <w:r>
              <w:rPr>
                <w:rFonts w:hint="eastAsia"/>
                <w:lang w:val="en-US" w:eastAsia="zh-CN"/>
              </w:rPr>
              <w:t>4</w:t>
            </w:r>
            <w:r>
              <w:t>]张明，李静。基于大数据技术的云旅游平台服务功能设计与优化 [J]. 计算机应用与软件，2023, 40 (11):189-195.</w:t>
            </w:r>
          </w:p>
          <w:p w14:paraId="3A783652">
            <w:pPr>
              <w:pStyle w:val="19"/>
              <w:spacing w:before="0" w:line="300" w:lineRule="auto"/>
            </w:pPr>
            <w:r>
              <w:t>[</w:t>
            </w:r>
            <w:r>
              <w:rPr>
                <w:rFonts w:hint="eastAsia"/>
                <w:lang w:val="en-US" w:eastAsia="zh-CN"/>
              </w:rPr>
              <w:t>5</w:t>
            </w:r>
            <w:r>
              <w:t>]刘阳。基于 Vue3+SpringBoot 的前后端分离旅游信息平台设计 [J]. 信息技术，2023, 47 (8):67-72.</w:t>
            </w:r>
          </w:p>
          <w:p w14:paraId="2E8AA4C4">
            <w:pPr>
              <w:pStyle w:val="19"/>
              <w:spacing w:before="0" w:line="300" w:lineRule="auto"/>
            </w:pPr>
            <w:r>
              <w:t>[</w:t>
            </w:r>
            <w:r>
              <w:rPr>
                <w:rFonts w:hint="eastAsia"/>
                <w:lang w:val="en-US" w:eastAsia="zh-CN"/>
              </w:rPr>
              <w:t>6</w:t>
            </w:r>
            <w:r>
              <w:t>]陈曦。旅游平台中数据可视化与用户交互体验优化研究 [J]. 图形图像学报，2022, 27 (6):1201-1208.</w:t>
            </w:r>
          </w:p>
          <w:p w14:paraId="015FF407">
            <w:pPr>
              <w:pStyle w:val="19"/>
              <w:spacing w:before="0" w:line="300" w:lineRule="auto"/>
            </w:pPr>
            <w:r>
              <w:t>[7] Adomavicius G, Tuzhilin A. Toward the next generation of recommender systems: A survey of the state-of-the-art and possible extensions [J]. IEEE Transactions on Knowledge and Data Engineering, 2005, 17(6):734-749.</w:t>
            </w:r>
          </w:p>
          <w:p w14:paraId="06EFBC9C">
            <w:pPr>
              <w:pStyle w:val="19"/>
              <w:spacing w:before="0" w:line="300" w:lineRule="auto"/>
            </w:pPr>
            <w:r>
              <w:t>[8] Ricci F, Rokach L, Shapira B (Eds.). Recommender Systems Handbook (2nd Edition) [M]. Springer, 2015.</w:t>
            </w:r>
          </w:p>
          <w:p w14:paraId="48457B00">
            <w:pPr>
              <w:pStyle w:val="19"/>
              <w:spacing w:before="0" w:line="300" w:lineRule="auto"/>
            </w:pPr>
            <w:r>
              <w:t>[9] Zheng Y, Capra L, Wolfson O, Yang H. Urban computing: concepts, methodologies, and applications [J]. ACM Transactions on Intelligent Systems and Technology, 2014, 5(3):1-55.</w:t>
            </w:r>
          </w:p>
          <w:p w14:paraId="089163DC">
            <w:pPr>
              <w:pStyle w:val="19"/>
              <w:spacing w:before="0" w:line="300" w:lineRule="auto"/>
            </w:pPr>
            <w:r>
              <w:t>[10] Wang H, Wu Z, Zhang W, et al. A survey on deep learning based recommender systems [J]. IEEE Transactions on Knowledge and Data Engineering, 2021, 33(7):2704-2723.</w:t>
            </w:r>
          </w:p>
          <w:p w14:paraId="2E1CA7BD">
            <w:pPr>
              <w:pStyle w:val="19"/>
              <w:spacing w:before="0" w:line="300" w:lineRule="auto"/>
            </w:pPr>
            <w:r>
              <w:t>[11] Zhang S, Yao L, Sun A, Tay Y. Deep learning based recommender system: A survey and new perspectives [J]. ACM Computing Surveys, 2019, 52(1):1-38.</w:t>
            </w:r>
          </w:p>
          <w:p w14:paraId="71C4BAA7">
            <w:pPr>
              <w:pStyle w:val="19"/>
              <w:spacing w:before="0" w:line="300" w:lineRule="auto"/>
            </w:pPr>
            <w:r>
              <w:t>[12] Li X, Pan Y, Wang Y, et al. Knowledge graph based travel recommendation: A review and future directions [J]. Information Processing &amp; Management, 2023, 60(2):103-119.</w:t>
            </w:r>
          </w:p>
        </w:tc>
      </w:tr>
      <w:tr w14:paraId="66F0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4" w:hRule="atLeast"/>
          <w:jc w:val="center"/>
        </w:trPr>
        <w:tc>
          <w:tcPr>
            <w:tcW w:w="9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673C6368">
            <w:pPr>
              <w:pStyle w:val="15"/>
              <w:spacing w:line="300" w:lineRule="auto"/>
              <w:ind w:firstLine="0" w:firstLineChars="0"/>
            </w:pPr>
            <w:r>
              <w:t>指导教师评语：</w:t>
            </w:r>
            <w:r>
              <w:commentReference w:id="6"/>
            </w:r>
          </w:p>
          <w:p w14:paraId="009716CF">
            <w:pPr>
              <w:pStyle w:val="15"/>
              <w:spacing w:line="300" w:lineRule="auto"/>
              <w:ind w:firstLine="0" w:firstLineChars="0"/>
            </w:pPr>
            <w:r>
              <w:t>……</w:t>
            </w:r>
          </w:p>
          <w:p w14:paraId="1CF9B1D5">
            <w:pPr>
              <w:pStyle w:val="15"/>
              <w:spacing w:line="300" w:lineRule="auto"/>
              <w:ind w:firstLine="480"/>
            </w:pPr>
            <w:r>
              <w:t>……</w:t>
            </w:r>
          </w:p>
          <w:p w14:paraId="7605C888">
            <w:pPr>
              <w:pStyle w:val="15"/>
              <w:spacing w:line="300" w:lineRule="auto"/>
              <w:ind w:firstLine="480"/>
            </w:pPr>
            <w:r>
              <w:rPr>
                <w:rFonts w:hint="eastAsia"/>
              </w:rPr>
              <w:t>综上所述，</w:t>
            </w:r>
            <w:r>
              <w:t>同意开题。</w:t>
            </w:r>
          </w:p>
        </w:tc>
      </w:tr>
    </w:tbl>
    <w:p w14:paraId="11682437"/>
    <w:sectPr>
      <w:headerReference r:id="rId8" w:type="first"/>
      <w:headerReference r:id="rId7" w:type="default"/>
      <w:footerReference r:id="rId9" w:type="default"/>
      <w:pgSz w:w="11906" w:h="16838"/>
      <w:pgMar w:top="1361" w:right="1247" w:bottom="1247" w:left="1361" w:header="851" w:footer="992" w:gutter="0"/>
      <w:pgNumType w:start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erenity_张" w:date="2025-07-20T19:49:00Z" w:initials="">
    <w:p w14:paraId="529B0F58">
      <w:pPr>
        <w:pStyle w:val="3"/>
        <w:rPr>
          <w:highlight w:val="yellow"/>
        </w:rPr>
      </w:pPr>
      <w:r>
        <w:rPr>
          <w:rFonts w:hint="eastAsia"/>
          <w:highlight w:val="yellow"/>
        </w:rPr>
        <w:t>特别注意：论文题目与题目审核表中保持完全一致，包括英文大小写、是否有空格、是否有“的”都要完全相同。</w:t>
      </w:r>
    </w:p>
  </w:comment>
  <w:comment w:id="1" w:author="Serenity_张" w:date="2025-07-20T11:20:00Z" w:initials="">
    <w:p w14:paraId="25BE677F">
      <w:pPr>
        <w:pStyle w:val="10"/>
        <w:ind w:firstLine="241"/>
      </w:pPr>
      <w:r>
        <w:rPr>
          <w:rFonts w:hint="eastAsia" w:ascii="宋体" w:hAnsi="宋体"/>
          <w:b/>
          <w:bCs/>
          <w:kern w:val="2"/>
          <w:sz w:val="24"/>
          <w:szCs w:val="24"/>
          <w:highlight w:val="yellow"/>
          <w:lang w:bidi="ar"/>
        </w:rPr>
        <w:t>一级节标题（</w:t>
      </w:r>
      <w:r>
        <w:rPr>
          <w:rFonts w:hint="eastAsia" w:ascii="宋体" w:hAnsi="宋体"/>
          <w:b/>
          <w:bCs/>
          <w:kern w:val="2"/>
          <w:sz w:val="24"/>
          <w:szCs w:val="24"/>
          <w:lang w:bidi="ar"/>
        </w:rPr>
        <w:t>序号为1.2.3.……，序</w:t>
      </w:r>
      <w:r>
        <w:rPr>
          <w:rFonts w:hint="eastAsia"/>
          <w:b/>
          <w:sz w:val="21"/>
          <w:szCs w:val="21"/>
        </w:rPr>
        <w:t>号后用.不用、</w:t>
      </w:r>
    </w:p>
    <w:p w14:paraId="31735339">
      <w:pPr>
        <w:pStyle w:val="3"/>
        <w:rPr>
          <w:rFonts w:hint="eastAsia" w:ascii="宋体" w:hAnsi="宋体" w:eastAsia="宋体" w:cs="Times New Roman"/>
          <w:lang w:bidi="ar"/>
        </w:rPr>
      </w:pPr>
      <w:r>
        <w:rPr>
          <w:rFonts w:hint="eastAsia" w:ascii="宋体" w:hAnsi="宋体" w:eastAsia="宋体" w:cs="Times New Roman"/>
          <w:b/>
          <w:bCs/>
          <w:lang w:bidi="ar"/>
        </w:rPr>
        <w:t>）：</w:t>
      </w:r>
      <w:r>
        <w:rPr>
          <w:rFonts w:hint="eastAsia" w:ascii="宋体" w:hAnsi="宋体" w:eastAsia="宋体" w:cs="Times New Roman"/>
          <w:lang w:bidi="ar"/>
        </w:rPr>
        <w:t>首行缩进2字符，黑体四号；段前0.5倍，段后0.5倍；行距：多倍行距1.25倍</w:t>
      </w:r>
    </w:p>
    <w:p w14:paraId="17DBDE44">
      <w:pPr>
        <w:ind w:firstLine="480" w:firstLineChars="200"/>
      </w:pPr>
      <w:r>
        <w:rPr>
          <w:rFonts w:hint="eastAsia" w:ascii="宋体" w:hAnsi="宋体"/>
          <w:bCs/>
        </w:rPr>
        <w:t>字母数字的字体为TimeNewRomans</w:t>
      </w:r>
    </w:p>
  </w:comment>
  <w:comment w:id="2" w:author="Serenity_张" w:date="2025-07-20T11:25:00Z" w:initials="">
    <w:p w14:paraId="45950F81">
      <w:pPr>
        <w:pStyle w:val="3"/>
        <w:rPr>
          <w:rFonts w:hint="eastAsia" w:ascii="宋体" w:hAnsi="宋体"/>
          <w:lang w:bidi="ar"/>
        </w:rPr>
      </w:pPr>
      <w:r>
        <w:rPr>
          <w:rFonts w:hint="eastAsia" w:ascii="宋体" w:hAnsi="宋体"/>
          <w:b/>
          <w:bCs/>
          <w:highlight w:val="yellow"/>
          <w:lang w:bidi="ar"/>
        </w:rPr>
        <w:t>二级节标题</w:t>
      </w:r>
      <w:r>
        <w:rPr>
          <w:rFonts w:hint="eastAsia" w:ascii="宋体" w:hAnsi="宋体"/>
          <w:b/>
          <w:bCs/>
          <w:lang w:bidi="ar"/>
        </w:rPr>
        <w:t>：</w:t>
      </w:r>
      <w:r>
        <w:rPr>
          <w:rFonts w:hint="eastAsia" w:ascii="宋体" w:hAnsi="宋体"/>
          <w:lang w:bidi="ar"/>
        </w:rPr>
        <w:t>缩进2字符，黑体小4号；段前0.5行，段后0.5行；行距：</w:t>
      </w:r>
      <w:r>
        <w:rPr>
          <w:rFonts w:hint="eastAsia" w:ascii="宋体" w:hAnsi="宋体" w:eastAsia="宋体" w:cs="Times New Roman"/>
          <w:lang w:bidi="ar"/>
        </w:rPr>
        <w:t>多倍行距1.25倍</w:t>
      </w:r>
    </w:p>
    <w:p w14:paraId="4724D4E1">
      <w:pPr>
        <w:ind w:firstLine="480" w:firstLineChars="200"/>
      </w:pPr>
      <w:r>
        <w:rPr>
          <w:rFonts w:hint="eastAsia" w:ascii="宋体" w:hAnsi="宋体"/>
          <w:bCs/>
        </w:rPr>
        <w:t>字母数字的字体为TimeNewRomans</w:t>
      </w:r>
    </w:p>
  </w:comment>
  <w:comment w:id="3" w:author="test" w:date="2022-09-20T16:21:00Z" w:initials="">
    <w:p w14:paraId="162B72E2">
      <w:pPr>
        <w:pStyle w:val="3"/>
      </w:pPr>
      <w:r>
        <w:rPr>
          <w:rFonts w:hint="eastAsia"/>
        </w:rPr>
        <w:t>开题报告里面文中引用的参考文献不用加角标</w:t>
      </w:r>
    </w:p>
  </w:comment>
  <w:comment w:id="4" w:author="Serenity_张" w:date="2025-07-20T12:05:00Z" w:initials="">
    <w:p w14:paraId="27DD5F73">
      <w:pPr>
        <w:rPr>
          <w:rFonts w:hint="eastAsia" w:ascii="宋体" w:hAnsi="宋体" w:cs="宋体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</w:pPr>
      <w:r>
        <w:rPr>
          <w:rFonts w:hint="eastAsia" w:ascii="宋体" w:hAnsi="宋体" w:cs="宋体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进度起讫时间安排已固定，填写工作内容即可</w:t>
      </w:r>
    </w:p>
    <w:p w14:paraId="08F601DC">
      <w:pPr>
        <w:pStyle w:val="3"/>
      </w:pPr>
    </w:p>
  </w:comment>
  <w:comment w:id="5" w:author="Serenity_张" w:date="2025-07-20T11:41:00Z" w:initials="">
    <w:p w14:paraId="66C10849">
      <w:pPr>
        <w:pStyle w:val="3"/>
      </w:pPr>
      <w:r>
        <w:rPr>
          <w:rFonts w:hint="eastAsia"/>
        </w:rPr>
        <w:t>此处不代表标题，应使用正文格式</w:t>
      </w:r>
    </w:p>
  </w:comment>
  <w:comment w:id="6" w:author="Serenity_张" w:date="2025-07-20T11:49:00Z" w:initials="">
    <w:p w14:paraId="3CAD2FDC">
      <w:pPr>
        <w:pStyle w:val="3"/>
      </w:pPr>
      <w:r>
        <w:rPr>
          <w:rFonts w:hint="eastAsia"/>
        </w:rPr>
        <w:t>可打字输入，不少于150字。</w:t>
      </w:r>
    </w:p>
    <w:p w14:paraId="2808A502">
      <w:pPr>
        <w:pStyle w:val="3"/>
      </w:pPr>
      <w:r>
        <w:rPr>
          <w:rFonts w:hint="eastAsia"/>
        </w:rPr>
        <w:t>教师评语应对课题内容进行简单描述，并分析其深度、广度，工作量是否合适，学生对课题的理解是否到位，学生能否在规定时间内完成课题研究。</w:t>
      </w:r>
    </w:p>
    <w:p w14:paraId="648B442D">
      <w:pPr>
        <w:pStyle w:val="3"/>
      </w:pPr>
    </w:p>
    <w:p w14:paraId="0110A327">
      <w:pPr>
        <w:pStyle w:val="3"/>
      </w:pPr>
      <w:r>
        <w:rPr>
          <w:rFonts w:hint="eastAsia"/>
          <w:b/>
          <w:bCs/>
          <w:highlight w:val="yellow"/>
        </w:rPr>
        <w:t>“同意开题”四个字必须写在评语的末尾。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29B0F58" w15:done="0"/>
  <w15:commentEx w15:paraId="17DBDE44" w15:done="0"/>
  <w15:commentEx w15:paraId="4724D4E1" w15:done="0"/>
  <w15:commentEx w15:paraId="162B72E2" w15:done="0"/>
  <w15:commentEx w15:paraId="08F601DC" w15:done="0"/>
  <w15:commentEx w15:paraId="66C10849" w15:done="0"/>
  <w15:commentEx w15:paraId="0110A32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1202232"/>
    </w:sdtPr>
    <w:sdtContent>
      <w:p w14:paraId="1B18B358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983033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B6C8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-1905</wp:posOffset>
          </wp:positionH>
          <wp:positionV relativeFrom="page">
            <wp:posOffset>0</wp:posOffset>
          </wp:positionV>
          <wp:extent cx="7564755" cy="10692130"/>
          <wp:effectExtent l="0" t="0" r="5080" b="635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6841A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560310" cy="10685780"/>
          <wp:effectExtent l="0" t="0" r="127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renity_张">
    <w15:presenceInfo w15:providerId="None" w15:userId="Serenity_张"/>
  </w15:person>
  <w15:person w15:author="test">
    <w15:presenceInfo w15:providerId="None" w15:userId="tes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JkMzM1NzI1ZDcwOGYzMzQ2ZDZhMTM2Y2I5Yzk5NGYifQ=="/>
  </w:docVars>
  <w:rsids>
    <w:rsidRoot w:val="001A7618"/>
    <w:rsid w:val="00053FFD"/>
    <w:rsid w:val="000F4345"/>
    <w:rsid w:val="001A7618"/>
    <w:rsid w:val="00394E06"/>
    <w:rsid w:val="003F5650"/>
    <w:rsid w:val="00427EA1"/>
    <w:rsid w:val="006C2268"/>
    <w:rsid w:val="00A342D4"/>
    <w:rsid w:val="00B3399F"/>
    <w:rsid w:val="00BF0D22"/>
    <w:rsid w:val="00DF58A1"/>
    <w:rsid w:val="03C2759E"/>
    <w:rsid w:val="04C43BF0"/>
    <w:rsid w:val="052E7996"/>
    <w:rsid w:val="05F34A12"/>
    <w:rsid w:val="064A4CC2"/>
    <w:rsid w:val="06CE7843"/>
    <w:rsid w:val="06E02EED"/>
    <w:rsid w:val="084A6419"/>
    <w:rsid w:val="0A214930"/>
    <w:rsid w:val="0ABB6AF5"/>
    <w:rsid w:val="0AC37758"/>
    <w:rsid w:val="0B0E26CB"/>
    <w:rsid w:val="0B35059B"/>
    <w:rsid w:val="0C9E7517"/>
    <w:rsid w:val="0E1D49F0"/>
    <w:rsid w:val="0E393F44"/>
    <w:rsid w:val="0FAE09D7"/>
    <w:rsid w:val="0FF143EE"/>
    <w:rsid w:val="107C5A41"/>
    <w:rsid w:val="12856AEB"/>
    <w:rsid w:val="12A22D9E"/>
    <w:rsid w:val="13192CE6"/>
    <w:rsid w:val="13AE43AF"/>
    <w:rsid w:val="13D73C76"/>
    <w:rsid w:val="146C2CC5"/>
    <w:rsid w:val="155F09BC"/>
    <w:rsid w:val="17124818"/>
    <w:rsid w:val="1941522F"/>
    <w:rsid w:val="1A1E317F"/>
    <w:rsid w:val="1A523746"/>
    <w:rsid w:val="1C330A86"/>
    <w:rsid w:val="1C5405AB"/>
    <w:rsid w:val="1D247815"/>
    <w:rsid w:val="1F287571"/>
    <w:rsid w:val="1F8654CC"/>
    <w:rsid w:val="1FF32E88"/>
    <w:rsid w:val="20221663"/>
    <w:rsid w:val="21742A3A"/>
    <w:rsid w:val="23691DCE"/>
    <w:rsid w:val="239A7D09"/>
    <w:rsid w:val="23E5776B"/>
    <w:rsid w:val="265715FC"/>
    <w:rsid w:val="26D83397"/>
    <w:rsid w:val="27172758"/>
    <w:rsid w:val="28443506"/>
    <w:rsid w:val="29163D0C"/>
    <w:rsid w:val="2A9F2A47"/>
    <w:rsid w:val="2AC4479A"/>
    <w:rsid w:val="2AC746B8"/>
    <w:rsid w:val="2AD21A94"/>
    <w:rsid w:val="2B565C5C"/>
    <w:rsid w:val="2C097269"/>
    <w:rsid w:val="2C5732E6"/>
    <w:rsid w:val="2DB57743"/>
    <w:rsid w:val="2E112F7E"/>
    <w:rsid w:val="2FAC3CD0"/>
    <w:rsid w:val="31395DF1"/>
    <w:rsid w:val="32CA2F07"/>
    <w:rsid w:val="340153D4"/>
    <w:rsid w:val="34B3107C"/>
    <w:rsid w:val="34D80DBE"/>
    <w:rsid w:val="36A47E85"/>
    <w:rsid w:val="36EB4423"/>
    <w:rsid w:val="38DA6763"/>
    <w:rsid w:val="399714A3"/>
    <w:rsid w:val="39B92F78"/>
    <w:rsid w:val="3AC56614"/>
    <w:rsid w:val="3BA436D4"/>
    <w:rsid w:val="3E0C4113"/>
    <w:rsid w:val="3E881A5E"/>
    <w:rsid w:val="3E9D60FE"/>
    <w:rsid w:val="3EEF6792"/>
    <w:rsid w:val="3F6E24CF"/>
    <w:rsid w:val="3F7700E3"/>
    <w:rsid w:val="3FC92C16"/>
    <w:rsid w:val="43D46E5B"/>
    <w:rsid w:val="44465278"/>
    <w:rsid w:val="4498417F"/>
    <w:rsid w:val="44CD2390"/>
    <w:rsid w:val="44EE0844"/>
    <w:rsid w:val="45947D21"/>
    <w:rsid w:val="476A161B"/>
    <w:rsid w:val="488261E9"/>
    <w:rsid w:val="48933C77"/>
    <w:rsid w:val="48D177B8"/>
    <w:rsid w:val="4B7C3550"/>
    <w:rsid w:val="4B972B99"/>
    <w:rsid w:val="4BD11316"/>
    <w:rsid w:val="4E652F76"/>
    <w:rsid w:val="4E7356D7"/>
    <w:rsid w:val="4EA044C0"/>
    <w:rsid w:val="4FC63131"/>
    <w:rsid w:val="4FD10EA3"/>
    <w:rsid w:val="4FE738AC"/>
    <w:rsid w:val="50832E8E"/>
    <w:rsid w:val="534D2933"/>
    <w:rsid w:val="53E43918"/>
    <w:rsid w:val="53EE220C"/>
    <w:rsid w:val="54B968B7"/>
    <w:rsid w:val="575E0149"/>
    <w:rsid w:val="582F317C"/>
    <w:rsid w:val="583D157E"/>
    <w:rsid w:val="589D3DA6"/>
    <w:rsid w:val="58CB2A4E"/>
    <w:rsid w:val="590F1F41"/>
    <w:rsid w:val="5A595338"/>
    <w:rsid w:val="5AD021A8"/>
    <w:rsid w:val="5C61019D"/>
    <w:rsid w:val="5C91106B"/>
    <w:rsid w:val="5E526075"/>
    <w:rsid w:val="5F76018A"/>
    <w:rsid w:val="605B1F81"/>
    <w:rsid w:val="613F6CAD"/>
    <w:rsid w:val="61FB26F2"/>
    <w:rsid w:val="62B03526"/>
    <w:rsid w:val="636F756A"/>
    <w:rsid w:val="6398145E"/>
    <w:rsid w:val="675F27C0"/>
    <w:rsid w:val="67AF09CE"/>
    <w:rsid w:val="67EC2FBF"/>
    <w:rsid w:val="68B72B7D"/>
    <w:rsid w:val="68F211B8"/>
    <w:rsid w:val="6A165E59"/>
    <w:rsid w:val="6AB57926"/>
    <w:rsid w:val="6AE6252A"/>
    <w:rsid w:val="6C62736E"/>
    <w:rsid w:val="6CD2112D"/>
    <w:rsid w:val="70495BCD"/>
    <w:rsid w:val="713738C2"/>
    <w:rsid w:val="71430757"/>
    <w:rsid w:val="72450F36"/>
    <w:rsid w:val="75526B58"/>
    <w:rsid w:val="76A1728C"/>
    <w:rsid w:val="7748017D"/>
    <w:rsid w:val="77E3726D"/>
    <w:rsid w:val="796926C2"/>
    <w:rsid w:val="7BC7095E"/>
    <w:rsid w:val="7CB0272F"/>
    <w:rsid w:val="7E36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unhideWhenUsed/>
    <w:qFormat/>
    <w:uiPriority w:val="99"/>
    <w:pPr>
      <w:jc w:val="left"/>
    </w:pPr>
    <w:rPr>
      <w:rFonts w:asciiTheme="minorHAnsi" w:hAnsiTheme="minorHAnsi" w:eastAsiaTheme="minorEastAsia" w:cstheme="minorBidi"/>
    </w:rPr>
  </w:style>
  <w:style w:type="paragraph" w:styleId="4">
    <w:name w:val="Body Text"/>
    <w:basedOn w:val="1"/>
    <w:link w:val="25"/>
    <w:semiHidden/>
    <w:unhideWhenUsed/>
    <w:qFormat/>
    <w:uiPriority w:val="99"/>
    <w:pPr>
      <w:spacing w:after="120"/>
    </w:pPr>
  </w:style>
  <w:style w:type="paragraph" w:styleId="5">
    <w:name w:val="Body Text Indent"/>
    <w:basedOn w:val="1"/>
    <w:link w:val="22"/>
    <w:qFormat/>
    <w:uiPriority w:val="0"/>
    <w:pPr>
      <w:widowControl/>
      <w:snapToGrid w:val="0"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6">
    <w:name w:val="Balloon Text"/>
    <w:basedOn w:val="1"/>
    <w:link w:val="2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</w:style>
  <w:style w:type="paragraph" w:styleId="10">
    <w:name w:val="Body Text First Indent"/>
    <w:basedOn w:val="4"/>
    <w:link w:val="26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nhideWhenUsed/>
    <w:qFormat/>
    <w:uiPriority w:val="99"/>
    <w:rPr>
      <w:sz w:val="21"/>
      <w:szCs w:val="21"/>
    </w:rPr>
  </w:style>
  <w:style w:type="paragraph" w:customStyle="1" w:styleId="15">
    <w:name w:val="论文正文"/>
    <w:basedOn w:val="1"/>
    <w:qFormat/>
    <w:uiPriority w:val="0"/>
    <w:pPr>
      <w:ind w:firstLine="720" w:firstLineChars="200"/>
    </w:pPr>
  </w:style>
  <w:style w:type="paragraph" w:customStyle="1" w:styleId="16">
    <w:name w:val="一级节标题"/>
    <w:basedOn w:val="2"/>
    <w:next w:val="1"/>
    <w:link w:val="32"/>
    <w:qFormat/>
    <w:uiPriority w:val="0"/>
    <w:pPr>
      <w:spacing w:before="480" w:after="480" w:line="400" w:lineRule="exact"/>
      <w:jc w:val="left"/>
    </w:pPr>
    <w:rPr>
      <w:rFonts w:eastAsia="黑体" w:asciiTheme="minorHAnsi" w:hAnsiTheme="minorHAnsi"/>
      <w:b w:val="0"/>
    </w:rPr>
  </w:style>
  <w:style w:type="paragraph" w:customStyle="1" w:styleId="17">
    <w:name w:val="二级节标题"/>
    <w:basedOn w:val="2"/>
    <w:next w:val="1"/>
    <w:qFormat/>
    <w:uiPriority w:val="0"/>
    <w:pPr>
      <w:spacing w:before="300" w:after="300" w:line="400" w:lineRule="exact"/>
      <w:ind w:firstLine="420" w:firstLineChars="200"/>
      <w:jc w:val="left"/>
    </w:pPr>
    <w:rPr>
      <w:rFonts w:eastAsia="黑体"/>
      <w:b w:val="0"/>
      <w:sz w:val="30"/>
    </w:rPr>
  </w:style>
  <w:style w:type="paragraph" w:customStyle="1" w:styleId="18">
    <w:name w:val="参考文献内容"/>
    <w:basedOn w:val="1"/>
    <w:qFormat/>
    <w:uiPriority w:val="0"/>
    <w:pPr>
      <w:spacing w:before="60" w:line="340" w:lineRule="exact"/>
      <w:jc w:val="left"/>
    </w:pPr>
  </w:style>
  <w:style w:type="paragraph" w:customStyle="1" w:styleId="19">
    <w:name w:val="商-参考文献内容"/>
    <w:basedOn w:val="1"/>
    <w:qFormat/>
    <w:uiPriority w:val="0"/>
    <w:pPr>
      <w:spacing w:before="60" w:line="340" w:lineRule="exact"/>
      <w:ind w:left="420" w:hanging="420" w:hangingChars="200"/>
      <w:jc w:val="left"/>
    </w:pPr>
    <w:rPr>
      <w:sz w:val="21"/>
    </w:rPr>
  </w:style>
  <w:style w:type="character" w:customStyle="1" w:styleId="20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1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22">
    <w:name w:val="正文文本缩进 字符"/>
    <w:link w:val="5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3">
    <w:name w:val="批注文字 字符"/>
    <w:link w:val="3"/>
    <w:qFormat/>
    <w:uiPriority w:val="99"/>
    <w:rPr>
      <w:sz w:val="24"/>
      <w:szCs w:val="24"/>
    </w:rPr>
  </w:style>
  <w:style w:type="character" w:customStyle="1" w:styleId="24">
    <w:name w:val="批注文字 字符1"/>
    <w:basedOn w:val="13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5">
    <w:name w:val="正文文本 字符"/>
    <w:basedOn w:val="13"/>
    <w:link w:val="4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6">
    <w:name w:val="正文文本首行缩进 字符"/>
    <w:basedOn w:val="25"/>
    <w:link w:val="10"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27">
    <w:name w:val="正文文本缩进 字符1"/>
    <w:basedOn w:val="13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8">
    <w:name w:val="批注框文本 字符"/>
    <w:basedOn w:val="13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paragraph" w:customStyle="1" w:styleId="30">
    <w:name w:val="真正的正文"/>
    <w:qFormat/>
    <w:uiPriority w:val="0"/>
    <w:pPr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31">
    <w:name w:val="参考文献正文"/>
    <w:basedOn w:val="1"/>
    <w:qFormat/>
    <w:uiPriority w:val="0"/>
    <w:pPr>
      <w:spacing w:before="60" w:line="340" w:lineRule="exact"/>
      <w:jc w:val="left"/>
    </w:pPr>
    <w:rPr>
      <w:sz w:val="21"/>
      <w:szCs w:val="21"/>
    </w:rPr>
  </w:style>
  <w:style w:type="character" w:customStyle="1" w:styleId="32">
    <w:name w:val="一级节标题 Char1"/>
    <w:link w:val="16"/>
    <w:qFormat/>
    <w:uiPriority w:val="0"/>
    <w:rPr>
      <w:rFonts w:eastAsia="黑体" w:asciiTheme="minorHAnsi" w:hAnsiTheme="minorHAns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3985</Words>
  <Characters>5174</Characters>
  <Lines>169</Lines>
  <Paragraphs>143</Paragraphs>
  <TotalTime>4</TotalTime>
  <ScaleCrop>false</ScaleCrop>
  <LinksUpToDate>false</LinksUpToDate>
  <CharactersWithSpaces>5453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2025-10-18T13:27:00Z</dcterms:created>
  <dc:creator>ASUS</dc:creator>
  <dc:description>﻿﻿﻿﻿​﻿⁠﻿﻿﻿﻿﻿﻿﻿﻿﻿﻿﻿﻿﻿‍⁣﻿﻿‌⁠⁠⁡</dc:description>
  <cp:lastModifiedBy>1026罗彤晰</cp:lastModifiedBy>
  <dcterms:modified xsi:type="dcterms:W3CDTF">2026-03-23T14:59:33Z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87108F37F4D247DF9157C176CA8B59D1_13</vt:lpwstr>
  </property>
  <property fmtid="{D5CDD505-2E9C-101B-9397-08002B2CF9AE}" pid="4" name="KSOTemplateDocerSaveRecord">
    <vt:lpwstr>eyJoZGlkIjoiMTUyNDQyODFmNTNjMTBmYTc5N2MyMmUyOGM3NDNkYWYiLCJ1c2VySWQiOiI4NDk1NDA1MjcifQ==</vt:lpwstr>
  </property>
</Properties>
</file>