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sg3w2ozpuh" w:id="0"/>
      <w:bookmarkEnd w:id="0"/>
      <w:r w:rsidDel="00000000" w:rsidR="00000000" w:rsidRPr="00000000">
        <w:rPr>
          <w:rtl w:val="0"/>
        </w:rPr>
        <w:t xml:space="preserve">Chassis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strike w:val="1"/>
          <w:rtl w:val="0"/>
        </w:rPr>
        <w:t xml:space="preserve">Frame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Panels - Bella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Master Switch panel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Firewall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Upper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Floor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Tabs/Mounting points - Elizabeth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 bulkhead (in front of front hoop)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Body panel tabs (6+)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Side impact structure (behind front hoop and main hoop)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Seatbelt mounts (4)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Body panel tabs (12)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Shifter tab (1)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Body - Alice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Front bulkhead support panel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 bulkhead main panel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Impact Attenuator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Impact Attenuator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Anti intrusion plate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Nose cone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i6llpjpuw6q1" w:id="1"/>
      <w:bookmarkEnd w:id="1"/>
      <w:r w:rsidDel="00000000" w:rsidR="00000000" w:rsidRPr="00000000">
        <w:rPr>
          <w:rtl w:val="0"/>
        </w:rPr>
        <w:t xml:space="preserve">Suspension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Wheels - Alice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Sway Bar Arm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 Suspension (x2) - 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 A-arm - Elizabeth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Bottom A-arm - Elizabeth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Pull Rod - Bella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Steering arm - Bella 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Cantilever/pull block - Bella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Shocks/coilover - Aaron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Uprights - Clark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Rear Suspension (x2)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 A-arm - Elizabeth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Bottom A-arm - Elizabeth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Pull rod - Bella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Cantilever/pull block - Bella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Shocks/coilover - Aaron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Uprights - Aaron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4w47ak3ib47y" w:id="2"/>
      <w:bookmarkEnd w:id="2"/>
      <w:r w:rsidDel="00000000" w:rsidR="00000000" w:rsidRPr="00000000">
        <w:rPr>
          <w:rtl w:val="0"/>
        </w:rPr>
        <w:t xml:space="preserve">Powertrain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Engine -&gt; Yamaha YFZ450  - Alice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Intake + manifold - Aaron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Exhaust - Alice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Radiators - Aaron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Rear drive shafts - Aaron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Chain/sprocket differential - Alice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ptc4ccn7vlnv" w:id="3"/>
      <w:bookmarkEnd w:id="3"/>
      <w:r w:rsidDel="00000000" w:rsidR="00000000" w:rsidRPr="00000000">
        <w:rPr>
          <w:rtl w:val="0"/>
        </w:rPr>
        <w:t xml:space="preserve">Controls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Accelerator - Alice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Brake - Clark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Shifter - Sebastian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Clutch - Sebastian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