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para o Exercício: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Tarefa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Explorar/estudar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https://www.w3schools.com/python/matplotlib_intro.asp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Construir um .ipynb documentando com seus estudos. Cada aluno será chamado para apresentar seus estudos para os demais.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Tarefa 2)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Construir gráficos para todos os arquivos gerados pela avaliação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Tarefa 3)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Enviar seus códigos devidamente identificados para o professor.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Um ótimo trabalho meu programador!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Abraços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Marcelo Batista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matplotlib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