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4A5" w:rsidRPr="00FB38C5" w:rsidRDefault="00C744A5" w:rsidP="00FB38C5">
      <w:pPr>
        <w:pStyle w:val="a3"/>
        <w:framePr w:w="0" w:hSpace="0" w:vSpace="0" w:wrap="auto" w:vAnchor="margin" w:hAnchor="text" w:xAlign="left" w:yAlign="inline"/>
        <w:rPr>
          <w:sz w:val="40"/>
          <w:szCs w:val="44"/>
          <w:lang w:eastAsia="zh-CN"/>
        </w:rPr>
      </w:pPr>
      <w:r w:rsidRPr="00FB38C5">
        <w:rPr>
          <w:sz w:val="32"/>
          <w:szCs w:val="36"/>
        </w:rPr>
        <w:t>Supplementary Material Titled “</w:t>
      </w:r>
      <w:r w:rsidR="00E2661C" w:rsidRPr="00FB38C5">
        <w:rPr>
          <w:sz w:val="32"/>
          <w:szCs w:val="44"/>
          <w:lang w:eastAsia="zh-CN"/>
        </w:rPr>
        <w:t xml:space="preserve">Discrimination-Based Double Auction for Maximizing Social Welfare in </w:t>
      </w:r>
      <w:r w:rsidR="00E2661C" w:rsidRPr="00FB38C5">
        <w:rPr>
          <w:rFonts w:hint="eastAsia"/>
          <w:sz w:val="32"/>
          <w:szCs w:val="44"/>
          <w:lang w:eastAsia="zh-CN"/>
        </w:rPr>
        <w:t>the</w:t>
      </w:r>
      <w:r w:rsidR="00E2661C" w:rsidRPr="00FB38C5">
        <w:rPr>
          <w:sz w:val="32"/>
          <w:szCs w:val="44"/>
          <w:lang w:eastAsia="zh-CN"/>
        </w:rPr>
        <w:t xml:space="preserve"> Electricity and Heating Market Considering Privacy Preservation</w:t>
      </w:r>
      <w:r w:rsidRPr="00FB38C5">
        <w:rPr>
          <w:sz w:val="32"/>
          <w:szCs w:val="36"/>
        </w:rPr>
        <w:t>”</w:t>
      </w:r>
    </w:p>
    <w:p w:rsidR="00FB38C5" w:rsidRDefault="00FB38C5" w:rsidP="00FB38C5">
      <w:pPr>
        <w:pStyle w:val="Authors"/>
        <w:framePr w:w="0" w:hSpace="0" w:vSpace="0" w:wrap="auto" w:vAnchor="margin" w:hAnchor="text" w:xAlign="left" w:yAlign="inline"/>
        <w:rPr>
          <w:lang w:eastAsia="zh-CN"/>
        </w:rPr>
      </w:pPr>
      <w:r>
        <w:rPr>
          <w:rFonts w:hint="eastAsia"/>
          <w:lang w:eastAsia="zh-CN"/>
        </w:rPr>
        <w:t>Lu Wang</w:t>
      </w:r>
      <w:r>
        <w:t>,</w:t>
      </w:r>
      <w:r w:rsidRPr="00016E78">
        <w:rPr>
          <w:rFonts w:hint="eastAsia"/>
          <w:i/>
          <w:lang w:eastAsia="zh-CN"/>
        </w:rPr>
        <w:t xml:space="preserve"> </w:t>
      </w:r>
      <w:r>
        <w:rPr>
          <w:rFonts w:hint="eastAsia"/>
          <w:i/>
          <w:lang w:eastAsia="zh-CN"/>
        </w:rPr>
        <w:t>Student Member</w:t>
      </w:r>
      <w:r w:rsidRPr="00016E78">
        <w:t>,</w:t>
      </w:r>
      <w:r>
        <w:t xml:space="preserve"> </w:t>
      </w:r>
      <w:r>
        <w:rPr>
          <w:rFonts w:hint="eastAsia"/>
          <w:lang w:eastAsia="zh-CN"/>
        </w:rPr>
        <w:t>Wei Gu,</w:t>
      </w:r>
      <w:r>
        <w:t xml:space="preserve"> </w:t>
      </w:r>
      <w:r>
        <w:rPr>
          <w:rFonts w:hint="eastAsia"/>
          <w:i/>
          <w:lang w:eastAsia="zh-CN"/>
        </w:rPr>
        <w:t>Senior Member</w:t>
      </w:r>
      <w:r w:rsidRPr="00016E78">
        <w:t>,</w:t>
      </w:r>
      <w:r>
        <w:rPr>
          <w:i/>
        </w:rPr>
        <w:t xml:space="preserve"> IEEE</w:t>
      </w:r>
      <w:r>
        <w:t xml:space="preserve">, </w:t>
      </w:r>
      <w:r>
        <w:rPr>
          <w:lang w:eastAsia="zh-CN"/>
        </w:rPr>
        <w:t xml:space="preserve">Haifeng </w:t>
      </w:r>
      <w:proofErr w:type="spellStart"/>
      <w:r>
        <w:rPr>
          <w:lang w:eastAsia="zh-CN"/>
        </w:rPr>
        <w:t>Qiu</w:t>
      </w:r>
      <w:proofErr w:type="spellEnd"/>
      <w:r>
        <w:t xml:space="preserve">, </w:t>
      </w:r>
      <w:r>
        <w:rPr>
          <w:rFonts w:hint="eastAsia"/>
          <w:i/>
          <w:lang w:eastAsia="zh-CN"/>
        </w:rPr>
        <w:t>Student Member</w:t>
      </w:r>
      <w:r w:rsidRPr="00016E78">
        <w:t>,</w:t>
      </w:r>
      <w:r>
        <w:rPr>
          <w:i/>
        </w:rPr>
        <w:t xml:space="preserve"> IEEE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proofErr w:type="spellStart"/>
      <w:r w:rsidRPr="00AA6612">
        <w:rPr>
          <w:rFonts w:hint="eastAsia"/>
          <w:lang w:eastAsia="zh-CN"/>
        </w:rPr>
        <w:t>Z</w:t>
      </w:r>
      <w:r w:rsidRPr="00AA6612">
        <w:rPr>
          <w:lang w:eastAsia="zh-CN"/>
        </w:rPr>
        <w:t>hi</w:t>
      </w:r>
      <w:proofErr w:type="spellEnd"/>
      <w:r w:rsidRPr="00AA6612">
        <w:rPr>
          <w:lang w:eastAsia="zh-CN"/>
        </w:rPr>
        <w:t xml:space="preserve"> Wu</w:t>
      </w:r>
      <w:r>
        <w:rPr>
          <w:i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i/>
          <w:lang w:eastAsia="zh-CN"/>
        </w:rPr>
        <w:t>Senior Member</w:t>
      </w:r>
      <w:r>
        <w:rPr>
          <w:i/>
        </w:rPr>
        <w:t>, IEEE</w:t>
      </w:r>
      <w:r>
        <w:t>, and Shuai Lu,</w:t>
      </w:r>
      <w:r w:rsidRPr="00AA6612">
        <w:rPr>
          <w:rFonts w:hint="eastAsia"/>
          <w:i/>
          <w:lang w:eastAsia="zh-CN"/>
        </w:rPr>
        <w:t xml:space="preserve"> </w:t>
      </w:r>
      <w:bookmarkStart w:id="0" w:name="_GoBack"/>
      <w:bookmarkEnd w:id="0"/>
      <w:r>
        <w:rPr>
          <w:rFonts w:hint="eastAsia"/>
          <w:i/>
          <w:lang w:eastAsia="zh-CN"/>
        </w:rPr>
        <w:t>Student Member</w:t>
      </w:r>
      <w:r>
        <w:rPr>
          <w:i/>
        </w:rPr>
        <w:t>, IEEE</w:t>
      </w:r>
      <w:r>
        <w:rPr>
          <w:rFonts w:hint="eastAsia"/>
          <w:lang w:eastAsia="zh-CN"/>
        </w:rPr>
        <w:tab/>
      </w:r>
    </w:p>
    <w:p w:rsidR="00C744A5" w:rsidRPr="00FB38C5" w:rsidRDefault="00C744A5" w:rsidP="00C744A5">
      <w:pPr>
        <w:rPr>
          <w:rFonts w:ascii="Times New Roman" w:eastAsia="等线" w:hAnsi="Times New Roman"/>
          <w:b/>
          <w:i/>
          <w:kern w:val="0"/>
          <w:sz w:val="20"/>
          <w:szCs w:val="20"/>
        </w:rPr>
        <w:sectPr w:rsidR="00C744A5" w:rsidRPr="00FB38C5" w:rsidSect="00581AC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744A5" w:rsidRDefault="00C744A5" w:rsidP="007F6211">
      <w:pPr>
        <w:spacing w:line="252" w:lineRule="auto"/>
        <w:rPr>
          <w:rFonts w:ascii="Times New Roman" w:hAnsi="Times New Roman"/>
          <w:sz w:val="20"/>
          <w:szCs w:val="20"/>
        </w:rPr>
      </w:pPr>
      <w:r w:rsidRPr="00C744A5">
        <w:rPr>
          <w:rFonts w:ascii="Times New Roman" w:eastAsia="等线" w:hAnsi="Times New Roman" w:hint="eastAsia"/>
          <w:b/>
          <w:kern w:val="0"/>
          <w:sz w:val="20"/>
          <w:szCs w:val="20"/>
        </w:rPr>
        <w:t>Proof of Lemma 2:</w:t>
      </w:r>
      <w:r w:rsidRPr="00191544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191544">
        <w:rPr>
          <w:rFonts w:ascii="Times New Roman" w:hAnsi="Times New Roman"/>
          <w:sz w:val="20"/>
          <w:szCs w:val="20"/>
        </w:rPr>
        <w:t>Assuming that</w:t>
      </w:r>
      <w:proofErr w:type="gramEnd"/>
      <w:r w:rsidRPr="00191544">
        <w:rPr>
          <w:rFonts w:ascii="Times New Roman" w:hAnsi="Times New Roman"/>
          <w:sz w:val="20"/>
          <w:szCs w:val="20"/>
        </w:rPr>
        <w:t xml:space="preserve"> </w:t>
      </w:r>
      <w:r w:rsidR="00191544">
        <w:rPr>
          <w:rFonts w:ascii="Times New Roman" w:hAnsi="Times New Roman"/>
          <w:i/>
          <w:sz w:val="20"/>
          <w:szCs w:val="20"/>
        </w:rPr>
        <w:t>a</w:t>
      </w:r>
      <w:r w:rsidRPr="00191544">
        <w:rPr>
          <w:rFonts w:ascii="Times New Roman" w:hAnsi="Times New Roman"/>
          <w:sz w:val="20"/>
          <w:szCs w:val="20"/>
        </w:rPr>
        <w:t xml:space="preserve"> is a NE, </w:t>
      </w:r>
      <m:oMath>
        <m:sSub>
          <m:sSubPr>
            <m:ctrlPr>
              <w:rPr>
                <w:rFonts w:ascii="Cambria Math" w:hAnsi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Times New Roman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≠</m:t>
        </m:r>
        <m:r>
          <w:rPr>
            <w:rFonts w:ascii="Cambria Math" w:hAnsi="Times New Roman"/>
            <w:sz w:val="20"/>
            <w:szCs w:val="20"/>
          </w:rPr>
          <m:t>0</m:t>
        </m:r>
      </m:oMath>
      <w:r w:rsidRPr="00191544">
        <w:rPr>
          <w:rFonts w:ascii="Times New Roman" w:hAnsi="Times New Roman"/>
          <w:sz w:val="20"/>
          <w:szCs w:val="20"/>
        </w:rPr>
        <w:fldChar w:fldCharType="begin"/>
      </w:r>
      <w:r w:rsidRPr="00191544">
        <w:rPr>
          <w:rFonts w:ascii="Times New Roman" w:hAnsi="Times New Roman"/>
          <w:sz w:val="20"/>
          <w:szCs w:val="20"/>
        </w:rPr>
        <w:instrText xml:space="preserve"> QUOTE </w:instrText>
      </w:r>
      <m:oMath>
        <m:sSub>
          <m:sSubPr>
            <m:ctrlPr>
              <w:rPr>
                <w:rFonts w:ascii="Cambria Math" w:hAnsi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/>
            <w:sz w:val="20"/>
            <w:szCs w:val="20"/>
          </w:rPr>
          <m:t>≠</m:t>
        </m:r>
        <m:r>
          <m:rPr>
            <m:sty m:val="p"/>
          </m:rPr>
          <w:rPr>
            <w:rFonts w:ascii="Cambria Math" w:hAnsi="Times New Roman"/>
            <w:sz w:val="20"/>
            <w:szCs w:val="20"/>
          </w:rPr>
          <m:t>0</m:t>
        </m:r>
      </m:oMath>
      <w:r w:rsidRPr="00191544">
        <w:rPr>
          <w:rFonts w:ascii="Times New Roman" w:hAnsi="Times New Roman"/>
          <w:sz w:val="20"/>
          <w:szCs w:val="20"/>
        </w:rPr>
        <w:instrText xml:space="preserve"> </w:instrText>
      </w:r>
      <w:r w:rsidRPr="00191544">
        <w:rPr>
          <w:rFonts w:ascii="Times New Roman" w:hAnsi="Times New Roman"/>
          <w:sz w:val="20"/>
          <w:szCs w:val="20"/>
        </w:rPr>
        <w:fldChar w:fldCharType="end"/>
      </w:r>
      <w:r w:rsidRPr="00191544">
        <w:rPr>
          <w:rFonts w:ascii="Times New Roman" w:hAnsi="Times New Roman"/>
          <w:sz w:val="20"/>
          <w:szCs w:val="20"/>
        </w:rPr>
        <w:t xml:space="preserve"> holds for all entity </w:t>
      </w:r>
      <w:r w:rsidR="00191544">
        <w:rPr>
          <w:rFonts w:ascii="Times New Roman" w:hAnsi="Times New Roman" w:hint="eastAsia"/>
          <w:i/>
          <w:sz w:val="20"/>
          <w:szCs w:val="20"/>
        </w:rPr>
        <w:t>j</w:t>
      </w:r>
      <w:r w:rsidRPr="00191544">
        <w:rPr>
          <w:rFonts w:ascii="Times New Roman" w:hAnsi="Times New Roman"/>
          <w:sz w:val="20"/>
          <w:szCs w:val="20"/>
        </w:rPr>
        <w:t xml:space="preserve">. Otherwise, assuming that </w:t>
      </w:r>
      <m:oMath>
        <m:sSub>
          <m:sSubPr>
            <m:ctrlPr>
              <w:rPr>
                <w:rFonts w:ascii="Cambria Math" w:hAnsi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Times New Roman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Times New Roman"/>
            <w:sz w:val="20"/>
            <w:szCs w:val="20"/>
          </w:rPr>
          <m:t>0</m:t>
        </m:r>
      </m:oMath>
      <w:r w:rsidRPr="00191544">
        <w:rPr>
          <w:rFonts w:ascii="Times New Roman" w:hAnsi="Times New Roman"/>
          <w:sz w:val="20"/>
          <w:szCs w:val="20"/>
        </w:rPr>
        <w:fldChar w:fldCharType="begin"/>
      </w:r>
      <w:r w:rsidRPr="00191544">
        <w:rPr>
          <w:rFonts w:ascii="Times New Roman" w:hAnsi="Times New Roman"/>
          <w:sz w:val="20"/>
          <w:szCs w:val="20"/>
        </w:rPr>
        <w:instrText xml:space="preserve"> QUOTE </w:instrText>
      </w:r>
      <m:oMath>
        <m:sSub>
          <m:sSubPr>
            <m:ctrlPr>
              <w:rPr>
                <w:rFonts w:ascii="Cambria Math" w:hAnsi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/>
            <w:sz w:val="20"/>
            <w:szCs w:val="20"/>
          </w:rPr>
          <m:t>=0</m:t>
        </m:r>
      </m:oMath>
      <w:r w:rsidRPr="00191544">
        <w:rPr>
          <w:rFonts w:ascii="Times New Roman" w:hAnsi="Times New Roman"/>
          <w:sz w:val="20"/>
          <w:szCs w:val="20"/>
        </w:rPr>
        <w:instrText xml:space="preserve"> </w:instrText>
      </w:r>
      <w:r w:rsidRPr="00191544">
        <w:rPr>
          <w:rFonts w:ascii="Times New Roman" w:hAnsi="Times New Roman"/>
          <w:sz w:val="20"/>
          <w:szCs w:val="20"/>
        </w:rPr>
        <w:fldChar w:fldCharType="end"/>
      </w:r>
      <w:r w:rsidRPr="00191544">
        <w:rPr>
          <w:rFonts w:ascii="Times New Roman" w:hAnsi="Times New Roman"/>
          <w:sz w:val="20"/>
          <w:szCs w:val="20"/>
        </w:rPr>
        <w:t xml:space="preserve"> for a certain entity </w:t>
      </w:r>
      <w:r w:rsidR="00191544">
        <w:rPr>
          <w:rFonts w:ascii="Times New Roman" w:hAnsi="Times New Roman" w:hint="eastAsia"/>
          <w:i/>
          <w:sz w:val="20"/>
          <w:szCs w:val="20"/>
        </w:rPr>
        <w:t>j</w:t>
      </w:r>
      <w:r w:rsidRPr="00191544">
        <w:rPr>
          <w:rFonts w:ascii="Times New Roman" w:hAnsi="Times New Roman"/>
          <w:sz w:val="20"/>
          <w:szCs w:val="20"/>
        </w:rPr>
        <w:t>, its utility functio</w:t>
      </w:r>
      <w:r w:rsidR="007F6211">
        <w:rPr>
          <w:rFonts w:ascii="Times New Roman" w:hAnsi="Times New Roman" w:hint="eastAsia"/>
          <w:sz w:val="20"/>
          <w:szCs w:val="20"/>
        </w:rPr>
        <w:t>n:</w:t>
      </w:r>
    </w:p>
    <w:p w:rsidR="007F6211" w:rsidRPr="007F6211" w:rsidRDefault="007F6211" w:rsidP="00980AE1">
      <w:pPr>
        <w:wordWrap w:val="0"/>
        <w:spacing w:line="252" w:lineRule="auto"/>
        <w:jc w:val="right"/>
        <w:rPr>
          <w:rFonts w:ascii="Times New Roman" w:eastAsia="等线" w:hAnsi="Times New Roman"/>
          <w:b/>
          <w:i/>
          <w:kern w:val="0"/>
          <w:sz w:val="20"/>
          <w:szCs w:val="20"/>
        </w:rPr>
      </w:pPr>
      <w:r w:rsidRPr="007F6211">
        <w:rPr>
          <w:position w:val="-40"/>
        </w:rPr>
        <w:object w:dxaOrig="246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45pt" o:ole="">
            <v:imagedata r:id="rId6" o:title=""/>
          </v:shape>
          <o:OLEObject Type="Embed" ProgID="Equation.DSMT4" ShapeID="_x0000_i1025" DrawAspect="Content" ObjectID="_1676492033" r:id="rId7"/>
        </w:object>
      </w:r>
      <w:r w:rsidR="00980AE1">
        <w:rPr>
          <w:rFonts w:hint="eastAsia"/>
        </w:rPr>
        <w:t xml:space="preserve">  </w:t>
      </w:r>
      <w:r w:rsidR="00980AE1" w:rsidRPr="00980AE1">
        <w:rPr>
          <w:rFonts w:ascii="Times New Roman" w:hAnsi="Times New Roman"/>
          <w:sz w:val="20"/>
        </w:rPr>
        <w:t xml:space="preserve">    (1)</w:t>
      </w:r>
    </w:p>
    <w:p w:rsidR="00C744A5" w:rsidRDefault="00C744A5" w:rsidP="007F6211">
      <w:pPr>
        <w:pStyle w:val="Text"/>
        <w:ind w:firstLine="357"/>
        <w:rPr>
          <w:lang w:eastAsia="zh-CN"/>
        </w:rPr>
      </w:pPr>
      <w:r w:rsidRPr="00C744A5">
        <w:rPr>
          <w:lang w:eastAsia="zh-CN"/>
        </w:rPr>
        <w:t xml:space="preserve">When there is a discontinuity at </w:t>
      </w:r>
      <m:oMath>
        <m:sSub>
          <m:sSubPr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/>
          </w:rPr>
          <m:t>0</m:t>
        </m:r>
      </m:oMath>
      <w:r w:rsidRPr="00C744A5">
        <w:rPr>
          <w:lang w:eastAsia="zh-CN"/>
        </w:rPr>
        <w:fldChar w:fldCharType="begin"/>
      </w:r>
      <w:r w:rsidRPr="00C744A5">
        <w:rPr>
          <w:lang w:eastAsia="zh-CN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b</m:t>
            </m:r>
          </m:e>
          <m:sub>
            <m:r>
              <m:rPr>
                <m:sty m:val="p"/>
              </m:rPr>
              <m:t>-</m:t>
            </m:r>
            <m:r>
              <m:rPr>
                <m:sty m:val="p"/>
              </m:rPr>
              <w:rPr>
                <w:rFonts w:ascii="Cambria Math"/>
              </w:rPr>
              <m:t>i</m:t>
            </m:r>
          </m:sub>
        </m:sSub>
        <m:r>
          <m:rPr>
            <m:sty m:val="p"/>
          </m:rPr>
          <w:rPr>
            <w:rFonts w:ascii="Cambria Math"/>
          </w:rPr>
          <m:t>=0</m:t>
        </m:r>
      </m:oMath>
      <w:r w:rsidRPr="00C744A5">
        <w:rPr>
          <w:lang w:eastAsia="zh-CN"/>
        </w:rPr>
        <w:instrText xml:space="preserve"> </w:instrText>
      </w:r>
      <w:r w:rsidRPr="00C744A5">
        <w:rPr>
          <w:lang w:eastAsia="zh-CN"/>
        </w:rPr>
        <w:fldChar w:fldCharType="end"/>
      </w:r>
      <w:r w:rsidRPr="00C744A5">
        <w:rPr>
          <w:lang w:eastAsia="zh-CN"/>
        </w:rPr>
        <w:t xml:space="preserve">, </w:t>
      </w:r>
      <w:r w:rsidR="007F6211">
        <w:rPr>
          <w:rFonts w:hint="eastAsia"/>
          <w:lang w:eastAsia="zh-CN"/>
        </w:rPr>
        <w:t>ESP</w:t>
      </w:r>
      <w:r w:rsidRPr="00C744A5">
        <w:rPr>
          <w:lang w:eastAsia="zh-CN"/>
        </w:rPr>
        <w:t xml:space="preserve"> </w:t>
      </w:r>
      <w:r w:rsidR="007F6211">
        <w:rPr>
          <w:rFonts w:hint="eastAsia"/>
          <w:i/>
          <w:lang w:eastAsia="zh-CN"/>
        </w:rPr>
        <w:t>j</w:t>
      </w:r>
      <w:r w:rsidRPr="00C744A5">
        <w:rPr>
          <w:lang w:eastAsia="zh-CN"/>
        </w:rPr>
        <w:t xml:space="preserve"> can always adjust the bid to improve the utility, which contradicts </w:t>
      </w:r>
      <w:r w:rsidR="007F6211">
        <w:rPr>
          <w:rFonts w:hint="eastAsia"/>
          <w:i/>
          <w:lang w:eastAsia="zh-CN"/>
        </w:rPr>
        <w:t>a</w:t>
      </w:r>
      <w:r w:rsidRPr="00C744A5">
        <w:rPr>
          <w:lang w:eastAsia="zh-CN"/>
        </w:rPr>
        <w:t xml:space="preserve"> is the NE.</w:t>
      </w:r>
      <w:r w:rsidRPr="00C744A5">
        <w:t xml:space="preserve"> </w:t>
      </w:r>
      <w:r w:rsidRPr="00C744A5">
        <w:rPr>
          <w:lang w:eastAsia="zh-CN"/>
        </w:rPr>
        <w:t xml:space="preserve">Therefore, </w:t>
      </w:r>
      <w:r w:rsidRPr="00C744A5">
        <w:rPr>
          <w:lang w:eastAsia="zh-CN"/>
        </w:rPr>
        <w:fldChar w:fldCharType="begin"/>
      </w:r>
      <w:r w:rsidRPr="00C744A5">
        <w:rPr>
          <w:lang w:eastAsia="zh-CN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b</m:t>
            </m:r>
          </m:e>
          <m:sub>
            <m:r>
              <m:rPr>
                <m:sty m:val="p"/>
              </m:rPr>
              <m:t>-</m:t>
            </m:r>
            <m:r>
              <m:rPr>
                <m:sty m:val="p"/>
              </m:rPr>
              <w:rPr>
                <w:rFonts w:ascii="Cambria Math"/>
              </w:rPr>
              <m:t>i</m:t>
            </m:r>
          </m:sub>
        </m:sSub>
        <m:r>
          <m:rPr>
            <m:sty m:val="p"/>
          </m:rPr>
          <w:rPr>
            <w:rFonts w:ascii="Cambria Math"/>
          </w:rPr>
          <m:t>≠</m:t>
        </m:r>
        <m:r>
          <m:rPr>
            <m:sty m:val="p"/>
          </m:rPr>
          <w:rPr>
            <w:rFonts w:ascii="Cambria Math"/>
          </w:rPr>
          <m:t>0</m:t>
        </m:r>
      </m:oMath>
      <w:r w:rsidRPr="00C744A5">
        <w:rPr>
          <w:lang w:eastAsia="zh-CN"/>
        </w:rPr>
        <w:instrText xml:space="preserve"> </w:instrText>
      </w:r>
      <w:r w:rsidRPr="00C744A5">
        <w:rPr>
          <w:lang w:eastAsia="zh-CN"/>
        </w:rPr>
        <w:fldChar w:fldCharType="end"/>
      </w:r>
      <w:r w:rsidRPr="00C744A5">
        <w:rPr>
          <w:lang w:eastAsia="zh-CN"/>
        </w:rPr>
        <w:t xml:space="preserve"> is established for all </w:t>
      </w:r>
      <w:r w:rsidR="007F6211">
        <w:rPr>
          <w:rFonts w:hint="eastAsia"/>
          <w:lang w:eastAsia="zh-CN"/>
        </w:rPr>
        <w:t>ESP</w:t>
      </w:r>
      <w:r w:rsidRPr="00C744A5">
        <w:rPr>
          <w:lang w:eastAsia="zh-CN"/>
        </w:rPr>
        <w:t xml:space="preserve"> </w:t>
      </w:r>
      <w:r w:rsidR="007F6211">
        <w:rPr>
          <w:rFonts w:hint="eastAsia"/>
          <w:i/>
          <w:lang w:eastAsia="zh-CN"/>
        </w:rPr>
        <w:t>j</w:t>
      </w:r>
      <w:r w:rsidRPr="00C744A5">
        <w:rPr>
          <w:lang w:eastAsia="zh-CN"/>
        </w:rPr>
        <w:t xml:space="preserve">, and the utility function of </w:t>
      </w:r>
      <w:r w:rsidR="007F6211">
        <w:rPr>
          <w:rFonts w:hint="eastAsia"/>
          <w:lang w:eastAsia="zh-CN"/>
        </w:rPr>
        <w:t>ESP</w:t>
      </w:r>
      <w:r w:rsidRPr="00C744A5">
        <w:rPr>
          <w:lang w:eastAsia="zh-CN"/>
        </w:rPr>
        <w:t xml:space="preserve"> is:</w:t>
      </w:r>
    </w:p>
    <w:p w:rsidR="007F6211" w:rsidRPr="007F6211" w:rsidRDefault="007F6211" w:rsidP="007F6211">
      <w:pPr>
        <w:pStyle w:val="Text"/>
        <w:ind w:firstLine="0"/>
        <w:rPr>
          <w:lang w:eastAsia="zh-CN"/>
        </w:rPr>
      </w:pPr>
      <w:r w:rsidRPr="007F6211">
        <w:rPr>
          <w:position w:val="-44"/>
        </w:rPr>
        <w:object w:dxaOrig="4000" w:dyaOrig="980">
          <v:shape id="_x0000_i1026" type="#_x0000_t75" style="width:180pt;height:43.8pt" o:ole="">
            <v:imagedata r:id="rId8" o:title=""/>
          </v:shape>
          <o:OLEObject Type="Embed" ProgID="Equation.DSMT4" ShapeID="_x0000_i1026" DrawAspect="Content" ObjectID="_1676492034" r:id="rId9"/>
        </w:object>
      </w:r>
      <w:r w:rsidR="00980AE1">
        <w:rPr>
          <w:rFonts w:hint="eastAsia"/>
          <w:lang w:eastAsia="zh-CN"/>
        </w:rPr>
        <w:t>(2)</w:t>
      </w:r>
    </w:p>
    <w:p w:rsidR="00C744A5" w:rsidRDefault="00C744A5" w:rsidP="00BE1E2D">
      <w:pPr>
        <w:pStyle w:val="Text"/>
        <w:rPr>
          <w:lang w:eastAsia="zh-CN"/>
        </w:rPr>
      </w:pPr>
      <w:r>
        <w:rPr>
          <w:lang w:eastAsia="zh-CN"/>
        </w:rPr>
        <w:t xml:space="preserve">It is continuous at </w:t>
      </w:r>
      <m:oMath>
        <m:sSub>
          <m:sSubPr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 w:hAnsi="Cambria Math"/>
            <w:kern w:val="2"/>
            <w:lang w:eastAsia="zh-CN"/>
          </w:rPr>
          <m:t>∈</m:t>
        </m:r>
        <m:r>
          <w:rPr>
            <w:rFonts w:ascii="Cambria Math"/>
            <w:kern w:val="2"/>
            <w:lang w:eastAsia="zh-CN"/>
          </w:rPr>
          <m:t>[0,+</m:t>
        </m:r>
        <m:r>
          <w:rPr>
            <w:rFonts w:ascii="Cambria Math" w:hAnsi="Cambria Math"/>
            <w:kern w:val="2"/>
            <w:lang w:eastAsia="zh-CN"/>
          </w:rPr>
          <m:t>∞</m:t>
        </m:r>
        <m:r>
          <m:rPr>
            <m:sty m:val="p"/>
          </m:rPr>
          <w:rPr>
            <w:rFonts w:ascii="Cambria Math" w:hAnsi="Cambria Math"/>
            <w:kern w:val="2"/>
            <w:lang w:eastAsia="zh-CN"/>
          </w:rPr>
          <m:t>)</m:t>
        </m:r>
      </m:oMath>
      <w:r w:rsidRPr="00C744A5">
        <w:rPr>
          <w:lang w:eastAsia="zh-CN"/>
        </w:rPr>
        <w:fldChar w:fldCharType="begin"/>
      </w:r>
      <w:r w:rsidRPr="00C744A5">
        <w:rPr>
          <w:lang w:eastAsia="zh-CN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/>
          </w:rPr>
          <m:t>(0,+</m:t>
        </m:r>
        <m:r>
          <m:rPr>
            <m:sty m:val="p"/>
          </m:rPr>
          <w:rPr>
            <w:rFonts w:ascii="Cambria Math"/>
          </w:rPr>
          <m:t>∞</m:t>
        </m:r>
        <m:r>
          <m:rPr>
            <m:sty m:val="p"/>
          </m:rPr>
          <w:rPr>
            <w:rFonts w:ascii="Cambria Math"/>
          </w:rPr>
          <m:t>)</m:t>
        </m:r>
      </m:oMath>
      <w:r w:rsidRPr="00C744A5">
        <w:rPr>
          <w:lang w:eastAsia="zh-CN"/>
        </w:rPr>
        <w:instrText xml:space="preserve"> </w:instrText>
      </w:r>
      <w:r w:rsidRPr="00C744A5">
        <w:rPr>
          <w:lang w:eastAsia="zh-CN"/>
        </w:rPr>
        <w:fldChar w:fldCharType="end"/>
      </w:r>
      <w:r>
        <w:rPr>
          <w:lang w:eastAsia="zh-CN"/>
        </w:rPr>
        <w:t xml:space="preserve">, </w:t>
      </w:r>
      <w:r w:rsidR="00BE1E2D">
        <w:rPr>
          <w:rFonts w:hint="eastAsia"/>
          <w:lang w:eastAsia="zh-CN"/>
        </w:rPr>
        <w:t xml:space="preserve">when </w:t>
      </w:r>
      <m:oMath>
        <m:r>
          <w:rPr>
            <w:rFonts w:ascii="Cambria Math"/>
            <w:lang w:eastAsia="zh-CN"/>
          </w:rPr>
          <m:t>J&gt;3</m:t>
        </m:r>
      </m:oMath>
      <w:r w:rsidR="00BE1E2D">
        <w:rPr>
          <w:rFonts w:hint="eastAsia"/>
          <w:lang w:eastAsia="zh-CN"/>
        </w:rPr>
        <w:t>,</w:t>
      </w:r>
      <w:r w:rsidR="00BE1E2D" w:rsidRPr="00BE1E2D">
        <w:t xml:space="preserve"> </w:t>
      </w:r>
      <w:r w:rsidR="00BE1E2D">
        <w:rPr>
          <w:rFonts w:hint="eastAsia"/>
          <w:lang w:eastAsia="zh-CN"/>
        </w:rPr>
        <w:t>o</w:t>
      </w:r>
      <w:r w:rsidR="00BE1E2D" w:rsidRPr="00BE1E2D">
        <w:rPr>
          <w:lang w:eastAsia="zh-CN"/>
        </w:rPr>
        <w:t>nly consider</w:t>
      </w:r>
      <w:r w:rsidR="00BE1E2D">
        <w:rPr>
          <w:rFonts w:hint="eastAsia"/>
          <w:lang w:eastAsia="zh-CN"/>
        </w:rPr>
        <w:t xml:space="preserve"> </w:t>
      </w:r>
      <m:oMath>
        <m:r>
          <w:rPr>
            <w:rFonts w:ascii="Cambria Math"/>
            <w:lang w:eastAsia="zh-CN"/>
          </w:rPr>
          <m:t>0</m:t>
        </m:r>
        <m:r>
          <w:rPr>
            <w:rFonts w:ascii="Cambria Math"/>
            <w:lang w:eastAsia="zh-CN"/>
          </w:rPr>
          <m:t>≤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/>
                <w:lang w:eastAsia="zh-CN"/>
              </w:rPr>
              <m:t>a</m:t>
            </m:r>
          </m:e>
          <m:sub>
            <m:r>
              <w:rPr>
                <w:rFonts w:ascii="Cambria Math"/>
                <w:lang w:eastAsia="zh-CN"/>
              </w:rPr>
              <m:t>j</m:t>
            </m:r>
          </m:sub>
        </m:sSub>
        <m:r>
          <w:rPr>
            <w:rFonts w:ascii="Cambria Math"/>
            <w:lang w:eastAsia="zh-CN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eastAsia="zh-CN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/>
                    <w:lang w:eastAsia="zh-CN"/>
                  </w:rPr>
                  <m:t>j</m:t>
                </m:r>
              </m:sub>
            </m:sSub>
            <m:r>
              <w:rPr>
                <w:rFonts w:ascii="Cambria Math"/>
                <w:lang w:eastAsia="zh-CN"/>
              </w:rPr>
              <m:t>/(J</m:t>
            </m:r>
            <m:r>
              <w:rPr>
                <w:rFonts w:ascii="Cambria Math"/>
                <w:lang w:eastAsia="zh-CN"/>
              </w:rPr>
              <m:t>-</m:t>
            </m:r>
            <m:r>
              <w:rPr>
                <w:rFonts w:ascii="Cambria Math"/>
                <w:lang w:eastAsia="zh-CN"/>
              </w:rPr>
              <m:t>2)</m:t>
            </m:r>
          </m:e>
        </m:nary>
      </m:oMath>
      <w:r w:rsidR="00BE1E2D">
        <w:rPr>
          <w:rFonts w:hint="eastAsia"/>
          <w:lang w:eastAsia="zh-CN"/>
        </w:rPr>
        <w:t xml:space="preserve">, because when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/>
                <w:lang w:eastAsia="zh-CN"/>
              </w:rPr>
              <m:t>a</m:t>
            </m:r>
          </m:e>
          <m:sub>
            <m:r>
              <w:rPr>
                <w:rFonts w:ascii="Cambria Math"/>
                <w:lang w:eastAsia="zh-CN"/>
              </w:rPr>
              <m:t>j</m:t>
            </m:r>
          </m:sub>
        </m:sSub>
        <m:r>
          <w:rPr>
            <w:rFonts w:ascii="Cambria Math" w:hAnsi="Cambria Math"/>
            <w:lang w:eastAsia="zh-CN"/>
          </w:rPr>
          <m:t>≥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eastAsia="zh-CN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/>
                    <w:lang w:eastAsia="zh-CN"/>
                  </w:rPr>
                  <m:t>j</m:t>
                </m:r>
              </m:sub>
            </m:sSub>
            <m:r>
              <w:rPr>
                <w:rFonts w:ascii="Cambria Math"/>
                <w:lang w:eastAsia="zh-CN"/>
              </w:rPr>
              <m:t>/(J</m:t>
            </m:r>
            <m:r>
              <w:rPr>
                <w:rFonts w:ascii="Cambria Math"/>
                <w:lang w:eastAsia="zh-CN"/>
              </w:rPr>
              <m:t>-</m:t>
            </m:r>
            <m:r>
              <w:rPr>
                <w:rFonts w:ascii="Cambria Math"/>
                <w:lang w:eastAsia="zh-CN"/>
              </w:rPr>
              <m:t>2)</m:t>
            </m:r>
          </m:e>
        </m:nary>
      </m:oMath>
      <w:r w:rsidR="00BE1E2D">
        <w:rPr>
          <w:rFonts w:hint="eastAsia"/>
          <w:lang w:eastAsia="zh-CN"/>
        </w:rPr>
        <w:t>,</w:t>
      </w:r>
      <w:r w:rsidR="00BE1E2D" w:rsidRPr="00BE1E2D">
        <w:t xml:space="preserve"> </w:t>
      </w:r>
      <w:r w:rsidR="00BE1E2D">
        <w:rPr>
          <w:rFonts w:hint="eastAsia"/>
          <w:lang w:eastAsia="zh-CN"/>
        </w:rPr>
        <w:t>t</w:t>
      </w:r>
      <w:r w:rsidR="00BE1E2D" w:rsidRPr="00BE1E2D">
        <w:rPr>
          <w:lang w:eastAsia="zh-CN"/>
        </w:rPr>
        <w:t>he payment from ETC to ESP is</w:t>
      </w:r>
      <w:r w:rsidR="00BE1E2D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/>
                <w:lang w:eastAsia="zh-CN"/>
              </w:rPr>
              <m:t>q</m:t>
            </m:r>
          </m:e>
          <m:sub>
            <m:r>
              <w:rPr>
                <w:rFonts w:ascii="Cambria Math"/>
                <w:lang w:eastAsia="zh-CN"/>
              </w:rPr>
              <m:t>j</m:t>
            </m:r>
          </m:sub>
        </m:sSub>
        <m:r>
          <w:rPr>
            <w:rFonts w:ascii="Cambria Math"/>
            <w:lang w:eastAsia="zh-CN"/>
          </w:rPr>
          <m:t>(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eastAsia="zh-CN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/>
                <w:lang w:eastAsia="zh-CN"/>
              </w:rPr>
              <m:t>J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/>
                <w:lang w:eastAsia="zh-CN"/>
              </w:rPr>
              <m:t>1</m:t>
            </m:r>
          </m:den>
        </m:f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/>
                <w:lang w:eastAsia="zh-CN"/>
              </w:rPr>
              <m:t>a</m:t>
            </m:r>
          </m:e>
          <m:sub>
            <m:r>
              <w:rPr>
                <w:rFonts w:ascii="Cambria Math"/>
                <w:lang w:eastAsia="zh-CN"/>
              </w:rPr>
              <m:t>j</m:t>
            </m:r>
          </m:sub>
        </m:sSub>
        <m:r>
          <w:rPr>
            <w:rFonts w:ascii="Cambria Math"/>
            <w:lang w:eastAsia="zh-CN"/>
          </w:rPr>
          <m:t>)</m:t>
        </m:r>
        <m:r>
          <m:rPr>
            <m:sty m:val="p"/>
          </m:rPr>
          <w:rPr>
            <w:rFonts w:ascii="Cambria Math"/>
            <w:lang w:eastAsia="zh-CN"/>
          </w:rPr>
          <m:t>&lt;0</m:t>
        </m:r>
      </m:oMath>
      <w:r w:rsidR="00BE1E2D">
        <w:rPr>
          <w:rFonts w:hint="eastAsia"/>
          <w:lang w:eastAsia="zh-CN"/>
        </w:rPr>
        <w:t xml:space="preserve">, </w:t>
      </w:r>
      <w:r w:rsidR="00BE1E2D" w:rsidRPr="00BE1E2D">
        <w:rPr>
          <w:lang w:eastAsia="zh-CN"/>
        </w:rPr>
        <w:t>ESP gains negative utility</w:t>
      </w:r>
      <w:r w:rsidR="00BE1E2D">
        <w:rPr>
          <w:rFonts w:hint="eastAsia"/>
          <w:lang w:eastAsia="zh-CN"/>
        </w:rPr>
        <w:t>.</w:t>
      </w:r>
      <w:r w:rsidR="00BE1E2D" w:rsidRPr="00BE1E2D">
        <w:t xml:space="preserve"> </w:t>
      </w:r>
      <w:r w:rsidR="00BE1E2D" w:rsidRPr="00BE1E2D">
        <w:rPr>
          <w:lang w:eastAsia="zh-CN"/>
        </w:rPr>
        <w:t xml:space="preserve">Therefore, the utility function at </w:t>
      </w:r>
      <m:oMath>
        <m:r>
          <w:rPr>
            <w:rFonts w:ascii="Cambria Math"/>
            <w:lang w:eastAsia="zh-CN"/>
          </w:rPr>
          <m:t>0</m:t>
        </m:r>
        <m:r>
          <w:rPr>
            <w:rFonts w:ascii="Cambria Math"/>
            <w:lang w:eastAsia="zh-CN"/>
          </w:rPr>
          <m:t>≤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/>
                <w:lang w:eastAsia="zh-CN"/>
              </w:rPr>
              <m:t>a</m:t>
            </m:r>
          </m:e>
          <m:sub>
            <m:r>
              <w:rPr>
                <w:rFonts w:ascii="Cambria Math"/>
                <w:lang w:eastAsia="zh-CN"/>
              </w:rPr>
              <m:t>j</m:t>
            </m:r>
          </m:sub>
        </m:sSub>
        <m:r>
          <w:rPr>
            <w:rFonts w:ascii="Cambria Math"/>
            <w:lang w:eastAsia="zh-CN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eastAsia="zh-CN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/>
                    <w:lang w:eastAsia="zh-CN"/>
                  </w:rPr>
                  <m:t>j</m:t>
                </m:r>
              </m:sub>
            </m:sSub>
            <m:r>
              <w:rPr>
                <w:rFonts w:ascii="Cambria Math"/>
                <w:lang w:eastAsia="zh-CN"/>
              </w:rPr>
              <m:t>/(J</m:t>
            </m:r>
            <m:r>
              <w:rPr>
                <w:rFonts w:ascii="Cambria Math"/>
                <w:lang w:eastAsia="zh-CN"/>
              </w:rPr>
              <m:t>-</m:t>
            </m:r>
            <m:r>
              <w:rPr>
                <w:rFonts w:ascii="Cambria Math"/>
                <w:lang w:eastAsia="zh-CN"/>
              </w:rPr>
              <m:t>2)</m:t>
            </m:r>
          </m:e>
        </m:nary>
      </m:oMath>
      <w:r w:rsidR="00513F9C">
        <w:rPr>
          <w:rFonts w:hint="eastAsia"/>
          <w:lang w:eastAsia="zh-CN"/>
        </w:rPr>
        <w:t xml:space="preserve"> </w:t>
      </w:r>
      <w:r w:rsidR="00BE1E2D" w:rsidRPr="00BE1E2D">
        <w:rPr>
          <w:lang w:eastAsia="zh-CN"/>
        </w:rPr>
        <w:t>is strictly concave</w:t>
      </w:r>
      <w:r w:rsidR="00513F9C">
        <w:rPr>
          <w:rFonts w:hint="eastAsia"/>
          <w:lang w:eastAsia="zh-CN"/>
        </w:rPr>
        <w:t>.</w:t>
      </w:r>
    </w:p>
    <w:p w:rsidR="00BB6852" w:rsidRDefault="00513F9C" w:rsidP="00BB6852">
      <w:pPr>
        <w:pStyle w:val="Text"/>
        <w:rPr>
          <w:lang w:eastAsia="zh-CN"/>
        </w:rPr>
      </w:pPr>
      <w:r w:rsidRPr="00513F9C">
        <w:rPr>
          <w:lang w:eastAsia="zh-CN"/>
        </w:rPr>
        <w:t xml:space="preserve">When </w:t>
      </w:r>
      <w:r w:rsidR="00A477BA" w:rsidRPr="00A477BA">
        <w:rPr>
          <w:rFonts w:hint="eastAsia"/>
          <w:i/>
          <w:lang w:eastAsia="zh-CN"/>
        </w:rPr>
        <w:t>J</w:t>
      </w:r>
      <w:r w:rsidRPr="00A477BA">
        <w:rPr>
          <w:i/>
          <w:lang w:eastAsia="zh-CN"/>
        </w:rPr>
        <w:t>=2</w:t>
      </w:r>
      <w:r w:rsidRPr="00513F9C">
        <w:rPr>
          <w:lang w:eastAsia="zh-CN"/>
        </w:rPr>
        <w:t xml:space="preserve">, there is no Nash equilibrium. The method of reproof, assuming that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/>
                <w:lang w:eastAsia="zh-CN"/>
              </w:rPr>
              <m:t>(a</m:t>
            </m:r>
          </m:e>
          <m:sub>
            <m:r>
              <w:rPr>
                <w:rFonts w:ascii="Cambria Math"/>
                <w:lang w:eastAsia="zh-CN"/>
              </w:rPr>
              <m:t>1</m:t>
            </m:r>
          </m:sub>
        </m:sSub>
        <m:r>
          <w:rPr>
            <w:rFonts w:asci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/>
                <w:lang w:eastAsia="zh-CN"/>
              </w:rPr>
              <m:t>a</m:t>
            </m:r>
          </m:e>
          <m:sub>
            <m:r>
              <w:rPr>
                <w:rFonts w:ascii="Cambria Math"/>
                <w:lang w:eastAsia="zh-CN"/>
              </w:rPr>
              <m:t>2</m:t>
            </m:r>
          </m:sub>
        </m:sSub>
        <m:r>
          <w:rPr>
            <w:rFonts w:ascii="Cambria Math"/>
            <w:lang w:eastAsia="zh-CN"/>
          </w:rPr>
          <m:t>)</m:t>
        </m:r>
      </m:oMath>
      <w:r w:rsidRPr="00513F9C">
        <w:rPr>
          <w:lang w:eastAsia="zh-CN"/>
        </w:rPr>
        <w:t xml:space="preserve"> is Nash equilibrium,</w:t>
      </w:r>
      <m:oMath>
        <m:r>
          <w:rPr>
            <w:rFonts w:ascii="Cambria Math"/>
            <w:kern w:val="2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 w:hAnsi="Cambria Math"/>
            <w:kern w:val="2"/>
            <w:lang w:eastAsia="zh-CN"/>
          </w:rPr>
          <m:t>&gt;</m:t>
        </m:r>
        <m:r>
          <w:rPr>
            <w:rFonts w:ascii="Cambria Math"/>
            <w:kern w:val="2"/>
            <w:lang w:eastAsia="zh-CN"/>
          </w:rPr>
          <m:t>0,</m:t>
        </m:r>
        <m:sSub>
          <m:sSubPr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 w:hAnsi="Cambria Math"/>
            <w:kern w:val="2"/>
            <w:lang w:eastAsia="zh-CN"/>
          </w:rPr>
          <m:t>&gt;</m:t>
        </m:r>
        <m:r>
          <w:rPr>
            <w:rFonts w:ascii="Cambria Math"/>
            <w:kern w:val="2"/>
            <w:lang w:eastAsia="zh-CN"/>
          </w:rPr>
          <m:t>0</m:t>
        </m:r>
      </m:oMath>
      <w:r w:rsidRPr="00513F9C">
        <w:rPr>
          <w:lang w:eastAsia="zh-CN"/>
        </w:rPr>
        <w:t xml:space="preserve"> the utility function of ESP is</w:t>
      </w:r>
      <w:r w:rsidR="00BB6852">
        <w:rPr>
          <w:rFonts w:hint="eastAsia"/>
          <w:lang w:eastAsia="zh-CN"/>
        </w:rPr>
        <w:t>:</w:t>
      </w:r>
    </w:p>
    <w:p w:rsidR="00BB6852" w:rsidRDefault="00BB6852" w:rsidP="00980AE1">
      <w:pPr>
        <w:pStyle w:val="Text"/>
        <w:jc w:val="right"/>
        <w:rPr>
          <w:lang w:eastAsia="zh-CN"/>
        </w:rPr>
      </w:pPr>
      <w:r w:rsidRPr="000F2A40">
        <w:rPr>
          <w:position w:val="-26"/>
        </w:rPr>
        <w:object w:dxaOrig="2960" w:dyaOrig="600">
          <v:shape id="_x0000_i1027" type="#_x0000_t75" style="width:147.6pt;height:30pt" o:ole="">
            <v:imagedata r:id="rId10" o:title=""/>
          </v:shape>
          <o:OLEObject Type="Embed" ProgID="Equation.DSMT4" ShapeID="_x0000_i1027" DrawAspect="Content" ObjectID="_1676492035" r:id="rId11"/>
        </w:object>
      </w:r>
      <w:r w:rsidR="00980AE1">
        <w:rPr>
          <w:rFonts w:hint="eastAsia"/>
          <w:lang w:eastAsia="zh-CN"/>
        </w:rPr>
        <w:t xml:space="preserve">   (3)</w:t>
      </w:r>
    </w:p>
    <w:p w:rsidR="00BB6852" w:rsidRPr="00BE1E2D" w:rsidRDefault="00BB6852" w:rsidP="00BB6852">
      <w:pPr>
        <w:pStyle w:val="Text"/>
        <w:rPr>
          <w:lang w:eastAsia="zh-CN"/>
        </w:rPr>
      </w:pPr>
      <w:r w:rsidRPr="00BB6852">
        <w:rPr>
          <w:lang w:eastAsia="zh-CN"/>
        </w:rPr>
        <w:t xml:space="preserve">Regarding </w:t>
      </w:r>
      <m:oMath>
        <m:sSub>
          <m:sSubPr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Pr="00BB6852">
        <w:rPr>
          <w:lang w:eastAsia="zh-CN"/>
        </w:rPr>
        <w:t xml:space="preserve"> monotonous increase, ESP1 can unilaterally increase bidding to obtain higher utility, and there is no Nash equilibrium.</w:t>
      </w:r>
    </w:p>
    <w:p w:rsidR="00BB6852" w:rsidRPr="00A477BA" w:rsidRDefault="00C744A5" w:rsidP="00A477BA">
      <w:pPr>
        <w:pStyle w:val="Text"/>
        <w:rPr>
          <w:b/>
          <w:lang w:eastAsia="zh-CN"/>
        </w:rPr>
      </w:pPr>
      <w:r w:rsidRPr="00C744A5">
        <w:rPr>
          <w:rFonts w:hint="eastAsia"/>
          <w:b/>
          <w:lang w:eastAsia="zh-CN"/>
        </w:rPr>
        <w:t>Proof of Theorem 2:</w:t>
      </w:r>
      <w:r w:rsidRPr="00C744A5">
        <w:rPr>
          <w:rFonts w:ascii="Arial" w:hAnsi="Arial" w:cs="Arial"/>
          <w:b/>
          <w:color w:val="333333"/>
          <w:sz w:val="13"/>
          <w:szCs w:val="13"/>
          <w:shd w:val="clear" w:color="auto" w:fill="FFFFFF"/>
        </w:rPr>
        <w:t xml:space="preserve"> </w:t>
      </w:r>
      <w:r>
        <w:rPr>
          <w:i/>
          <w:color w:val="333333"/>
          <w:shd w:val="clear" w:color="auto" w:fill="FFFFFF"/>
          <w:lang w:eastAsia="zh-CN"/>
        </w:rPr>
        <w:t>Existence</w:t>
      </w:r>
      <w:r w:rsidRPr="007A2BFC">
        <w:rPr>
          <w:color w:val="333333"/>
          <w:shd w:val="clear" w:color="auto" w:fill="FFFFFF"/>
          <w:lang w:eastAsia="zh-CN"/>
        </w:rPr>
        <w:t>:</w:t>
      </w:r>
      <w:r>
        <w:rPr>
          <w:rFonts w:hint="eastAsia"/>
          <w:color w:val="333333"/>
          <w:shd w:val="clear" w:color="auto" w:fill="FFFFFF"/>
          <w:lang w:eastAsia="zh-CN"/>
        </w:rPr>
        <w:t>1)</w:t>
      </w:r>
      <w:r w:rsidR="00BB6852">
        <w:rPr>
          <w:rFonts w:hint="eastAsia"/>
          <w:color w:val="333333"/>
          <w:shd w:val="clear" w:color="auto" w:fill="FFFFFF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333333"/>
                <w:shd w:val="clear" w:color="auto" w:fill="FFFFFF"/>
                <w:lang w:eastAsia="zh-CN"/>
              </w:rPr>
            </m:ctrlPr>
          </m:sSubSupPr>
          <m:e>
            <m:r>
              <w:rPr>
                <w:rFonts w:ascii="Cambria Math"/>
                <w:color w:val="333333"/>
                <w:shd w:val="clear" w:color="auto" w:fill="FFFFFF"/>
                <w:lang w:eastAsia="zh-CN"/>
              </w:rPr>
              <m:t>Ω</m:t>
            </m:r>
          </m:e>
          <m:sub>
            <m:r>
              <w:rPr>
                <w:rFonts w:ascii="Cambria Math"/>
                <w:color w:val="333333"/>
                <w:shd w:val="clear" w:color="auto" w:fill="FFFFFF"/>
                <w:lang w:eastAsia="zh-CN"/>
              </w:rPr>
              <m:t>j</m:t>
            </m:r>
          </m:sub>
          <m:sup>
            <m:r>
              <w:rPr>
                <w:rFonts w:ascii="Cambria Math"/>
                <w:color w:val="333333"/>
                <w:shd w:val="clear" w:color="auto" w:fill="FFFFFF"/>
                <w:lang w:eastAsia="zh-CN"/>
              </w:rPr>
              <m:t>ESP</m:t>
            </m:r>
          </m:sup>
        </m:sSubSup>
      </m:oMath>
      <w:r w:rsidRPr="00C744A5">
        <w:rPr>
          <w:color w:val="333333"/>
          <w:shd w:val="clear" w:color="auto" w:fill="FFFFFF"/>
          <w:lang w:eastAsia="zh-CN"/>
        </w:rPr>
        <w:fldChar w:fldCharType="begin"/>
      </w:r>
      <w:r w:rsidRPr="00C744A5">
        <w:rPr>
          <w:color w:val="333333"/>
          <w:shd w:val="clear" w:color="auto" w:fill="FFFFFF"/>
          <w:lang w:eastAsia="zh-CN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i/>
                <w:color w:val="333333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color w:val="333333"/>
                <w:shd w:val="clear" w:color="auto" w:fill="FFFFFF"/>
              </w:rPr>
              <m:t>Ω</m:t>
            </m:r>
          </m:e>
          <m:sub>
            <m:r>
              <m:rPr>
                <m:sty m:val="p"/>
              </m:rPr>
              <w:rPr>
                <w:rFonts w:ascii="Cambria Math"/>
                <w:color w:val="333333"/>
                <w:shd w:val="clear" w:color="auto" w:fill="FFFFFF"/>
              </w:rPr>
              <m:t>i</m:t>
            </m:r>
          </m:sub>
          <m:sup>
            <m:r>
              <m:rPr>
                <m:sty m:val="p"/>
              </m:rPr>
              <w:rPr>
                <w:rFonts w:ascii="Cambria Math"/>
                <w:color w:val="333333"/>
                <w:shd w:val="clear" w:color="auto" w:fill="FFFFFF"/>
              </w:rPr>
              <m:t>RU</m:t>
            </m:r>
          </m:sup>
        </m:sSubSup>
      </m:oMath>
      <w:r w:rsidRPr="00C744A5">
        <w:rPr>
          <w:color w:val="333333"/>
          <w:shd w:val="clear" w:color="auto" w:fill="FFFFFF"/>
          <w:lang w:eastAsia="zh-CN"/>
        </w:rPr>
        <w:instrText xml:space="preserve"> </w:instrText>
      </w:r>
      <w:r w:rsidRPr="00C744A5">
        <w:rPr>
          <w:color w:val="333333"/>
          <w:shd w:val="clear" w:color="auto" w:fill="FFFFFF"/>
          <w:lang w:eastAsia="zh-CN"/>
        </w:rPr>
        <w:fldChar w:fldCharType="end"/>
      </w:r>
      <w:r>
        <w:rPr>
          <w:rFonts w:hint="eastAsia"/>
          <w:color w:val="333333"/>
          <w:shd w:val="clear" w:color="auto" w:fill="FFFFFF"/>
          <w:lang w:eastAsia="zh-CN"/>
        </w:rPr>
        <w:t xml:space="preserve"> is a non-empty, convex, and compact subset of some Euclidean spac</w:t>
      </w:r>
      <w:r w:rsidR="007A2BFC">
        <w:rPr>
          <w:rFonts w:hint="eastAsia"/>
          <w:color w:val="333333"/>
          <w:shd w:val="clear" w:color="auto" w:fill="FFFFFF"/>
          <w:lang w:eastAsia="zh-CN"/>
        </w:rPr>
        <w:t>e</w:t>
      </w:r>
      <w:r w:rsidR="007A2BFC">
        <w:rPr>
          <w:color w:val="333333"/>
          <w:shd w:val="clear" w:color="auto" w:fill="FFFFFF"/>
          <w:lang w:eastAsia="zh-CN"/>
        </w:rPr>
        <w:t>. 2</w:t>
      </w:r>
      <w:r>
        <w:rPr>
          <w:rFonts w:hint="eastAsia"/>
          <w:color w:val="333333"/>
          <w:shd w:val="clear" w:color="auto" w:fill="FFFFFF"/>
          <w:lang w:eastAsia="zh-CN"/>
        </w:rPr>
        <w:t>)</w:t>
      </w:r>
      <w:r w:rsidR="00BB6852">
        <w:rPr>
          <w:rFonts w:hint="eastAsia"/>
          <w:color w:val="333333"/>
          <w:shd w:val="clear" w:color="auto" w:fill="FFFFFF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333333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/>
                <w:color w:val="333333"/>
                <w:shd w:val="clear" w:color="auto" w:fill="FFFFFF"/>
                <w:lang w:eastAsia="zh-CN"/>
              </w:rPr>
              <m:t>u</m:t>
            </m:r>
          </m:e>
          <m:sub>
            <m:r>
              <w:rPr>
                <w:rFonts w:ascii="Cambria Math"/>
                <w:color w:val="333333"/>
                <w:shd w:val="clear" w:color="auto" w:fill="FFFFFF"/>
                <w:lang w:eastAsia="zh-CN"/>
              </w:rPr>
              <m:t>j</m:t>
            </m:r>
          </m:sub>
        </m:sSub>
        <m:r>
          <w:rPr>
            <w:rFonts w:ascii="Cambria Math"/>
            <w:color w:val="333333"/>
            <w:shd w:val="clear" w:color="auto" w:fill="FFFFFF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  <w:color w:val="333333"/>
            <w:shd w:val="clear" w:color="auto" w:fill="FFFFFF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 w:hAnsi="Cambria Math"/>
              </w:rPr>
              <m:t>-</m:t>
            </m:r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  <w:color w:val="333333"/>
            <w:shd w:val="clear" w:color="auto" w:fill="FFFFFF"/>
            <w:lang w:eastAsia="zh-CN"/>
          </w:rPr>
          <m:t>)</m:t>
        </m:r>
      </m:oMath>
      <w:r w:rsidRPr="00C744A5">
        <w:fldChar w:fldCharType="begin"/>
      </w:r>
      <w:r w:rsidRPr="00C744A5">
        <w:instrText xml:space="preserve"> QUOTE </w:instrText>
      </w:r>
      <m:oMath>
        <m:r>
          <m:rPr>
            <m:sty m:val="p"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</w:rPr>
              <m:t>i</m:t>
            </m:r>
          </m:sub>
        </m:sSub>
        <m:r>
          <m:rPr>
            <m:sty m:val="p"/>
          </m:rP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</w:rPr>
              <m:t>i</m:t>
            </m:r>
          </m:sub>
        </m:sSub>
        <m:r>
          <m:rPr>
            <m:sty m:val="p"/>
          </m:rPr>
          <w:rPr>
            <w:rFonts w:asci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</w:rPr>
              <m:t>-i</m:t>
            </m:r>
          </m:sub>
        </m:sSub>
        <m:r>
          <m:rPr>
            <m:sty m:val="p"/>
          </m:rPr>
          <w:rPr>
            <w:rFonts w:ascii="Cambria Math"/>
          </w:rPr>
          <m:t>)</m:t>
        </m:r>
      </m:oMath>
      <w:r w:rsidRPr="00C744A5">
        <w:instrText xml:space="preserve"> </w:instrText>
      </w:r>
      <w:r w:rsidRPr="00C744A5">
        <w:fldChar w:fldCharType="end"/>
      </w:r>
      <w:r>
        <w:t xml:space="preserve"> </w:t>
      </w:r>
      <w:r>
        <w:rPr>
          <w:lang w:eastAsia="zh-CN"/>
        </w:rPr>
        <w:t xml:space="preserve">is strictly </w:t>
      </w:r>
      <w:r>
        <w:rPr>
          <w:lang w:eastAsia="zh-CN"/>
        </w:rPr>
        <w:t>concave</w:t>
      </w:r>
      <w:r>
        <w:rPr>
          <w:rFonts w:hint="eastAsia"/>
          <w:lang w:eastAsia="zh-CN"/>
        </w:rPr>
        <w:t>.</w:t>
      </w:r>
      <w:r>
        <w:t xml:space="preserve"> </w:t>
      </w:r>
      <w:r>
        <w:rPr>
          <w:lang w:eastAsia="zh-CN"/>
        </w:rPr>
        <w:t>The optimal solution is</w:t>
      </w:r>
      <w:r>
        <w:rPr>
          <w:rFonts w:hint="eastAsia"/>
          <w:lang w:eastAsia="zh-CN"/>
        </w:rPr>
        <w:t xml:space="preserve"> </w:t>
      </w:r>
      <w:r w:rsidRPr="00C744A5">
        <w:rPr>
          <w:lang w:eastAsia="zh-CN"/>
        </w:rPr>
        <w:fldChar w:fldCharType="begin"/>
      </w:r>
      <w:r w:rsidRPr="00C744A5">
        <w:rPr>
          <w:lang w:eastAsia="zh-CN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/>
          </w:rPr>
          <m:t>(p)</m:t>
        </m:r>
      </m:oMath>
      <w:r w:rsidRPr="00C744A5">
        <w:rPr>
          <w:lang w:eastAsia="zh-CN"/>
        </w:rPr>
        <w:instrText xml:space="preserve"> </w:instrText>
      </w:r>
      <w:r w:rsidRPr="00C744A5">
        <w:rPr>
          <w:lang w:eastAsia="zh-CN"/>
        </w:rPr>
        <w:fldChar w:fldCharType="end"/>
      </w:r>
      <w:r>
        <w:rPr>
          <w:rFonts w:hint="eastAsia"/>
          <w:i/>
          <w:lang w:eastAsia="zh-CN"/>
        </w:rPr>
        <w:t>,</w:t>
      </w:r>
      <w:r>
        <w:rPr>
          <w:rFonts w:hint="eastAsia"/>
          <w:lang w:eastAsia="zh-CN"/>
        </w:rPr>
        <w:t>and t</w:t>
      </w:r>
      <w:r>
        <w:rPr>
          <w:lang w:eastAsia="zh-CN"/>
        </w:rPr>
        <w:t xml:space="preserve">he optimization problem on the </w:t>
      </w:r>
      <w:r w:rsidR="00BB6852">
        <w:rPr>
          <w:rFonts w:hint="eastAsia"/>
          <w:lang w:eastAsia="zh-CN"/>
        </w:rPr>
        <w:t>supply</w:t>
      </w:r>
      <w:r>
        <w:rPr>
          <w:lang w:eastAsia="zh-CN"/>
        </w:rPr>
        <w:t xml:space="preserve"> side satisfies the</w:t>
      </w:r>
      <w:r>
        <w:rPr>
          <w:rFonts w:hint="eastAsia"/>
          <w:lang w:eastAsia="zh-CN"/>
        </w:rPr>
        <w:t xml:space="preserve"> Slater</w:t>
      </w:r>
      <w:r>
        <w:rPr>
          <w:lang w:eastAsia="zh-CN"/>
        </w:rPr>
        <w:t xml:space="preserve"> condition</w:t>
      </w:r>
      <w:r>
        <w:rPr>
          <w:rFonts w:hint="eastAsia"/>
          <w:lang w:eastAsia="zh-CN"/>
        </w:rPr>
        <w:t xml:space="preserve"> [</w:t>
      </w:r>
      <w:r w:rsidR="00D33C00">
        <w:rPr>
          <w:lang w:eastAsia="zh-CN"/>
        </w:rPr>
        <w:t>26</w:t>
      </w:r>
      <w:r>
        <w:rPr>
          <w:rFonts w:hint="eastAsia"/>
          <w:lang w:eastAsia="zh-CN"/>
        </w:rPr>
        <w:t>],</w:t>
      </w:r>
      <w:r>
        <w:t xml:space="preserve"> 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here is a unique Lagrange multiplier </w:t>
      </w:r>
      <w:r w:rsidRPr="00C744A5">
        <w:rPr>
          <w:lang w:eastAsia="zh-CN"/>
        </w:rPr>
        <w:fldChar w:fldCharType="begin"/>
      </w:r>
      <w:r w:rsidRPr="00C744A5">
        <w:rPr>
          <w:lang w:eastAsia="zh-CN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/>
          </w:rPr>
          <m:t>)</m:t>
        </m:r>
      </m:oMath>
      <w:r w:rsidRPr="00C744A5">
        <w:rPr>
          <w:lang w:eastAsia="zh-CN"/>
        </w:rPr>
        <w:instrText xml:space="preserve"> </w:instrText>
      </w:r>
      <w:r w:rsidRPr="00C744A5">
        <w:rPr>
          <w:lang w:eastAsia="zh-CN"/>
        </w:rPr>
        <w:fldChar w:fldCharType="end"/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that meets the following KKT conditions:</w:t>
      </w:r>
    </w:p>
    <w:p w:rsidR="00BB6852" w:rsidRPr="00BB6852" w:rsidRDefault="00BB6852" w:rsidP="00980AE1">
      <w:pPr>
        <w:pStyle w:val="Text"/>
        <w:wordWrap w:val="0"/>
        <w:jc w:val="right"/>
        <w:rPr>
          <w:lang w:eastAsia="zh-CN"/>
        </w:rPr>
      </w:pPr>
      <w:r w:rsidRPr="000F2A40">
        <w:rPr>
          <w:position w:val="-26"/>
        </w:rPr>
        <w:object w:dxaOrig="1600" w:dyaOrig="620">
          <v:shape id="_x0000_i1028" type="#_x0000_t75" style="width:79.8pt;height:31.2pt" o:ole="">
            <v:imagedata r:id="rId12" o:title=""/>
          </v:shape>
          <o:OLEObject Type="Embed" ProgID="Equation.DSMT4" ShapeID="_x0000_i1028" DrawAspect="Content" ObjectID="_1676492036" r:id="rId13"/>
        </w:object>
      </w:r>
      <w:r w:rsidR="00980AE1">
        <w:rPr>
          <w:rFonts w:hint="eastAsia"/>
          <w:lang w:eastAsia="zh-CN"/>
        </w:rPr>
        <w:t xml:space="preserve">           (4)</w:t>
      </w:r>
    </w:p>
    <w:p w:rsidR="00C744A5" w:rsidRDefault="00C744A5" w:rsidP="00C744A5">
      <w:pPr>
        <w:pStyle w:val="Text"/>
        <w:rPr>
          <w:lang w:eastAsia="zh-CN"/>
        </w:rPr>
      </w:pPr>
      <w:r>
        <w:rPr>
          <w:lang w:eastAsia="zh-CN"/>
        </w:rPr>
        <w:t xml:space="preserve">Satisfy the condition of Lemma </w:t>
      </w:r>
      <w:r w:rsidR="00BB6852">
        <w:rPr>
          <w:rFonts w:hint="eastAsia"/>
          <w:lang w:eastAsia="zh-CN"/>
        </w:rPr>
        <w:t>2</w:t>
      </w:r>
      <w:r>
        <w:rPr>
          <w:lang w:eastAsia="zh-CN"/>
        </w:rPr>
        <w:t xml:space="preserve">, </w:t>
      </w:r>
      <w:r w:rsidR="00A477BA">
        <w:rPr>
          <w:rFonts w:hint="eastAsia"/>
          <w:i/>
          <w:lang w:eastAsia="zh-CN"/>
        </w:rPr>
        <w:t>a</w:t>
      </w:r>
      <w:r>
        <w:rPr>
          <w:lang w:eastAsia="zh-CN"/>
        </w:rPr>
        <w:t xml:space="preserve"> is the </w:t>
      </w:r>
      <w:r w:rsidR="00A477BA">
        <w:rPr>
          <w:rFonts w:hint="eastAsia"/>
          <w:lang w:eastAsia="zh-CN"/>
        </w:rPr>
        <w:t>supply</w:t>
      </w:r>
      <w:r>
        <w:rPr>
          <w:lang w:eastAsia="zh-CN"/>
        </w:rPr>
        <w:t xml:space="preserve"> side NE</w:t>
      </w:r>
      <w:r>
        <w:rPr>
          <w:rFonts w:hint="eastAsia"/>
          <w:lang w:eastAsia="zh-CN"/>
        </w:rPr>
        <w:t>.</w:t>
      </w:r>
    </w:p>
    <w:p w:rsidR="00C744A5" w:rsidRDefault="00C744A5" w:rsidP="00C744A5">
      <w:pPr>
        <w:pStyle w:val="Text"/>
        <w:rPr>
          <w:lang w:eastAsia="zh-CN"/>
        </w:rPr>
      </w:pPr>
      <w:r>
        <w:rPr>
          <w:i/>
          <w:lang w:eastAsia="zh-CN"/>
        </w:rPr>
        <w:t>Uniqueness</w:t>
      </w:r>
      <w:r>
        <w:rPr>
          <w:rFonts w:hint="eastAsia"/>
          <w:lang w:eastAsia="zh-CN"/>
        </w:rPr>
        <w:t>:</w:t>
      </w:r>
      <w:r>
        <w:t xml:space="preserve"> </w:t>
      </w:r>
      <w:r>
        <w:rPr>
          <w:lang w:eastAsia="zh-CN"/>
        </w:rPr>
        <w:t xml:space="preserve">Suppose </w:t>
      </w:r>
      <w:r w:rsidR="00A477BA">
        <w:rPr>
          <w:rFonts w:hint="eastAsia"/>
          <w:i/>
          <w:lang w:eastAsia="zh-CN"/>
        </w:rPr>
        <w:t>a</w:t>
      </w:r>
      <w:r>
        <w:rPr>
          <w:lang w:eastAsia="zh-CN"/>
        </w:rPr>
        <w:t xml:space="preserve"> is the NE on the </w:t>
      </w:r>
      <w:r w:rsidR="00A477BA">
        <w:rPr>
          <w:rFonts w:hint="eastAsia"/>
          <w:lang w:eastAsia="zh-CN"/>
        </w:rPr>
        <w:t>supply</w:t>
      </w:r>
      <w:r>
        <w:rPr>
          <w:lang w:eastAsia="zh-CN"/>
        </w:rPr>
        <w:t xml:space="preserve"> side, known from Lemma </w:t>
      </w:r>
      <w:r w:rsidR="00A477BA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:</w:t>
      </w:r>
    </w:p>
    <w:p w:rsidR="00C744A5" w:rsidRDefault="00A477BA" w:rsidP="00C744A5">
      <w:pPr>
        <w:pStyle w:val="Text"/>
        <w:wordWrap w:val="0"/>
        <w:jc w:val="right"/>
        <w:rPr>
          <w:lang w:eastAsia="zh-CN"/>
        </w:rPr>
      </w:pPr>
      <w:r w:rsidRPr="00A477BA">
        <w:rPr>
          <w:position w:val="-30"/>
        </w:rPr>
        <w:object w:dxaOrig="2299" w:dyaOrig="700">
          <v:shape id="_x0000_i1029" type="#_x0000_t75" style="width:115.8pt;height:35.4pt" o:ole="">
            <v:imagedata r:id="rId14" o:title=""/>
          </v:shape>
          <o:OLEObject Type="Embed" ProgID="Equation.DSMT4" ShapeID="_x0000_i1029" DrawAspect="Content" ObjectID="_1676492037" r:id="rId15"/>
        </w:object>
      </w:r>
      <w:r w:rsidR="00C744A5">
        <w:rPr>
          <w:rFonts w:hint="eastAsia"/>
          <w:lang w:eastAsia="zh-CN"/>
        </w:rPr>
        <w:t xml:space="preserve">    </w:t>
      </w:r>
      <w:r w:rsidR="00980AE1">
        <w:rPr>
          <w:rFonts w:hint="eastAsia"/>
          <w:lang w:eastAsia="zh-CN"/>
        </w:rPr>
        <w:t>(5)</w:t>
      </w:r>
      <w:r w:rsidR="00C744A5">
        <w:rPr>
          <w:rFonts w:hint="eastAsia"/>
          <w:lang w:eastAsia="zh-CN"/>
        </w:rPr>
        <w:t xml:space="preserve"> </w:t>
      </w:r>
    </w:p>
    <w:p w:rsidR="00C744A5" w:rsidRDefault="00A477BA" w:rsidP="00C744A5">
      <w:pPr>
        <w:rPr>
          <w:rFonts w:ascii="Times New Roman" w:hAnsi="Times New Roman"/>
          <w:sz w:val="20"/>
          <w:szCs w:val="20"/>
        </w:rPr>
      </w:pPr>
      <w:r w:rsidRPr="00A477BA">
        <w:rPr>
          <w:rFonts w:ascii="Times New Roman" w:hAnsi="Times New Roman"/>
          <w:i/>
          <w:sz w:val="20"/>
          <w:szCs w:val="20"/>
        </w:rPr>
        <w:t>s</w:t>
      </w:r>
      <w:r w:rsidR="00C744A5" w:rsidRPr="00A477BA">
        <w:rPr>
          <w:rFonts w:ascii="Times New Roman" w:hAnsi="Times New Roman"/>
          <w:sz w:val="20"/>
          <w:szCs w:val="20"/>
        </w:rPr>
        <w:t xml:space="preserve"> is the corresponding energy </w:t>
      </w:r>
      <w:r>
        <w:rPr>
          <w:rFonts w:ascii="Times New Roman" w:hAnsi="Times New Roman" w:hint="eastAsia"/>
          <w:sz w:val="20"/>
          <w:szCs w:val="20"/>
        </w:rPr>
        <w:t>supply</w:t>
      </w:r>
      <w:r w:rsidR="00C744A5" w:rsidRPr="00A477BA">
        <w:rPr>
          <w:rFonts w:ascii="Times New Roman" w:hAnsi="Times New Roman"/>
          <w:sz w:val="20"/>
          <w:szCs w:val="20"/>
        </w:rPr>
        <w:t xml:space="preserve"> plan and the KKT condition of the </w:t>
      </w:r>
      <w:r>
        <w:rPr>
          <w:rFonts w:ascii="Times New Roman" w:hAnsi="Times New Roman" w:hint="eastAsia"/>
          <w:sz w:val="20"/>
          <w:szCs w:val="20"/>
        </w:rPr>
        <w:t>supply</w:t>
      </w:r>
      <w:r w:rsidR="00C744A5" w:rsidRPr="00A477BA">
        <w:rPr>
          <w:rFonts w:ascii="Times New Roman" w:hAnsi="Times New Roman"/>
          <w:sz w:val="20"/>
          <w:szCs w:val="20"/>
        </w:rPr>
        <w:t xml:space="preserve">-side optimization problem. With </w:t>
      </w:r>
      <m:oMath>
        <m:r>
          <w:rPr>
            <w:rFonts w:ascii="Cambria Math" w:hAnsi="Cambria Math"/>
            <w:sz w:val="20"/>
            <w:szCs w:val="20"/>
          </w:rPr>
          <m:t>v</m:t>
        </m:r>
        <m:r>
          <w:rPr>
            <w:rFonts w:ascii="Cambria Math" w:hAnsi="Times New Roman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v</m:t>
        </m:r>
        <m:r>
          <w:rPr>
            <w:rFonts w:ascii="Cambria Math" w:hAnsi="Times New Roman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q</m:t>
        </m:r>
        <m:r>
          <w:rPr>
            <w:rFonts w:ascii="Cambria Math" w:hAnsi="Times New Roman"/>
            <w:sz w:val="20"/>
            <w:szCs w:val="20"/>
          </w:rPr>
          <m:t>)</m:t>
        </m:r>
      </m:oMath>
      <w:r w:rsidR="00C744A5" w:rsidRPr="00A477BA">
        <w:rPr>
          <w:rFonts w:ascii="Times New Roman" w:hAnsi="Times New Roman"/>
          <w:sz w:val="20"/>
          <w:szCs w:val="20"/>
        </w:rPr>
        <w:fldChar w:fldCharType="begin"/>
      </w:r>
      <w:r w:rsidR="00C744A5" w:rsidRPr="00A477BA">
        <w:rPr>
          <w:rFonts w:ascii="Times New Roman" w:hAnsi="Times New Roman"/>
          <w:sz w:val="20"/>
          <w:szCs w:val="2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  <m:r>
          <m:rPr>
            <m:sty m:val="p"/>
          </m:rPr>
          <w:rPr>
            <w:rFonts w:ascii="Cambria Math" w:hAnsi="Times New Roman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  <m:r>
          <m:rPr>
            <m:sty m:val="p"/>
          </m:rPr>
          <w:rPr>
            <w:rFonts w:ascii="Cambria Math" w:hAnsi="Times New Roman"/>
            <w:sz w:val="20"/>
            <w:szCs w:val="20"/>
          </w:rPr>
          <m:t>(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p</m:t>
        </m:r>
        <m:r>
          <m:rPr>
            <m:sty m:val="p"/>
          </m:rPr>
          <w:rPr>
            <w:rFonts w:ascii="Cambria Math" w:hAnsi="Times New Roman"/>
            <w:sz w:val="20"/>
            <w:szCs w:val="20"/>
          </w:rPr>
          <m:t>)</m:t>
        </m:r>
      </m:oMath>
      <w:r w:rsidR="00C744A5" w:rsidRPr="00A477BA">
        <w:rPr>
          <w:rFonts w:ascii="Times New Roman" w:hAnsi="Times New Roman"/>
          <w:sz w:val="20"/>
          <w:szCs w:val="20"/>
        </w:rPr>
        <w:instrText xml:space="preserve"> </w:instrText>
      </w:r>
      <w:r w:rsidR="00C744A5" w:rsidRPr="00A477BA">
        <w:rPr>
          <w:rFonts w:ascii="Times New Roman" w:hAnsi="Times New Roman"/>
          <w:sz w:val="20"/>
          <w:szCs w:val="20"/>
        </w:rPr>
        <w:fldChar w:fldCharType="end"/>
      </w:r>
      <w:r w:rsidR="00C744A5" w:rsidRPr="00A477BA">
        <w:rPr>
          <w:rFonts w:ascii="Times New Roman" w:hAnsi="Times New Roman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Times New Roman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Times New Roman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q</m:t>
        </m:r>
        <m:r>
          <w:rPr>
            <w:rFonts w:ascii="Cambria Math" w:hAnsi="Times New Roman"/>
            <w:sz w:val="20"/>
            <w:szCs w:val="20"/>
          </w:rPr>
          <m:t>)</m:t>
        </m:r>
      </m:oMath>
      <w:r w:rsidR="00C744A5" w:rsidRPr="00A477BA">
        <w:rPr>
          <w:rFonts w:ascii="Times New Roman" w:hAnsi="Times New Roman"/>
          <w:sz w:val="20"/>
          <w:szCs w:val="20"/>
        </w:rPr>
        <w:fldChar w:fldCharType="begin"/>
      </w:r>
      <w:r w:rsidR="00C744A5" w:rsidRPr="00A477BA">
        <w:rPr>
          <w:rFonts w:ascii="Times New Roman" w:hAnsi="Times New Roman"/>
          <w:sz w:val="20"/>
          <w:szCs w:val="2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d</m:t>
        </m:r>
        <m:r>
          <m:rPr>
            <m:sty m:val="p"/>
          </m:rPr>
          <w:rPr>
            <w:rFonts w:ascii="Cambria Math" w:hAnsi="Times New Roman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d</m:t>
        </m:r>
        <m:r>
          <m:rPr>
            <m:sty m:val="p"/>
          </m:rPr>
          <w:rPr>
            <w:rFonts w:ascii="Cambria Math" w:hAnsi="Times New Roman"/>
            <w:sz w:val="20"/>
            <w:szCs w:val="20"/>
          </w:rPr>
          <m:t>(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p</m:t>
        </m:r>
        <m:r>
          <m:rPr>
            <m:sty m:val="p"/>
          </m:rPr>
          <w:rPr>
            <w:rFonts w:ascii="Cambria Math" w:hAnsi="Times New Roman"/>
            <w:sz w:val="20"/>
            <w:szCs w:val="20"/>
          </w:rPr>
          <m:t>)</m:t>
        </m:r>
      </m:oMath>
      <w:r w:rsidR="00C744A5" w:rsidRPr="00A477BA">
        <w:rPr>
          <w:rFonts w:ascii="Times New Roman" w:hAnsi="Times New Roman"/>
          <w:sz w:val="20"/>
          <w:szCs w:val="20"/>
        </w:rPr>
        <w:instrText xml:space="preserve"> </w:instrText>
      </w:r>
      <w:r w:rsidR="00C744A5" w:rsidRPr="00A477BA">
        <w:rPr>
          <w:rFonts w:ascii="Times New Roman" w:hAnsi="Times New Roman"/>
          <w:sz w:val="20"/>
          <w:szCs w:val="20"/>
        </w:rPr>
        <w:fldChar w:fldCharType="end"/>
      </w:r>
      <w:r w:rsidR="00C744A5" w:rsidRPr="00A477BA">
        <w:rPr>
          <w:rFonts w:ascii="Times New Roman" w:hAnsi="Times New Roman"/>
          <w:sz w:val="20"/>
          <w:szCs w:val="20"/>
        </w:rPr>
        <w:t xml:space="preserve">, this shows that </w:t>
      </w:r>
      <w:r>
        <w:rPr>
          <w:rFonts w:ascii="Times New Roman" w:hAnsi="Times New Roman" w:hint="eastAsia"/>
          <w:i/>
          <w:sz w:val="20"/>
          <w:szCs w:val="20"/>
        </w:rPr>
        <w:t>a</w:t>
      </w:r>
      <w:r w:rsidR="00C744A5" w:rsidRPr="00A477BA">
        <w:rPr>
          <w:rFonts w:ascii="Times New Roman" w:hAnsi="Times New Roman"/>
          <w:sz w:val="20"/>
          <w:szCs w:val="20"/>
        </w:rPr>
        <w:t xml:space="preserve"> is unique.</w:t>
      </w:r>
    </w:p>
    <w:p w:rsidR="006075D5" w:rsidRDefault="006075D5" w:rsidP="00034328">
      <w:pPr>
        <w:ind w:firstLineChars="200" w:firstLine="400"/>
        <w:rPr>
          <w:rFonts w:ascii="Times New Roman" w:hAnsi="Times New Roman"/>
          <w:sz w:val="20"/>
          <w:szCs w:val="20"/>
        </w:rPr>
      </w:pPr>
      <w:r w:rsidRPr="006075D5">
        <w:rPr>
          <w:rFonts w:ascii="Times New Roman" w:hAnsi="Times New Roman"/>
          <w:sz w:val="20"/>
          <w:szCs w:val="20"/>
        </w:rPr>
        <w:t xml:space="preserve">The above proves that at least two positive components exist and unique for the supply quantity </w:t>
      </w:r>
      <w:r w:rsidRPr="006075D5">
        <w:rPr>
          <w:rFonts w:ascii="Times New Roman" w:hAnsi="Times New Roman" w:hint="eastAsia"/>
          <w:i/>
          <w:sz w:val="20"/>
          <w:szCs w:val="20"/>
        </w:rPr>
        <w:t>s</w:t>
      </w:r>
      <w:r w:rsidRPr="006075D5">
        <w:rPr>
          <w:rFonts w:ascii="Times New Roman" w:hAnsi="Times New Roman"/>
          <w:sz w:val="20"/>
          <w:szCs w:val="20"/>
        </w:rPr>
        <w:t xml:space="preserve"> corresponding to the Nash equilibrium </w:t>
      </w:r>
      <w:r w:rsidRPr="006075D5">
        <w:rPr>
          <w:rFonts w:ascii="Times New Roman" w:hAnsi="Times New Roman" w:hint="eastAsia"/>
          <w:i/>
          <w:sz w:val="20"/>
          <w:szCs w:val="20"/>
        </w:rPr>
        <w:t>a</w:t>
      </w:r>
      <w:r>
        <w:rPr>
          <w:rFonts w:ascii="Times New Roman" w:hAnsi="Times New Roman" w:hint="eastAsia"/>
          <w:i/>
          <w:sz w:val="20"/>
          <w:szCs w:val="20"/>
        </w:rPr>
        <w:t>.</w:t>
      </w:r>
      <w:r w:rsidRPr="006075D5">
        <w:t xml:space="preserve"> </w:t>
      </w:r>
      <w:r w:rsidRPr="006075D5">
        <w:rPr>
          <w:rFonts w:ascii="Times New Roman" w:hAnsi="Times New Roman"/>
          <w:sz w:val="20"/>
          <w:szCs w:val="20"/>
        </w:rPr>
        <w:t xml:space="preserve">When the supply energy </w:t>
      </w:r>
      <w:r w:rsidRPr="006075D5">
        <w:rPr>
          <w:rFonts w:ascii="Times New Roman" w:hAnsi="Times New Roman" w:hint="eastAsia"/>
          <w:i/>
          <w:sz w:val="20"/>
          <w:szCs w:val="20"/>
        </w:rPr>
        <w:t>s</w:t>
      </w:r>
      <w:r w:rsidRPr="006075D5">
        <w:rPr>
          <w:rFonts w:ascii="Times New Roman" w:hAnsi="Times New Roman"/>
          <w:sz w:val="20"/>
          <w:szCs w:val="20"/>
        </w:rPr>
        <w:t xml:space="preserve"> corresponding to the Nash equilibrium has only one positive component, </w:t>
      </w:r>
      <w:proofErr w:type="gramStart"/>
      <w:r w:rsidRPr="006075D5">
        <w:rPr>
          <w:rFonts w:ascii="Times New Roman" w:hAnsi="Times New Roman"/>
          <w:sz w:val="20"/>
          <w:szCs w:val="20"/>
        </w:rPr>
        <w:t>at this time</w:t>
      </w:r>
      <w:proofErr w:type="gramEnd"/>
      <w:r w:rsidRPr="006075D5">
        <w:rPr>
          <w:rFonts w:ascii="Times New Roman" w:hAnsi="Times New Roman"/>
          <w:sz w:val="20"/>
          <w:szCs w:val="20"/>
        </w:rPr>
        <w:t xml:space="preserve">, assume that ESP1 supplies all the energy,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Times New Roman"/>
            <w:sz w:val="20"/>
            <w:szCs w:val="20"/>
          </w:rPr>
          <m:t>=(P,0,</m:t>
        </m:r>
        <m:r>
          <w:rPr>
            <w:rFonts w:ascii="Cambria Math" w:hAnsi="Times New Roman"/>
            <w:sz w:val="20"/>
            <w:szCs w:val="20"/>
          </w:rPr>
          <m:t>…</m:t>
        </m:r>
        <m:r>
          <w:rPr>
            <w:rFonts w:ascii="Cambria Math" w:hAnsi="Times New Roman"/>
            <w:sz w:val="20"/>
            <w:szCs w:val="20"/>
          </w:rPr>
          <m:t>,0)</m:t>
        </m:r>
      </m:oMath>
      <w:r w:rsidRPr="006075D5">
        <w:rPr>
          <w:rFonts w:ascii="Times New Roman" w:hAnsi="Times New Roman"/>
          <w:sz w:val="20"/>
          <w:szCs w:val="20"/>
        </w:rPr>
        <w:t xml:space="preserve">, and there are an infinite number of </w:t>
      </w:r>
      <w:r w:rsidRPr="006075D5">
        <w:rPr>
          <w:rFonts w:ascii="Times New Roman" w:hAnsi="Times New Roman" w:hint="eastAsia"/>
          <w:i/>
          <w:sz w:val="20"/>
          <w:szCs w:val="20"/>
        </w:rPr>
        <w:t>v</w:t>
      </w:r>
      <w:r w:rsidRPr="006075D5">
        <w:rPr>
          <w:rFonts w:ascii="Times New Roman" w:hAnsi="Times New Roman"/>
          <w:sz w:val="20"/>
          <w:szCs w:val="20"/>
        </w:rPr>
        <w:t xml:space="preserve"> satisfying Lemma 2</w:t>
      </w:r>
      <w:r>
        <w:rPr>
          <w:rFonts w:ascii="Times New Roman" w:hAnsi="Times New Roman" w:hint="eastAsia"/>
          <w:sz w:val="20"/>
          <w:szCs w:val="20"/>
        </w:rPr>
        <w:t>:</w:t>
      </w:r>
    </w:p>
    <w:p w:rsidR="00980AE1" w:rsidRDefault="006075D5" w:rsidP="00980AE1">
      <w:pPr>
        <w:jc w:val="right"/>
      </w:pPr>
      <w:r w:rsidRPr="000F2A40">
        <w:rPr>
          <w:position w:val="-48"/>
        </w:rPr>
        <w:object w:dxaOrig="2640" w:dyaOrig="1060">
          <v:shape id="_x0000_i1030" type="#_x0000_t75" style="width:132.6pt;height:52.8pt" o:ole="">
            <v:imagedata r:id="rId16" o:title=""/>
          </v:shape>
          <o:OLEObject Type="Embed" ProgID="Equation.DSMT4" ShapeID="_x0000_i1030" DrawAspect="Content" ObjectID="_1676492038" r:id="rId17"/>
        </w:object>
      </w:r>
      <w:r w:rsidR="00980AE1" w:rsidRPr="00980AE1">
        <w:rPr>
          <w:rFonts w:ascii="Times New Roman" w:hAnsi="Times New Roman"/>
          <w:sz w:val="20"/>
        </w:rPr>
        <w:t xml:space="preserve">     (6)</w:t>
      </w:r>
    </w:p>
    <w:p w:rsidR="00980AE1" w:rsidRDefault="00980AE1" w:rsidP="007A2BFC">
      <w:pPr>
        <w:ind w:firstLineChars="200" w:firstLine="400"/>
        <w:rPr>
          <w:rFonts w:ascii="Times New Roman" w:hAnsi="Times New Roman"/>
          <w:sz w:val="20"/>
          <w:szCs w:val="20"/>
        </w:rPr>
      </w:pPr>
      <w:r w:rsidRPr="00980AE1">
        <w:rPr>
          <w:rFonts w:ascii="Times New Roman" w:hAnsi="Times New Roman"/>
          <w:sz w:val="20"/>
          <w:szCs w:val="20"/>
        </w:rPr>
        <w:t xml:space="preserve">The minimum value is </w:t>
      </w:r>
      <m:oMath>
        <m:r>
          <w:rPr>
            <w:rFonts w:ascii="Cambria Math" w:hAnsi="Times New Roman"/>
            <w:sz w:val="20"/>
            <w:szCs w:val="20"/>
          </w:rPr>
          <m:t>v</m:t>
        </m:r>
        <m:d>
          <m:dPr>
            <m:ctrlPr>
              <w:rPr>
                <w:rFonts w:ascii="Cambria Math" w:hAnsi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Times New Roman"/>
                <w:sz w:val="20"/>
                <w:szCs w:val="20"/>
              </w:rPr>
              <m:t>q</m:t>
            </m:r>
          </m:e>
        </m:d>
        <m:r>
          <w:rPr>
            <w:rFonts w:ascii="Cambria Math" w:hAnsi="Times New Roman"/>
            <w:sz w:val="20"/>
            <w:szCs w:val="20"/>
          </w:rPr>
          <m:t>=</m:t>
        </m:r>
        <m:sSubSup>
          <m:sSubSupPr>
            <m:ctrlPr>
              <w:rPr>
                <w:rFonts w:ascii="Cambria Math" w:hAnsi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Times New Roman"/>
                <w:sz w:val="20"/>
                <w:szCs w:val="20"/>
              </w:rPr>
              <m:t>1</m:t>
            </m:r>
          </m:sub>
          <m:sup>
            <m:r>
              <w:rPr>
                <w:rFonts w:ascii="Times New Roman" w:hAnsi="Times New Roman"/>
                <w:sz w:val="20"/>
                <w:szCs w:val="20"/>
              </w:rPr>
              <m:t>'</m:t>
            </m:r>
          </m:sup>
        </m:sSubSup>
        <m:r>
          <w:rPr>
            <w:rFonts w:ascii="Cambria Math" w:hAnsi="Times New Roman"/>
            <w:sz w:val="20"/>
            <w:szCs w:val="20"/>
          </w:rPr>
          <m:t>(P)</m:t>
        </m:r>
      </m:oMath>
      <w:r w:rsidRPr="00980AE1">
        <w:rPr>
          <w:rFonts w:ascii="Times New Roman" w:hAnsi="Times New Roman"/>
          <w:sz w:val="20"/>
          <w:szCs w:val="20"/>
        </w:rPr>
        <w:t xml:space="preserve">. </w:t>
      </w:r>
      <w:proofErr w:type="gramStart"/>
      <w:r w:rsidRPr="00980AE1">
        <w:rPr>
          <w:rFonts w:ascii="Times New Roman" w:hAnsi="Times New Roman"/>
          <w:sz w:val="20"/>
          <w:szCs w:val="20"/>
        </w:rPr>
        <w:t>At this time</w:t>
      </w:r>
      <w:proofErr w:type="gramEnd"/>
      <w:r w:rsidRPr="00980AE1">
        <w:rPr>
          <w:rFonts w:ascii="Times New Roman" w:hAnsi="Times New Roman"/>
          <w:sz w:val="20"/>
          <w:szCs w:val="20"/>
        </w:rPr>
        <w:t xml:space="preserve">, the Nash equilibrium on the supply side is </w:t>
      </w:r>
      <m:oMath>
        <m:r>
          <w:rPr>
            <w:rFonts w:ascii="Cambria Math" w:hAnsi="Times New Roman"/>
            <w:sz w:val="20"/>
            <w:szCs w:val="20"/>
          </w:rPr>
          <m:t>a=v(P</m:t>
        </m:r>
        <m:r>
          <w:rPr>
            <w:rFonts w:ascii="Cambria Math" w:hAnsi="Times New Roman"/>
            <w:sz w:val="20"/>
            <w:szCs w:val="20"/>
          </w:rPr>
          <m:t>-</m:t>
        </m:r>
        <m:r>
          <w:rPr>
            <w:rFonts w:ascii="Cambria Math" w:hAnsi="Times New Roman"/>
            <w:sz w:val="20"/>
            <w:szCs w:val="20"/>
          </w:rPr>
          <m:t>s)</m:t>
        </m:r>
      </m:oMath>
      <w:r w:rsidRPr="00980AE1">
        <w:rPr>
          <w:rFonts w:ascii="Times New Roman" w:hAnsi="Times New Roman"/>
          <w:sz w:val="20"/>
          <w:szCs w:val="20"/>
        </w:rPr>
        <w:t>, where</w:t>
      </w:r>
      <w:r>
        <w:rPr>
          <w:rFonts w:ascii="Times New Roman" w:hAnsi="Times New Roman" w:hint="eastAsia"/>
          <w:sz w:val="20"/>
          <w:szCs w:val="20"/>
        </w:rPr>
        <w:t>:</w:t>
      </w:r>
    </w:p>
    <w:p w:rsidR="00980AE1" w:rsidRDefault="00980AE1" w:rsidP="00980AE1">
      <w:pPr>
        <w:jc w:val="right"/>
      </w:pPr>
      <w:r w:rsidRPr="00980AE1">
        <w:rPr>
          <w:position w:val="-28"/>
        </w:rPr>
        <w:object w:dxaOrig="3120" w:dyaOrig="660">
          <v:shape id="_x0000_i1031" type="#_x0000_t75" style="width:156pt;height:33pt" o:ole="">
            <v:imagedata r:id="rId18" o:title=""/>
          </v:shape>
          <o:OLEObject Type="Embed" ProgID="Equation.DSMT4" ShapeID="_x0000_i1031" DrawAspect="Content" ObjectID="_1676492039" r:id="rId19"/>
        </w:object>
      </w:r>
      <w:r w:rsidRPr="00980AE1">
        <w:rPr>
          <w:rFonts w:ascii="Times New Roman" w:hAnsi="Times New Roman"/>
          <w:sz w:val="20"/>
        </w:rPr>
        <w:t xml:space="preserve">  (7)</w:t>
      </w:r>
    </w:p>
    <w:p w:rsidR="00980AE1" w:rsidRPr="00980AE1" w:rsidRDefault="00980AE1" w:rsidP="00C744A5">
      <w:pPr>
        <w:rPr>
          <w:rFonts w:ascii="Times New Roman" w:hAnsi="Times New Roman"/>
          <w:sz w:val="20"/>
          <w:szCs w:val="20"/>
        </w:rPr>
      </w:pPr>
      <w:r w:rsidRPr="00980AE1">
        <w:rPr>
          <w:rFonts w:ascii="Times New Roman" w:hAnsi="Times New Roman"/>
          <w:sz w:val="20"/>
          <w:szCs w:val="20"/>
        </w:rPr>
        <w:t xml:space="preserve">All Nash equilibriums supply the same </w:t>
      </w:r>
      <w:r>
        <w:rPr>
          <w:rFonts w:ascii="Times New Roman" w:hAnsi="Times New Roman" w:hint="eastAsia"/>
          <w:sz w:val="20"/>
          <w:szCs w:val="20"/>
        </w:rPr>
        <w:t xml:space="preserve">energy </w:t>
      </w:r>
      <w:r w:rsidRPr="00980AE1">
        <w:rPr>
          <w:rFonts w:ascii="Times New Roman" w:hAnsi="Times New Roman" w:hint="eastAsia"/>
          <w:i/>
          <w:sz w:val="20"/>
          <w:szCs w:val="20"/>
        </w:rPr>
        <w:t>s</w:t>
      </w:r>
      <w:r>
        <w:rPr>
          <w:rFonts w:ascii="Times New Roman" w:hAnsi="Times New Roman" w:hint="eastAsia"/>
          <w:i/>
          <w:sz w:val="20"/>
          <w:szCs w:val="20"/>
        </w:rPr>
        <w:t>.</w:t>
      </w:r>
    </w:p>
    <w:p w:rsidR="006075D5" w:rsidRPr="006075D5" w:rsidRDefault="006075D5" w:rsidP="00C744A5">
      <w:pPr>
        <w:rPr>
          <w:rFonts w:ascii="Times New Roman" w:hAnsi="Times New Roman"/>
          <w:sz w:val="20"/>
          <w:szCs w:val="20"/>
        </w:rPr>
      </w:pPr>
    </w:p>
    <w:sectPr w:rsidR="006075D5" w:rsidRPr="006075D5" w:rsidSect="00C744A5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2CB" w:rsidRDefault="002862CB" w:rsidP="00A95204">
      <w:r>
        <w:separator/>
      </w:r>
    </w:p>
  </w:endnote>
  <w:endnote w:type="continuationSeparator" w:id="0">
    <w:p w:rsidR="002862CB" w:rsidRDefault="002862CB" w:rsidP="00A9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2CB" w:rsidRDefault="002862CB" w:rsidP="00A95204">
      <w:r>
        <w:separator/>
      </w:r>
    </w:p>
  </w:footnote>
  <w:footnote w:type="continuationSeparator" w:id="0">
    <w:p w:rsidR="002862CB" w:rsidRDefault="002862CB" w:rsidP="00A95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4A5"/>
    <w:rsid w:val="00034328"/>
    <w:rsid w:val="00077EC0"/>
    <w:rsid w:val="000825E1"/>
    <w:rsid w:val="000D14F6"/>
    <w:rsid w:val="00103E7A"/>
    <w:rsid w:val="00191544"/>
    <w:rsid w:val="001E2FBB"/>
    <w:rsid w:val="00201EF8"/>
    <w:rsid w:val="002862CB"/>
    <w:rsid w:val="00295282"/>
    <w:rsid w:val="002B7092"/>
    <w:rsid w:val="002C5574"/>
    <w:rsid w:val="002F4009"/>
    <w:rsid w:val="00305273"/>
    <w:rsid w:val="003260D5"/>
    <w:rsid w:val="003A1344"/>
    <w:rsid w:val="003D695C"/>
    <w:rsid w:val="004125A7"/>
    <w:rsid w:val="00412D46"/>
    <w:rsid w:val="00432214"/>
    <w:rsid w:val="004462BB"/>
    <w:rsid w:val="004A0A90"/>
    <w:rsid w:val="00513F9C"/>
    <w:rsid w:val="00581AC8"/>
    <w:rsid w:val="005D486A"/>
    <w:rsid w:val="005D6005"/>
    <w:rsid w:val="006075D5"/>
    <w:rsid w:val="0063480C"/>
    <w:rsid w:val="00656410"/>
    <w:rsid w:val="006623EF"/>
    <w:rsid w:val="00676D5E"/>
    <w:rsid w:val="006C7A18"/>
    <w:rsid w:val="007A2BFC"/>
    <w:rsid w:val="007A35D0"/>
    <w:rsid w:val="007B293D"/>
    <w:rsid w:val="007F6211"/>
    <w:rsid w:val="00812B07"/>
    <w:rsid w:val="0081669A"/>
    <w:rsid w:val="0084165A"/>
    <w:rsid w:val="008662AB"/>
    <w:rsid w:val="008865EB"/>
    <w:rsid w:val="008E2356"/>
    <w:rsid w:val="00954E32"/>
    <w:rsid w:val="00980AE1"/>
    <w:rsid w:val="00A477BA"/>
    <w:rsid w:val="00A95204"/>
    <w:rsid w:val="00AE7AB3"/>
    <w:rsid w:val="00B455CA"/>
    <w:rsid w:val="00B72CF7"/>
    <w:rsid w:val="00B747BA"/>
    <w:rsid w:val="00BB36E9"/>
    <w:rsid w:val="00BB6852"/>
    <w:rsid w:val="00BE1E2D"/>
    <w:rsid w:val="00C02A55"/>
    <w:rsid w:val="00C110A6"/>
    <w:rsid w:val="00C14396"/>
    <w:rsid w:val="00C61088"/>
    <w:rsid w:val="00C65B15"/>
    <w:rsid w:val="00C744A5"/>
    <w:rsid w:val="00CB2224"/>
    <w:rsid w:val="00CC0FC5"/>
    <w:rsid w:val="00CC243D"/>
    <w:rsid w:val="00D1543C"/>
    <w:rsid w:val="00D33C00"/>
    <w:rsid w:val="00D41066"/>
    <w:rsid w:val="00DB309C"/>
    <w:rsid w:val="00E2661C"/>
    <w:rsid w:val="00E267F3"/>
    <w:rsid w:val="00ED1C0F"/>
    <w:rsid w:val="00ED1DA6"/>
    <w:rsid w:val="00F43FCB"/>
    <w:rsid w:val="00F45458"/>
    <w:rsid w:val="00F60B91"/>
    <w:rsid w:val="00FB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187D5"/>
  <w15:docId w15:val="{B801CEFB-66E7-4CA0-90D3-FF7DCCD3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1AC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744A5"/>
    <w:pPr>
      <w:framePr w:w="9360" w:hSpace="187" w:vSpace="187" w:wrap="notBeside" w:vAnchor="text" w:hAnchor="page" w:xAlign="center" w:y="1"/>
      <w:widowControl/>
      <w:jc w:val="center"/>
    </w:pPr>
    <w:rPr>
      <w:rFonts w:ascii="Times New Roman" w:hAnsi="Times New Roman"/>
      <w:kern w:val="28"/>
      <w:sz w:val="48"/>
      <w:szCs w:val="48"/>
      <w:lang w:eastAsia="en-US"/>
    </w:rPr>
  </w:style>
  <w:style w:type="character" w:customStyle="1" w:styleId="a4">
    <w:name w:val="标题 字符"/>
    <w:basedOn w:val="a0"/>
    <w:link w:val="a3"/>
    <w:rsid w:val="00C744A5"/>
    <w:rPr>
      <w:rFonts w:ascii="Times New Roman" w:hAnsi="Times New Roman" w:cs="Times New Roman"/>
      <w:kern w:val="28"/>
      <w:sz w:val="48"/>
      <w:szCs w:val="48"/>
      <w:lang w:eastAsia="en-US"/>
    </w:rPr>
  </w:style>
  <w:style w:type="paragraph" w:customStyle="1" w:styleId="Text">
    <w:name w:val="Text"/>
    <w:basedOn w:val="a"/>
    <w:qFormat/>
    <w:rsid w:val="00C744A5"/>
    <w:pPr>
      <w:spacing w:line="252" w:lineRule="auto"/>
      <w:ind w:firstLine="202"/>
    </w:pPr>
    <w:rPr>
      <w:rFonts w:ascii="Times New Roman" w:hAnsi="Times New Roman"/>
      <w:kern w:val="0"/>
      <w:sz w:val="20"/>
      <w:szCs w:val="20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C744A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744A5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95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5204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5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5204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7F6211"/>
    <w:rPr>
      <w:color w:val="808080"/>
    </w:rPr>
  </w:style>
  <w:style w:type="paragraph" w:customStyle="1" w:styleId="Authors">
    <w:name w:val="Authors"/>
    <w:basedOn w:val="a"/>
    <w:next w:val="a"/>
    <w:qFormat/>
    <w:rsid w:val="00FB38C5"/>
    <w:pPr>
      <w:framePr w:w="9072" w:hSpace="187" w:vSpace="187" w:wrap="notBeside" w:vAnchor="text" w:hAnchor="page" w:xAlign="center" w:y="1"/>
      <w:widowControl/>
      <w:spacing w:after="320"/>
      <w:jc w:val="center"/>
    </w:pPr>
    <w:rPr>
      <w:rFonts w:ascii="Times New Roman" w:eastAsiaTheme="minorEastAsia" w:hAnsi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94047</cp:lastModifiedBy>
  <cp:revision>6</cp:revision>
  <dcterms:created xsi:type="dcterms:W3CDTF">2020-06-14T04:16:00Z</dcterms:created>
  <dcterms:modified xsi:type="dcterms:W3CDTF">2021-03-05T15:20:00Z</dcterms:modified>
</cp:coreProperties>
</file>