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BD" w:rsidRPr="00CD683E" w:rsidRDefault="00A53733" w:rsidP="00164024">
      <w:pPr>
        <w:spacing w:line="400" w:lineRule="exact"/>
        <w:jc w:val="center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Experiment </w:t>
      </w:r>
      <w:r>
        <w:rPr>
          <w:rFonts w:ascii="Arial" w:eastAsia="微軟正黑體" w:hAnsi="Arial" w:hint="eastAsia"/>
        </w:rPr>
        <w:t>1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</w:rPr>
      </w:pPr>
      <w:r w:rsidRPr="00164024">
        <w:rPr>
          <w:rFonts w:ascii="Arial" w:eastAsia="微軟正黑體" w:hAnsi="Arial" w:hint="eastAsia"/>
          <w:b/>
        </w:rPr>
        <w:t>實驗簡介：</w:t>
      </w:r>
    </w:p>
    <w:p w:rsidR="00CD4AE3" w:rsidRPr="00CD683E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收錄於《</w:t>
      </w:r>
      <w:r w:rsidR="00083B83" w:rsidRPr="00083B83">
        <w:rPr>
          <w:rFonts w:ascii="Arial" w:eastAsia="微軟正黑體" w:hAnsi="Arial" w:hint="eastAsia"/>
          <w:szCs w:val="36"/>
        </w:rPr>
        <w:t>基於特徵挑選之智慧型時間序列預測研究</w:t>
      </w:r>
      <w:r w:rsidRPr="00CD683E">
        <w:rPr>
          <w:rFonts w:ascii="Arial" w:eastAsia="微軟正黑體" w:hAnsi="Arial" w:hint="eastAsia"/>
        </w:rPr>
        <w:t>》</w:t>
      </w:r>
      <w:r w:rsidR="00083B83">
        <w:rPr>
          <w:rFonts w:ascii="Arial" w:eastAsia="微軟正黑體" w:hAnsi="Arial" w:hint="eastAsia"/>
        </w:rPr>
        <w:t>與</w:t>
      </w:r>
      <w:r w:rsidR="00083B83" w:rsidRPr="00CD683E">
        <w:rPr>
          <w:rFonts w:ascii="Arial" w:eastAsia="微軟正黑體" w:hAnsi="Arial" w:hint="eastAsia"/>
        </w:rPr>
        <w:t>《</w:t>
      </w:r>
      <w:r w:rsidR="00083B83" w:rsidRPr="00083B83">
        <w:rPr>
          <w:rFonts w:ascii="Arial" w:eastAsia="微軟正黑體" w:hAnsi="Arial" w:hint="eastAsia"/>
        </w:rPr>
        <w:t>特徵選取對智慧型時間序列預測之效能研究</w:t>
      </w:r>
      <w:r w:rsidR="00083B83" w:rsidRPr="00CD683E">
        <w:rPr>
          <w:rFonts w:ascii="Arial" w:eastAsia="微軟正黑體" w:hAnsi="Arial" w:hint="eastAsia"/>
        </w:rPr>
        <w:t>》</w:t>
      </w:r>
      <w:r w:rsidR="00083B83">
        <w:rPr>
          <w:rFonts w:ascii="Arial" w:eastAsia="微軟正黑體" w:hAnsi="Arial" w:hint="eastAsia"/>
        </w:rPr>
        <w:t>的實驗一</w:t>
      </w:r>
      <w:r w:rsidRPr="00CD683E">
        <w:rPr>
          <w:rFonts w:ascii="Arial" w:eastAsia="微軟正黑體" w:hAnsi="Arial" w:hint="eastAsia"/>
        </w:rPr>
        <w:t>：特徵的擷取與影響一節中，透過變更特徵選取的數量和方式驗證特徵選取架構的有效性。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資料集來源：</w:t>
      </w:r>
      <w:r w:rsidR="00DC1974">
        <w:rPr>
          <w:rFonts w:ascii="Arial" w:eastAsia="微軟正黑體" w:hAnsi="Arial" w:hint="eastAsia"/>
          <w:b/>
          <w:szCs w:val="36"/>
        </w:rPr>
        <w:t>（取自</w:t>
      </w:r>
      <w:r w:rsidR="00DC1974">
        <w:rPr>
          <w:rFonts w:ascii="Arial" w:eastAsia="微軟正黑體" w:hAnsi="Arial" w:hint="eastAsia"/>
          <w:b/>
          <w:szCs w:val="36"/>
        </w:rPr>
        <w:t>yahoo finan</w:t>
      </w:r>
      <w:r w:rsidR="00DC1974">
        <w:rPr>
          <w:rFonts w:ascii="Arial" w:eastAsia="微軟正黑體" w:hAnsi="Arial"/>
          <w:b/>
          <w:szCs w:val="36"/>
        </w:rPr>
        <w:t>ce</w:t>
      </w:r>
      <w:r w:rsidR="00DC1974">
        <w:rPr>
          <w:rFonts w:ascii="Arial" w:eastAsia="微軟正黑體" w:hAnsi="Arial" w:hint="eastAsia"/>
          <w:b/>
          <w:szCs w:val="36"/>
        </w:rPr>
        <w:t>）</w:t>
      </w:r>
    </w:p>
    <w:p w:rsidR="00DC1974" w:rsidRPr="00DC1974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上海證券交易所綜合股價指數（</w:t>
      </w:r>
      <w:r w:rsidRPr="00CD683E">
        <w:rPr>
          <w:rFonts w:ascii="Arial" w:eastAsia="微軟正黑體" w:hAnsi="Arial"/>
        </w:rPr>
        <w:t>SSEC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000001.SS(2018)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香港恒生指數（</w:t>
      </w:r>
      <w:r w:rsidRPr="00CD683E">
        <w:rPr>
          <w:rFonts w:ascii="Arial" w:eastAsia="微軟正黑體" w:hAnsi="Arial" w:hint="eastAsia"/>
        </w:rPr>
        <w:t>HSI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^HSI(2018)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日經平均指數（</w:t>
      </w:r>
      <w:r w:rsidRPr="00CD683E">
        <w:rPr>
          <w:rFonts w:ascii="Arial" w:eastAsia="微軟正黑體" w:hAnsi="Arial" w:hint="eastAsia"/>
        </w:rPr>
        <w:t>N</w:t>
      </w:r>
      <w:r w:rsidRPr="00CD683E">
        <w:rPr>
          <w:rFonts w:ascii="Arial" w:eastAsia="微軟正黑體" w:hAnsi="Arial"/>
        </w:rPr>
        <w:t>ikkei</w:t>
      </w:r>
      <w:r w:rsidRPr="00CD683E">
        <w:rPr>
          <w:rFonts w:ascii="Arial" w:eastAsia="微軟正黑體" w:hAnsi="Arial" w:hint="eastAsia"/>
        </w:rPr>
        <w:t xml:space="preserve"> </w:t>
      </w:r>
      <w:r w:rsidRPr="00CD683E">
        <w:rPr>
          <w:rFonts w:ascii="Arial" w:eastAsia="微軟正黑體" w:hAnsi="Arial"/>
        </w:rPr>
        <w:t>225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^N225(2018)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="00083B83" w:rsidRPr="00083B83">
        <w:rPr>
          <w:rFonts w:ascii="微軟正黑體" w:eastAsia="微軟正黑體" w:hAnsi="微軟正黑體" w:cs="Arial"/>
          <w:szCs w:val="30"/>
          <w:shd w:val="clear" w:color="auto" w:fill="FFFFFF"/>
        </w:rPr>
        <w:t>那斯達克綜合指數</w:t>
      </w:r>
      <w:r w:rsidRPr="00CD683E">
        <w:rPr>
          <w:rFonts w:ascii="Arial" w:eastAsia="微軟正黑體" w:hAnsi="Arial" w:hint="eastAsia"/>
        </w:rPr>
        <w:t>（</w:t>
      </w:r>
      <w:r w:rsidR="00083B83">
        <w:rPr>
          <w:rFonts w:ascii="Arial" w:eastAsia="微軟正黑體" w:hAnsi="Arial"/>
        </w:rPr>
        <w:t>NASDAQ</w:t>
      </w:r>
      <w:r w:rsidRPr="00CD683E">
        <w:rPr>
          <w:rFonts w:ascii="Arial" w:eastAsia="微軟正黑體" w:hAnsi="Arial" w:hint="eastAsia"/>
        </w:rPr>
        <w:t>）：</w:t>
      </w:r>
      <w:r w:rsidR="00083B83" w:rsidRPr="00083B83">
        <w:rPr>
          <w:rFonts w:ascii="Arial" w:eastAsia="微軟正黑體" w:hAnsi="Arial"/>
        </w:rPr>
        <w:t>^IXIC(2018)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</w:p>
    <w:p w:rsidR="00CD4AE3" w:rsidRPr="00164024" w:rsidRDefault="00AE0DFE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主程式：</w:t>
      </w:r>
      <w:r w:rsidR="00A53733">
        <w:rPr>
          <w:rFonts w:ascii="Arial" w:eastAsia="微軟正黑體" w:hAnsi="Arial"/>
          <w:b/>
          <w:szCs w:val="36"/>
        </w:rPr>
        <w:t>Ex</w:t>
      </w:r>
      <w:r w:rsidR="00A53733">
        <w:rPr>
          <w:rFonts w:ascii="Arial" w:eastAsia="微軟正黑體" w:hAnsi="Arial" w:hint="eastAsia"/>
          <w:b/>
          <w:szCs w:val="36"/>
        </w:rPr>
        <w:t>4</w:t>
      </w:r>
      <w:r w:rsidRPr="00164024">
        <w:rPr>
          <w:rFonts w:ascii="Arial" w:eastAsia="微軟正黑體" w:hAnsi="Arial"/>
          <w:b/>
          <w:szCs w:val="36"/>
        </w:rPr>
        <w:t>_main</w:t>
      </w:r>
      <w:r w:rsidRPr="00164024">
        <w:rPr>
          <w:rFonts w:ascii="Arial" w:eastAsia="微軟正黑體" w:hAnsi="Arial" w:hint="eastAsia"/>
          <w:b/>
          <w:szCs w:val="36"/>
        </w:rPr>
        <w:t>.m</w:t>
      </w:r>
    </w:p>
    <w:p w:rsidR="00AE0DFE" w:rsidRPr="00CD683E" w:rsidRDefault="00AE0DFE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 w:rsidRPr="00CD683E">
        <w:rPr>
          <w:rFonts w:ascii="Arial" w:eastAsia="微軟正黑體" w:hAnsi="Arial" w:hint="eastAsia"/>
          <w:szCs w:val="36"/>
        </w:rPr>
        <w:t>變數說明：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164024" w:rsidRPr="00CD683E" w:rsidRDefault="00164024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/>
                <w:szCs w:val="36"/>
              </w:rPr>
              <w:t>E</w:t>
            </w:r>
            <w:r w:rsidR="00AE0DFE" w:rsidRPr="00CD683E">
              <w:rPr>
                <w:rFonts w:ascii="Arial" w:eastAsia="微軟正黑體" w:hAnsi="Arial"/>
                <w:szCs w:val="36"/>
              </w:rPr>
              <w:t>xecute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設定執行實驗的次數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I</w:t>
            </w:r>
            <w:r w:rsidRPr="00CD683E">
              <w:rPr>
                <w:rFonts w:ascii="Arial" w:eastAsia="微軟正黑體" w:hAnsi="Arial"/>
                <w:szCs w:val="36"/>
              </w:rPr>
              <w:t>teration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設定迭代次數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filename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欲讀取檔案的名稱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num_Feature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設定最終特徵池的個數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設定選取特徵的方式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164024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Gainse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收盤價</w:t>
            </w:r>
            <w:r w:rsidR="00F06A51" w:rsidRPr="00CD683E">
              <w:rPr>
                <w:rFonts w:ascii="Arial" w:eastAsia="微軟正黑體" w:hAnsi="Arial" w:hint="eastAsia"/>
                <w:szCs w:val="36"/>
              </w:rPr>
              <w:t>進行</w:t>
            </w:r>
            <w:r w:rsidRPr="00CD683E">
              <w:rPr>
                <w:rFonts w:ascii="Arial" w:eastAsia="微軟正黑體" w:hAnsi="Arial" w:hint="eastAsia"/>
                <w:szCs w:val="36"/>
              </w:rPr>
              <w:t>差分後的值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DataMatrix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存放資料矩陣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nTarget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目標個數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存放讀取</w:t>
            </w:r>
            <w:r w:rsidRPr="00CD683E">
              <w:rPr>
                <w:rFonts w:ascii="Arial" w:eastAsia="微軟正黑體" w:hAnsi="Arial" w:hint="eastAsia"/>
                <w:szCs w:val="36"/>
              </w:rPr>
              <w:t>csv</w:t>
            </w:r>
            <w:r w:rsidRPr="00CD683E">
              <w:rPr>
                <w:rFonts w:ascii="Arial" w:eastAsia="微軟正黑體" w:hAnsi="Arial" w:hint="eastAsia"/>
                <w:szCs w:val="36"/>
              </w:rPr>
              <w:t>取得的股價資料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存放每間公司的交易日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EachData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合併所有公司共同交易日的收盤價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MatrixNum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資料矩陣的個數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存放每個資料矩陣中的特徵變數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存放每個資料矩陣中的目標變數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AllFeature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合併所有資料矩陣的特徵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合併所有資料舉證的目標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MultiDataMatrix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多目標資料矩陣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使用多目標資料矩陣計算的影響資訊矩陣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中的所有特徵對特徵的影響資訊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將</w:t>
            </w: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拆解為計算需要的影響資訊矩陣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存放最終特徵池的特徵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最終特徵池內的特徵個數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特徵中的負值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pft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特徵中的正值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模型的輸入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Train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存放訓練資料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存放測試資料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AC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存放計算建構矩陣的指令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newC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篩選過後的建構矩陣</w:t>
            </w:r>
          </w:p>
        </w:tc>
      </w:tr>
      <w:tr w:rsidR="00765EE6" w:rsidRPr="00CD683E" w:rsidTr="00164024">
        <w:trPr>
          <w:trHeight w:val="567"/>
        </w:trPr>
        <w:tc>
          <w:tcPr>
            <w:tcW w:w="4148" w:type="dxa"/>
            <w:vAlign w:val="center"/>
          </w:tcPr>
          <w:p w:rsidR="00765EE6" w:rsidRPr="00BA341E" w:rsidRDefault="00765EE6" w:rsidP="00765EE6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BA341E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SearchAgents</w:t>
            </w:r>
          </w:p>
        </w:tc>
        <w:tc>
          <w:tcPr>
            <w:tcW w:w="4148" w:type="dxa"/>
            <w:vAlign w:val="center"/>
          </w:tcPr>
          <w:p w:rsidR="00765EE6" w:rsidRPr="00CD683E" w:rsidRDefault="00765EE6" w:rsidP="00765EE6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鯨群演算法的搜尋代理個數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Leader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學習結束後表現最佳的參數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Convergence_curve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學習曲線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y_hat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模型輸出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TestCost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測試資料的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nOutput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輸出個數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fitness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誤差值，畫圖使用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StockRMSE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存放每間股市的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</w:tbl>
    <w:p w:rsidR="00AE0DFE" w:rsidRDefault="00DC197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副程式說明：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1974" w:rsidTr="00163724"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</w:t>
            </w:r>
            <w:r>
              <w:rPr>
                <w:rFonts w:ascii="Arial" w:eastAsia="微軟正黑體" w:hAnsi="Arial" w:hint="eastAsia"/>
                <w:szCs w:val="36"/>
              </w:rPr>
              <w:t>llcomb.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將所有元素組合為陣列，建立建構矩陣時使用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Pr="00581A73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ConstructMatrix.m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區塊挑選，</w:t>
            </w:r>
            <w:r w:rsidR="004C32ED">
              <w:rPr>
                <w:rFonts w:ascii="Arial" w:eastAsia="微軟正黑體" w:hAnsi="Arial" w:hint="eastAsia"/>
                <w:szCs w:val="36"/>
              </w:rPr>
              <w:t>輸出</w:t>
            </w:r>
            <w:r>
              <w:rPr>
                <w:rFonts w:ascii="Arial" w:eastAsia="微軟正黑體" w:hAnsi="Arial" w:hint="eastAsia"/>
                <w:szCs w:val="36"/>
              </w:rPr>
              <w:t>新的建構矩陣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e</w:t>
            </w:r>
            <w:r>
              <w:rPr>
                <w:rFonts w:ascii="Arial" w:eastAsia="微軟正黑體" w:hAnsi="Arial" w:hint="eastAsia"/>
                <w:szCs w:val="36"/>
              </w:rPr>
              <w:t>ntropy_</w:t>
            </w:r>
            <w:r>
              <w:rPr>
                <w:rFonts w:ascii="Arial" w:eastAsia="微軟正黑體" w:hAnsi="Arial"/>
                <w:szCs w:val="36"/>
              </w:rPr>
              <w:t>condition.m</w:t>
            </w:r>
          </w:p>
        </w:tc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計算條件下的</w:t>
            </w:r>
            <w:r>
              <w:rPr>
                <w:rFonts w:ascii="Arial" w:eastAsia="微軟正黑體" w:hAnsi="Arial" w:hint="eastAsia"/>
                <w:szCs w:val="36"/>
              </w:rPr>
              <w:t>Entropy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F</w:t>
            </w:r>
            <w:r>
              <w:rPr>
                <w:rFonts w:ascii="Arial" w:eastAsia="微軟正黑體" w:hAnsi="Arial"/>
                <w:szCs w:val="36"/>
              </w:rPr>
              <w:t>eatureSelection.m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特徵挑選，輸出最終特徵池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ssmf.m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高斯函數偏微分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I</w:t>
            </w:r>
            <w:r>
              <w:rPr>
                <w:rFonts w:ascii="Arial" w:eastAsia="微軟正黑體" w:hAnsi="Arial"/>
                <w:szCs w:val="36"/>
              </w:rPr>
              <w:t>nfluenceMatrix.m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輸出影響資訊矩陣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P</w:t>
            </w:r>
            <w:r>
              <w:rPr>
                <w:rFonts w:ascii="Arial" w:eastAsia="微軟正黑體" w:hAnsi="Arial"/>
                <w:szCs w:val="36"/>
              </w:rPr>
              <w:t>d.m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計算機率密度函數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遞迴最小平方估計法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SCNFS_Normalization.m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計算球型負數模糊集合的歸屬程度，並且正規化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</w:tbl>
    <w:p w:rsidR="00765EE6" w:rsidRDefault="00765EE6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</w:p>
    <w:p w:rsidR="00765EE6" w:rsidRDefault="00765EE6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</w:p>
    <w:p w:rsidR="00765EE6" w:rsidRDefault="00765EE6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</w:p>
    <w:p w:rsidR="00DC1974" w:rsidRDefault="00163724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bookmarkStart w:id="0" w:name="_GoBack"/>
      <w:bookmarkEnd w:id="0"/>
      <w:r w:rsidRPr="00163724">
        <w:rPr>
          <w:rFonts w:ascii="Arial" w:eastAsia="微軟正黑體" w:hAnsi="Arial" w:hint="eastAsia"/>
          <w:b/>
          <w:szCs w:val="36"/>
        </w:rPr>
        <w:lastRenderedPageBreak/>
        <w:t>檔案說明</w:t>
      </w:r>
      <w:r>
        <w:rPr>
          <w:rFonts w:ascii="Arial" w:eastAsia="微軟正黑體" w:hAnsi="Arial" w:hint="eastAsia"/>
          <w:b/>
          <w:szCs w:val="36"/>
        </w:rPr>
        <w:t>：</w:t>
      </w:r>
    </w:p>
    <w:p w:rsidR="00163724" w:rsidRPr="00163724" w:rsidRDefault="00661650" w:rsidP="00661650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由於投稿版本的實驗數據僅存取實驗最佳表現之</w:t>
      </w:r>
      <w:r>
        <w:rPr>
          <w:rFonts w:ascii="Arial" w:eastAsia="微軟正黑體" w:hAnsi="Arial" w:hint="eastAsia"/>
          <w:szCs w:val="36"/>
        </w:rPr>
        <w:t>RMSE</w:t>
      </w:r>
      <w:r>
        <w:rPr>
          <w:rFonts w:ascii="Arial" w:eastAsia="微軟正黑體" w:hAnsi="Arial" w:hint="eastAsia"/>
          <w:szCs w:val="36"/>
        </w:rPr>
        <w:t>，故另存於</w:t>
      </w:r>
      <w:r>
        <w:rPr>
          <w:rFonts w:ascii="Arial" w:eastAsia="微軟正黑體" w:hAnsi="Arial" w:hint="eastAsia"/>
          <w:szCs w:val="36"/>
        </w:rPr>
        <w:t>O</w:t>
      </w:r>
      <w:r>
        <w:rPr>
          <w:rFonts w:ascii="Arial" w:eastAsia="微軟正黑體" w:hAnsi="Arial"/>
          <w:szCs w:val="36"/>
        </w:rPr>
        <w:t>riginal</w:t>
      </w:r>
      <w:r>
        <w:rPr>
          <w:rFonts w:ascii="Arial" w:eastAsia="微軟正黑體" w:hAnsi="Arial" w:hint="eastAsia"/>
          <w:szCs w:val="36"/>
        </w:rPr>
        <w:t>資料夾中作為紀錄使用。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與</w:t>
      </w:r>
      <w:r>
        <w:rPr>
          <w:rFonts w:ascii="Arial" w:eastAsia="微軟正黑體" w:hAnsi="Arial" w:hint="eastAsia"/>
          <w:szCs w:val="36"/>
        </w:rPr>
        <w:t>2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檔案夾中，檔案名稱最末端的數字為實驗編號，可忽略之。</w:t>
      </w:r>
    </w:p>
    <w:sectPr w:rsidR="00163724" w:rsidRPr="0016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50" w:rsidRDefault="00661650" w:rsidP="00661650">
      <w:r>
        <w:separator/>
      </w:r>
    </w:p>
  </w:endnote>
  <w:endnote w:type="continuationSeparator" w:id="0">
    <w:p w:rsidR="00661650" w:rsidRDefault="00661650" w:rsidP="0066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50" w:rsidRDefault="00661650" w:rsidP="00661650">
      <w:r>
        <w:separator/>
      </w:r>
    </w:p>
  </w:footnote>
  <w:footnote w:type="continuationSeparator" w:id="0">
    <w:p w:rsidR="00661650" w:rsidRDefault="00661650" w:rsidP="00661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23F0"/>
    <w:multiLevelType w:val="multilevel"/>
    <w:tmpl w:val="837EDC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3"/>
    <w:rsid w:val="00083B83"/>
    <w:rsid w:val="00163724"/>
    <w:rsid w:val="00164024"/>
    <w:rsid w:val="003C3AE3"/>
    <w:rsid w:val="004C32ED"/>
    <w:rsid w:val="00550ABD"/>
    <w:rsid w:val="00581A73"/>
    <w:rsid w:val="00661650"/>
    <w:rsid w:val="00765EE6"/>
    <w:rsid w:val="00A53733"/>
    <w:rsid w:val="00AE0DFE"/>
    <w:rsid w:val="00CD4AE3"/>
    <w:rsid w:val="00CD683E"/>
    <w:rsid w:val="00DC1974"/>
    <w:rsid w:val="00F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1AD5AE"/>
  <w15:chartTrackingRefBased/>
  <w15:docId w15:val="{08B6050E-40A4-49E0-AE8E-D0EE170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4AE3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4AE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table" w:styleId="a3">
    <w:name w:val="Table Grid"/>
    <w:basedOn w:val="a1"/>
    <w:uiPriority w:val="39"/>
    <w:rsid w:val="00A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3AE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C3AE3"/>
  </w:style>
  <w:style w:type="character" w:customStyle="1" w:styleId="a6">
    <w:name w:val="註解文字 字元"/>
    <w:basedOn w:val="a0"/>
    <w:link w:val="a5"/>
    <w:uiPriority w:val="99"/>
    <w:semiHidden/>
    <w:rsid w:val="003C3AE3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3AE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C3AE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3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C3AE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6165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616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怡廷 陸</dc:creator>
  <cp:keywords/>
  <dc:description/>
  <cp:lastModifiedBy>怡廷 陸</cp:lastModifiedBy>
  <cp:revision>4</cp:revision>
  <dcterms:created xsi:type="dcterms:W3CDTF">2019-07-17T19:55:00Z</dcterms:created>
  <dcterms:modified xsi:type="dcterms:W3CDTF">2019-07-17T20:05:00Z</dcterms:modified>
</cp:coreProperties>
</file>