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2625923</wp:posOffset>
            </wp:positionH>
            <wp:positionV relativeFrom="page">
              <wp:posOffset>914400</wp:posOffset>
            </wp:positionV>
            <wp:extent cx="2122523" cy="110079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2523" cy="1100793"/>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Universidad De Costa Rica</w:t>
      </w:r>
    </w:p>
    <w:p w:rsidR="00000000" w:rsidDel="00000000" w:rsidP="00000000" w:rsidRDefault="00000000" w:rsidRPr="00000000" w14:paraId="00000002">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del Pacífico</w:t>
      </w:r>
    </w:p>
    <w:p w:rsidR="00000000" w:rsidDel="00000000" w:rsidP="00000000" w:rsidRDefault="00000000" w:rsidRPr="00000000" w14:paraId="00000003">
      <w:pPr>
        <w:spacing w:after="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Informática Empresarial</w:t>
      </w:r>
    </w:p>
    <w:p w:rsidR="00000000" w:rsidDel="00000000" w:rsidP="00000000" w:rsidRDefault="00000000" w:rsidRPr="00000000" w14:paraId="00000004">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 IF5100</w:t>
      </w:r>
      <w:r w:rsidDel="00000000" w:rsidR="00000000" w:rsidRPr="00000000">
        <w:rPr>
          <w:rtl w:val="0"/>
        </w:rPr>
      </w:r>
    </w:p>
    <w:p w:rsidR="00000000" w:rsidDel="00000000" w:rsidP="00000000" w:rsidRDefault="00000000" w:rsidRPr="00000000" w14:paraId="00000005">
      <w:pPr>
        <w:spacing w:before="2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Administración de bases de datos</w:t>
      </w:r>
      <w:r w:rsidDel="00000000" w:rsidR="00000000" w:rsidRPr="00000000">
        <w:rPr>
          <w:rtl w:val="0"/>
        </w:rPr>
      </w:r>
    </w:p>
    <w:p w:rsidR="00000000" w:rsidDel="00000000" w:rsidP="00000000" w:rsidRDefault="00000000" w:rsidRPr="00000000" w14:paraId="00000006">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07">
      <w:pPr>
        <w:spacing w:before="2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Josue Quesada Castillo</w:t>
      </w:r>
      <w:r w:rsidDel="00000000" w:rsidR="00000000" w:rsidRPr="00000000">
        <w:rPr>
          <w:rtl w:val="0"/>
        </w:rPr>
      </w:r>
    </w:p>
    <w:p w:rsidR="00000000" w:rsidDel="00000000" w:rsidP="00000000" w:rsidRDefault="00000000" w:rsidRPr="00000000" w14:paraId="00000008">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Integrantes: </w:t>
      </w:r>
    </w:p>
    <w:p w:rsidR="00000000" w:rsidDel="00000000" w:rsidP="00000000" w:rsidRDefault="00000000" w:rsidRPr="00000000" w14:paraId="00000009">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Silvia Sanchez Camacho C27218 </w:t>
      </w:r>
    </w:p>
    <w:p w:rsidR="00000000" w:rsidDel="00000000" w:rsidP="00000000" w:rsidRDefault="00000000" w:rsidRPr="00000000" w14:paraId="0000000A">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Darian Obando Morales C35662</w:t>
      </w:r>
    </w:p>
    <w:p w:rsidR="00000000" w:rsidDel="00000000" w:rsidP="00000000" w:rsidRDefault="00000000" w:rsidRPr="00000000" w14:paraId="0000000B">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Calderón Fernández C4D500</w:t>
      </w:r>
    </w:p>
    <w:p w:rsidR="00000000" w:rsidDel="00000000" w:rsidP="00000000" w:rsidRDefault="00000000" w:rsidRPr="00000000" w14:paraId="0000000C">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Iris Dayana Elizondo Rivera C4E857</w:t>
      </w:r>
    </w:p>
    <w:p w:rsidR="00000000" w:rsidDel="00000000" w:rsidP="00000000" w:rsidRDefault="00000000" w:rsidRPr="00000000" w14:paraId="0000000D">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del rendimiento</w:t>
      </w:r>
    </w:p>
    <w:p w:rsidR="00000000" w:rsidDel="00000000" w:rsidP="00000000" w:rsidRDefault="00000000" w:rsidRPr="00000000" w14:paraId="0000000F">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Ciclo I</w:t>
      </w:r>
    </w:p>
    <w:p w:rsidR="00000000" w:rsidDel="00000000" w:rsidP="00000000" w:rsidRDefault="00000000" w:rsidRPr="00000000" w14:paraId="00000010">
      <w:pPr>
        <w:spacing w:before="240" w:line="360" w:lineRule="auto"/>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19">
      <w:pPr>
        <w:spacing w:after="240" w:before="240" w:lineRule="auto"/>
        <w:ind w:firstLine="700"/>
        <w:rPr/>
      </w:pPr>
      <w:r w:rsidDel="00000000" w:rsidR="00000000" w:rsidRPr="00000000">
        <w:rPr>
          <w:rtl w:val="0"/>
        </w:rPr>
        <w:t xml:space="preserve">La evaluación del rendimiento es un proceso fundamental dentro de la administración de bases de datos y sistemas informáticos, que permite medir, analizar y optimizar el comportamiento de aplicaciones, servidores y plataformas tecnológicas, actualmente, las organizaciones dependen de sistemas capaces de procesar grandes cantidades de información de manera rápida, eficiente y segura, por lo que resulta indispensable garantizar tiempos de respuesta adecuados y un uso óptimo de los recursos tecnológicos.</w:t>
      </w:r>
    </w:p>
    <w:p w:rsidR="00000000" w:rsidDel="00000000" w:rsidP="00000000" w:rsidRDefault="00000000" w:rsidRPr="00000000" w14:paraId="0000001A">
      <w:pPr>
        <w:spacing w:after="240" w:before="240" w:lineRule="auto"/>
        <w:ind w:firstLine="700"/>
        <w:rPr/>
      </w:pPr>
      <w:r w:rsidDel="00000000" w:rsidR="00000000" w:rsidRPr="00000000">
        <w:rPr>
          <w:rtl w:val="0"/>
        </w:rPr>
        <w:t xml:space="preserve">El rendimiento de un sistema puede verse afectado por diversos factores, como consultas SQL ineficientes, problemas de concurrencia, exceso de carga de usuarios, uso inadecuado de memoria y procesamiento, así como deficiencias en la infraestructura del servidor, por esto las empresas implementan mecanismos de monitoreo, pruebas de carga, optimización de consultas y análisis de planes de ejecución para detectar cuellos de botella y mejorar el desempeño general del sistema.</w:t>
      </w:r>
    </w:p>
    <w:p w:rsidR="00000000" w:rsidDel="00000000" w:rsidP="00000000" w:rsidRDefault="00000000" w:rsidRPr="00000000" w14:paraId="0000001B">
      <w:pPr>
        <w:spacing w:after="240" w:before="240" w:lineRule="auto"/>
        <w:ind w:firstLine="700"/>
        <w:rPr/>
      </w:pPr>
      <w:r w:rsidDel="00000000" w:rsidR="00000000" w:rsidRPr="00000000">
        <w:rPr>
          <w:rtl w:val="0"/>
        </w:rPr>
        <w:t xml:space="preserve">Dentro de la evaluación del rendimiento, los tiempos de respuesta representan uno de los indicadores más importantes, ya que determinan la rapidez con la que una aplicación responde a las solicitudes de los usuarios, métricas como el throughput, el uso de recursos, la escalabilidad y la tasa de errores permiten conocer la capacidad real del sistema bajo diferentes condiciones de trabajo.</w:t>
      </w:r>
    </w:p>
    <w:p w:rsidR="00000000" w:rsidDel="00000000" w:rsidP="00000000" w:rsidRDefault="00000000" w:rsidRPr="00000000" w14:paraId="0000001C">
      <w:pPr>
        <w:spacing w:after="240" w:before="240" w:lineRule="auto"/>
        <w:ind w:firstLine="700"/>
        <w:rPr/>
      </w:pPr>
      <w:r w:rsidDel="00000000" w:rsidR="00000000" w:rsidRPr="00000000">
        <w:rPr>
          <w:rtl w:val="0"/>
        </w:rPr>
        <w:t xml:space="preserve">Las pruebas de carga y el monitoreo continuo ayudan a simular escenarios reales de uso, facilitando la identificación de problemas antes de que afecten a los usuarios finales.</w:t>
      </w:r>
    </w:p>
    <w:p w:rsidR="00000000" w:rsidDel="00000000" w:rsidP="00000000" w:rsidRDefault="00000000" w:rsidRPr="00000000" w14:paraId="0000001D">
      <w:pPr>
        <w:spacing w:after="240" w:before="240" w:lineRule="auto"/>
        <w:ind w:firstLine="700"/>
        <w:rPr/>
      </w:pPr>
      <w:r w:rsidDel="00000000" w:rsidR="00000000" w:rsidRPr="00000000">
        <w:rPr>
          <w:rtl w:val="0"/>
        </w:rPr>
        <w:t xml:space="preserve">El presente trabajo tiene como objetivo investigar y analizar los principales conceptos relacionados con la evaluación del rendimiento para comprender su importancia en el funcionamiento eficiente de las bases de datos y sistemas empresariales.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1"/>
        </w:numPr>
        <w:spacing w:after="240" w:before="240" w:lineRule="auto"/>
        <w:ind w:left="720" w:hanging="360"/>
        <w:rPr>
          <w:b w:val="1"/>
          <w:bCs w:val="1"/>
        </w:rPr>
      </w:pPr>
      <w:r w:rsidDel="00000000" w:rsidR="00000000" w:rsidRPr="00000000">
        <w:rPr>
          <w:b w:val="1"/>
          <w:bCs w:val="1"/>
          <w:rtl w:val="0"/>
        </w:rPr>
        <w:t xml:space="preserve">Tiempo de respuesta</w:t>
      </w:r>
    </w:p>
    <w:p w:rsidR="00000000" w:rsidDel="00000000" w:rsidP="00000000" w:rsidRDefault="00000000" w:rsidRPr="00000000" w14:paraId="00000020">
      <w:pPr>
        <w:spacing w:after="240" w:before="240" w:lineRule="auto"/>
        <w:ind w:left="720" w:firstLine="720"/>
        <w:rPr/>
      </w:pPr>
      <w:r w:rsidDel="00000000" w:rsidR="00000000" w:rsidRPr="00000000">
        <w:rPr>
          <w:rtl w:val="0"/>
        </w:rPr>
        <w:t xml:space="preserve">El tiempo que toma un nodo del sistema para contestar a la petición de otro se conoce como tiempo de respuesta en su definición. Es el periodo que emplea un sistema en procesar una entrada concreta y concluir el procedimiento. Por ejemplo, si tiene una API y desea conocer con precisión cuánto dura su ejecución y la entrega de información en formato JSON. El tiempo de respuesta evalúa la reacción del servidor ante cada transacción o solicitud. </w:t>
      </w:r>
    </w:p>
    <w:p w:rsidR="00000000" w:rsidDel="00000000" w:rsidP="00000000" w:rsidRDefault="00000000" w:rsidRPr="00000000" w14:paraId="00000021">
      <w:pPr>
        <w:spacing w:after="240" w:before="240" w:lineRule="auto"/>
        <w:ind w:left="720" w:firstLine="720"/>
        <w:rPr/>
      </w:pPr>
      <w:r w:rsidDel="00000000" w:rsidR="00000000" w:rsidRPr="00000000">
        <w:rPr>
          <w:rtl w:val="0"/>
        </w:rPr>
        <w:t xml:space="preserve">El periodo de respuesta inicia cuando una persona presenta una petición y concluye en el instante en que la aplicación señala que la petición ha sido finalizada. </w:t>
      </w:r>
    </w:p>
    <w:p w:rsidR="00000000" w:rsidDel="00000000" w:rsidP="00000000" w:rsidRDefault="00000000" w:rsidRPr="00000000" w14:paraId="00000022">
      <w:pPr>
        <w:spacing w:after="240" w:before="240" w:lineRule="auto"/>
        <w:ind w:left="720" w:firstLine="720"/>
        <w:rPr/>
      </w:pPr>
      <w:r w:rsidDel="00000000" w:rsidR="00000000" w:rsidRPr="00000000">
        <w:rPr>
          <w:rtl w:val="0"/>
        </w:rPr>
        <w:t xml:space="preserve">Para evaluar el tiempo que tarda en responder, es posible usar herramientas de prueba que envuelven un proceso comercial significativo con transacciones iniciales y finales. Un proceso comercial puede ser una actividad o un grupo de actividades que los usuarios llevan a cabo en la aplicación para realizar una tarea empresarial, como iniciar sesión en la aplicación o adquirir un libro en Amazon. com. </w:t>
      </w:r>
    </w:p>
    <w:p w:rsidR="00000000" w:rsidDel="00000000" w:rsidP="00000000" w:rsidRDefault="00000000" w:rsidRPr="00000000" w14:paraId="00000023">
      <w:pPr>
        <w:spacing w:after="240" w:before="240" w:lineRule="auto"/>
        <w:ind w:left="720" w:firstLine="0"/>
        <w:rPr/>
      </w:pPr>
      <w:r w:rsidDel="00000000" w:rsidR="00000000" w:rsidRPr="00000000">
        <w:rPr>
          <w:b w:val="1"/>
          <w:bCs w:val="1"/>
          <w:color w:val="222222"/>
          <w:shd w:fill="f9f9f9" w:val="clear"/>
          <w:rtl w:val="0"/>
        </w:rPr>
        <w:t xml:space="preserve">Métricas de tiempo de respuesta</w:t>
      </w:r>
      <w:r w:rsidDel="00000000" w:rsidR="00000000" w:rsidRPr="00000000">
        <w:rPr>
          <w:rtl w:val="0"/>
        </w:rPr>
        <w:t xml:space="preserve"> </w:t>
      </w:r>
    </w:p>
    <w:p w:rsidR="00000000" w:rsidDel="00000000" w:rsidP="00000000" w:rsidRDefault="00000000" w:rsidRPr="00000000" w14:paraId="00000024">
      <w:pPr>
        <w:numPr>
          <w:ilvl w:val="0"/>
          <w:numId w:val="4"/>
        </w:numPr>
        <w:spacing w:after="0" w:afterAutospacing="0" w:before="240" w:lineRule="auto"/>
        <w:ind w:left="2160" w:hanging="360"/>
        <w:rPr/>
      </w:pPr>
      <w:r w:rsidDel="00000000" w:rsidR="00000000" w:rsidRPr="00000000">
        <w:rPr>
          <w:rtl w:val="0"/>
        </w:rPr>
        <w:t xml:space="preserve">Tiempo promedio de respuesta: El tiempo de respuesta promedio se refiere al período que se necesita para cada solicitud que va y regresa. Este tiempo promedio de respuesta considera el período de carga de archivos HTML, CSS, XML, imágenes, scripts de Java, entre otros. Por lo tanto, el promedio puede verse influenciado por cualquier elemento que sea lento en el sistema. </w:t>
      </w:r>
    </w:p>
    <w:p w:rsidR="00000000" w:rsidDel="00000000" w:rsidP="00000000" w:rsidRDefault="00000000" w:rsidRPr="00000000" w14:paraId="00000025">
      <w:pPr>
        <w:numPr>
          <w:ilvl w:val="0"/>
          <w:numId w:val="4"/>
        </w:numPr>
        <w:spacing w:after="0" w:afterAutospacing="0" w:before="0" w:beforeAutospacing="0" w:lineRule="auto"/>
        <w:ind w:left="2160" w:hanging="360"/>
        <w:rPr/>
      </w:pPr>
      <w:r w:rsidDel="00000000" w:rsidR="00000000" w:rsidRPr="00000000">
        <w:rPr>
          <w:rtl w:val="0"/>
        </w:rPr>
        <w:t xml:space="preserve">Tiempo de respuesta pico: El tiempo máximo para responder nos asiste en identificar posibles componentes que puedan causar problemas. Nos contribuye a detectar cualquier anormalidad en el sitio web o sistema donde una solicitud específica no se procesa de manera adecuada. Por ejemplo, se podría llevar a cabo una consulta extensa a la base de datos que puede influir en el tiempo de respuesta. Esta consulta impide que la página se cargue cuando se espera. </w:t>
      </w:r>
    </w:p>
    <w:p w:rsidR="00000000" w:rsidDel="00000000" w:rsidP="00000000" w:rsidRDefault="00000000" w:rsidRPr="00000000" w14:paraId="00000026">
      <w:pPr>
        <w:numPr>
          <w:ilvl w:val="0"/>
          <w:numId w:val="4"/>
        </w:numPr>
        <w:spacing w:after="240" w:before="0" w:beforeAutospacing="0" w:lineRule="auto"/>
        <w:ind w:left="2160" w:hanging="360"/>
        <w:rPr/>
      </w:pPr>
      <w:r w:rsidDel="00000000" w:rsidR="00000000" w:rsidRPr="00000000">
        <w:rPr>
          <w:rtl w:val="0"/>
        </w:rPr>
        <w:t xml:space="preserve">Tasa de error: El índice de falla es una medida numérica que indica el porcentaje de solicitudes con problemas en relación a todas las solicitudes. Este porcentaje considera todos los códigos de estado HTTP que indican un error del servidor. Además, incluye las solicitudes que han superado su tiempo de espera. </w:t>
      </w:r>
    </w:p>
    <w:p w:rsidR="00000000" w:rsidDel="00000000" w:rsidP="00000000" w:rsidRDefault="00000000" w:rsidRPr="00000000" w14:paraId="00000027">
      <w:pPr>
        <w:spacing w:after="240" w:before="240" w:lineRule="auto"/>
        <w:ind w:left="720" w:firstLine="0"/>
        <w:rPr/>
      </w:pPr>
      <w:r w:rsidDel="00000000" w:rsidR="00000000" w:rsidRPr="00000000">
        <w:rPr>
          <w:b w:val="1"/>
          <w:bCs w:val="1"/>
          <w:color w:val="222222"/>
          <w:highlight w:val="white"/>
          <w:rtl w:val="0"/>
        </w:rPr>
        <w:t xml:space="preserve">Valores clave de ejemplo de prueba de tiempo de respuesta</w:t>
      </w:r>
      <w:r w:rsidDel="00000000" w:rsidR="00000000" w:rsidRPr="00000000">
        <w:rPr>
          <w:rtl w:val="0"/>
        </w:rPr>
        <w:t xml:space="preserve"> </w:t>
      </w:r>
    </w:p>
    <w:p w:rsidR="00000000" w:rsidDel="00000000" w:rsidP="00000000" w:rsidRDefault="00000000" w:rsidRPr="00000000" w14:paraId="00000028">
      <w:pPr>
        <w:numPr>
          <w:ilvl w:val="0"/>
          <w:numId w:val="16"/>
        </w:numPr>
        <w:spacing w:after="0" w:afterAutospacing="0" w:before="240" w:lineRule="auto"/>
        <w:ind w:left="2160" w:hanging="360"/>
        <w:rPr>
          <w:u w:val="none"/>
        </w:rPr>
      </w:pPr>
      <w:r w:rsidDel="00000000" w:rsidR="00000000" w:rsidRPr="00000000">
        <w:rPr>
          <w:rtl w:val="0"/>
        </w:rPr>
        <w:t xml:space="preserve">0.1 Segundo: Es el periodo de respuesta más deseado. Si el periodo de respuesta es 0. 1, los usuarios siempre perciben que la aplicación o el sistema responde de manera inmediata y no experimentan ninguna pausa. </w:t>
      </w:r>
    </w:p>
    <w:p w:rsidR="00000000" w:rsidDel="00000000" w:rsidP="00000000" w:rsidRDefault="00000000" w:rsidRPr="00000000" w14:paraId="00000029">
      <w:pPr>
        <w:numPr>
          <w:ilvl w:val="0"/>
          <w:numId w:val="16"/>
        </w:numPr>
        <w:spacing w:after="0" w:afterAutospacing="0" w:before="0" w:beforeAutospacing="0" w:lineRule="auto"/>
        <w:ind w:left="2160" w:hanging="360"/>
        <w:rPr>
          <w:u w:val="none"/>
        </w:rPr>
      </w:pPr>
      <w:r w:rsidDel="00000000" w:rsidR="00000000" w:rsidRPr="00000000">
        <w:rPr>
          <w:rtl w:val="0"/>
        </w:rPr>
        <w:t xml:space="preserve">1.0 Segundo: Se establece como el tiempo máximo de respuesta que se considera aceptable. Es improbable que los usuarios perciban una interrupción, aunque podrían notar algún tipo de demora. Un tiempo de respuesta que exceda 1 segundo puede afectar la experiencia del usuario. </w:t>
      </w:r>
    </w:p>
    <w:p w:rsidR="00000000" w:rsidDel="00000000" w:rsidP="00000000" w:rsidRDefault="00000000" w:rsidRPr="00000000" w14:paraId="0000002A">
      <w:pPr>
        <w:numPr>
          <w:ilvl w:val="0"/>
          <w:numId w:val="16"/>
        </w:numPr>
        <w:spacing w:after="240" w:before="0" w:beforeAutospacing="0" w:lineRule="auto"/>
        <w:ind w:left="2160" w:hanging="360"/>
        <w:rPr/>
      </w:pPr>
      <w:r w:rsidDel="00000000" w:rsidR="00000000" w:rsidRPr="00000000">
        <w:rPr>
          <w:rtl w:val="0"/>
        </w:rPr>
        <w:t xml:space="preserve">10 Segundos: Es un umbral superior después del cual el tiempo de respuesta sobrepasa lo que se considera aceptable. No obstante, en la actualidad, si el tiempo de respuesta excede los 6 segundos, el usuario dejará de usar este sitio o cerrará la aplicación. </w:t>
      </w:r>
    </w:p>
    <w:p w:rsidR="00000000" w:rsidDel="00000000" w:rsidP="00000000" w:rsidRDefault="00000000" w:rsidRPr="00000000" w14:paraId="0000002B">
      <w:pPr>
        <w:spacing w:after="240" w:before="240" w:lineRule="auto"/>
        <w:ind w:left="720" w:firstLine="0"/>
        <w:rPr/>
      </w:pPr>
      <w:r w:rsidDel="00000000" w:rsidR="00000000" w:rsidRPr="00000000">
        <w:rPr>
          <w:rtl w:val="0"/>
        </w:rPr>
        <w:tab/>
        <w:t xml:space="preserve">Normalmente, el tiempo que se tarda en responder debe ser lo más veloz posible, entre 0. 1 y 1 segundo. No obstante, la gente puede aceptar que los tiempos de respuesta sean más lentos, pero nunca estarán felices si exceden los 2 segundos. Cuanto más breves sean los tiempos de respuesta, mayor será la satisfacción del cliente, menores serán los gastos y mejor será la satisfacción del cliente. </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480" w:line="280" w:lineRule="auto"/>
        <w:rPr>
          <w:b w:val="1"/>
          <w:bCs w:val="1"/>
          <w:color w:val="202124"/>
          <w:sz w:val="22"/>
          <w:szCs w:val="22"/>
        </w:rPr>
      </w:pPr>
      <w:bookmarkStart w:colFirst="0" w:colLast="0" w:name="_lioou3mygs81" w:id="0"/>
      <w:bookmarkEnd w:id="0"/>
      <w:r w:rsidDel="00000000" w:rsidR="00000000" w:rsidRPr="00000000">
        <w:rPr>
          <w:b w:val="1"/>
          <w:bCs w:val="1"/>
          <w:color w:val="202124"/>
          <w:sz w:val="22"/>
          <w:szCs w:val="22"/>
          <w:rtl w:val="0"/>
        </w:rPr>
        <w:t xml:space="preserve">Los tiempos de respuesta lentos del servidor afectan el rendimiento</w:t>
      </w:r>
    </w:p>
    <w:p w:rsidR="00000000" w:rsidDel="00000000" w:rsidP="00000000" w:rsidRDefault="00000000" w:rsidRPr="00000000" w14:paraId="0000002D">
      <w:pPr>
        <w:ind w:firstLine="720"/>
        <w:rPr/>
      </w:pPr>
      <w:r w:rsidDel="00000000" w:rsidR="00000000" w:rsidRPr="00000000">
        <w:rPr>
          <w:rtl w:val="0"/>
        </w:rPr>
        <w:t xml:space="preserve">Esta auditoría es deficiente cuando el navegador espera más de 600 ms para que el servidor envíe una respuesta a la solicitud del documento principal. A los usuarios no les agrada que las páginas tarden en cargar. Los tiempos de respuesta lentos del servidor pueden ser una causa de las cargas de página que se demoran.</w:t>
      </w:r>
    </w:p>
    <w:p w:rsidR="00000000" w:rsidDel="00000000" w:rsidP="00000000" w:rsidRDefault="00000000" w:rsidRPr="00000000" w14:paraId="0000002E">
      <w:pPr>
        <w:ind w:firstLine="720"/>
        <w:rPr/>
      </w:pPr>
      <w:r w:rsidDel="00000000" w:rsidR="00000000" w:rsidRPr="00000000">
        <w:rPr>
          <w:rtl w:val="0"/>
        </w:rPr>
        <w:t xml:space="preserve">Cuando los usuarios acceden a una dirección URL en su navegador, este hace una solicitud de red para obtener ese contenido. Tu servidor recibe dicha solicitud y envía el contenido de la página.</w:t>
      </w:r>
    </w:p>
    <w:p w:rsidR="00000000" w:rsidDel="00000000" w:rsidP="00000000" w:rsidRDefault="00000000" w:rsidRPr="00000000" w14:paraId="0000002F">
      <w:pPr>
        <w:ind w:firstLine="720"/>
        <w:rPr/>
      </w:pPr>
      <w:r w:rsidDel="00000000" w:rsidR="00000000" w:rsidRPr="00000000">
        <w:rPr>
          <w:rtl w:val="0"/>
        </w:rPr>
        <w:t xml:space="preserve">Es posible que el servidor deba realizar un trabajo considerable para proporcionar una página con todo el contenido que los usuarios desean. Por ejemplo, si los usuarios revisan su historial de pedidos, el servidor necesita obtener el historial de cada usuario de una base de datos y luego agregar ese contenido a la página. Mejorar la velocidad del servidor para que ejecute este tipo de tareas rápidamente es una manera de disminuir el tiempo que los usuarios esperan a que se carguen las páginas.</w:t>
      </w:r>
    </w:p>
    <w:p w:rsidR="00000000" w:rsidDel="00000000" w:rsidP="00000000" w:rsidRDefault="00000000" w:rsidRPr="00000000" w14:paraId="00000030">
      <w:pPr>
        <w:ind w:firstLine="720"/>
        <w:rPr/>
      </w:pPr>
      <w:r w:rsidDel="00000000" w:rsidR="00000000" w:rsidRPr="00000000">
        <w:rPr>
          <w:rtl w:val="0"/>
        </w:rPr>
        <w:t xml:space="preserve">Incluso cuando el servidor no necesita hacer mucho trabajo, la latencia de la red entre el cliente y el servidor puede causar tiempos de respuesta lentos del servidor. </w: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480" w:line="276" w:lineRule="auto"/>
        <w:rPr>
          <w:b w:val="1"/>
          <w:bCs w:val="1"/>
          <w:sz w:val="22"/>
          <w:szCs w:val="22"/>
        </w:rPr>
      </w:pPr>
      <w:bookmarkStart w:colFirst="0" w:colLast="0" w:name="_5ah09kx6ixz" w:id="1"/>
      <w:bookmarkEnd w:id="1"/>
      <w:r w:rsidDel="00000000" w:rsidR="00000000" w:rsidRPr="00000000">
        <w:rPr>
          <w:b w:val="1"/>
          <w:bCs w:val="1"/>
          <w:sz w:val="22"/>
          <w:szCs w:val="22"/>
          <w:rtl w:val="0"/>
        </w:rPr>
        <w:t xml:space="preserve">¿</w:t>
      </w:r>
      <w:r w:rsidDel="00000000" w:rsidR="00000000" w:rsidRPr="00000000">
        <w:rPr>
          <w:b w:val="1"/>
          <w:bCs w:val="1"/>
          <w:sz w:val="22"/>
          <w:szCs w:val="22"/>
          <w:rtl w:val="0"/>
        </w:rPr>
        <w:t xml:space="preserve">Cómo mejorar los tiempos de respuesta del servidor?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rPr/>
      </w:pPr>
      <w:r w:rsidDel="00000000" w:rsidR="00000000" w:rsidRPr="00000000">
        <w:rPr>
          <w:rtl w:val="0"/>
        </w:rPr>
        <w:t xml:space="preserve">El primer paso para optimizar el tiempo de respuesta del servidor consiste en reconocer las tareas clave que el servidor debe realizar para enviar el contenido de la página y, después, evaluar el tiempo que requiere cada una de esas actividades. Tras identificar las tareas que tardan más, busca maneras de hacerlas más rápidas.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rPr/>
      </w:pPr>
      <w:r w:rsidDel="00000000" w:rsidR="00000000" w:rsidRPr="00000000">
        <w:rPr>
          <w:rtl w:val="0"/>
        </w:rPr>
        <w:t xml:space="preserve">Existen diversas razones por las que el servidor puede tardar en responder y, por ende, hay múltiples maneras de mejorar esta situación:</w:t>
      </w:r>
    </w:p>
    <w:p w:rsidR="00000000" w:rsidDel="00000000" w:rsidP="00000000" w:rsidRDefault="00000000" w:rsidRPr="00000000" w14:paraId="00000034">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u w:val="none"/>
        </w:rPr>
      </w:pPr>
      <w:r w:rsidDel="00000000" w:rsidR="00000000" w:rsidRPr="00000000">
        <w:rPr>
          <w:rtl w:val="0"/>
        </w:rPr>
        <w:t xml:space="preserve">Mejora la lógica de la aplicación del servidor para que las páginas se preparen más rápidamente. Si utilizas un marco de trabajo de servidor, este podría ofrecerte sugerencias sobre cómo lograrlo.</w:t>
      </w:r>
    </w:p>
    <w:p w:rsidR="00000000" w:rsidDel="00000000" w:rsidP="00000000" w:rsidRDefault="00000000" w:rsidRPr="00000000" w14:paraId="00000035">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u w:val="none"/>
        </w:rPr>
      </w:pPr>
      <w:r w:rsidDel="00000000" w:rsidR="00000000" w:rsidRPr="00000000">
        <w:rPr>
          <w:rtl w:val="0"/>
        </w:rPr>
        <w:t xml:space="preserve">Mejora la manera en que tu servidor accede a las bases de datos o considera hacer una transición a sistemas de bases de datos más veloces.</w:t>
      </w:r>
    </w:p>
    <w:p w:rsidR="00000000" w:rsidDel="00000000" w:rsidP="00000000" w:rsidRDefault="00000000" w:rsidRPr="00000000" w14:paraId="00000036">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u w:val="none"/>
        </w:rPr>
      </w:pPr>
      <w:r w:rsidDel="00000000" w:rsidR="00000000" w:rsidRPr="00000000">
        <w:rPr>
          <w:rtl w:val="0"/>
        </w:rPr>
        <w:t xml:space="preserve">Renueva el hardware del servidor para que disponga de mayor memoria o potencia de CPU.</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firstLine="720"/>
        <w:rPr/>
      </w:pPr>
      <w:r w:rsidDel="00000000" w:rsidR="00000000" w:rsidRPr="00000000">
        <w:rPr>
          <w:rtl w:val="0"/>
        </w:rPr>
        <w:t xml:space="preserve">Implementa una CDN para disminuir la latencia de la red. Esto resulta especialmente efectivo si el documento puede ser almacenado en caché en el nodo perimetral de la CDN. </w: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42.85714285714283" w:lineRule="auto"/>
        <w:rPr>
          <w:b w:val="1"/>
          <w:bCs w:val="1"/>
          <w:color w:val="222222"/>
          <w:sz w:val="22"/>
          <w:szCs w:val="22"/>
        </w:rPr>
      </w:pPr>
      <w:bookmarkStart w:colFirst="0" w:colLast="0" w:name="_r1958smd2dxx" w:id="2"/>
      <w:bookmarkEnd w:id="2"/>
      <w:r w:rsidDel="00000000" w:rsidR="00000000" w:rsidRPr="00000000">
        <w:rPr>
          <w:b w:val="1"/>
          <w:bCs w:val="1"/>
          <w:color w:val="222222"/>
          <w:sz w:val="22"/>
          <w:szCs w:val="22"/>
          <w:rtl w:val="0"/>
        </w:rPr>
        <w:t xml:space="preserve">Herramientas de prueba de tiempo de respuesta</w:t>
      </w:r>
    </w:p>
    <w:p w:rsidR="00000000" w:rsidDel="00000000" w:rsidP="00000000" w:rsidRDefault="00000000" w:rsidRPr="00000000" w14:paraId="00000039">
      <w:pPr>
        <w:rPr/>
      </w:pPr>
      <w:r w:rsidDel="00000000" w:rsidR="00000000" w:rsidRPr="00000000">
        <w:rPr>
          <w:rtl w:val="0"/>
        </w:rPr>
        <w:tab/>
        <w:t xml:space="preserve">Existen numerosas herramientas para evaluar el tiempo de respuesta que se pueden encontrar en el mercado. A continuación, se presentan tres ejemplos destacados de herramientas para esta evaluación: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JMeter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Apache JMeter es una herramienta de carga que es de código abierto. Su propósito es evaluar el rendimiento de los sitios web. Esta herramienta de carga se utiliza dentro de la metodología DevOps. </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340" w:line="229.0909090909091" w:lineRule="auto"/>
        <w:rPr>
          <w:color w:val="000000"/>
          <w:sz w:val="22"/>
          <w:szCs w:val="22"/>
        </w:rPr>
      </w:pPr>
      <w:bookmarkStart w:colFirst="0" w:colLast="0" w:name="_5j4umt5c4lfp" w:id="3"/>
      <w:bookmarkEnd w:id="3"/>
      <w:r w:rsidDel="00000000" w:rsidR="00000000" w:rsidRPr="00000000">
        <w:rPr>
          <w:color w:val="000000"/>
          <w:sz w:val="22"/>
          <w:szCs w:val="22"/>
          <w:rtl w:val="0"/>
        </w:rPr>
        <w:t xml:space="preserve">Características:</w:t>
      </w:r>
    </w:p>
    <w:p w:rsidR="00000000" w:rsidDel="00000000" w:rsidP="00000000" w:rsidRDefault="00000000" w:rsidRPr="00000000" w14:paraId="0000003F">
      <w:pPr>
        <w:numPr>
          <w:ilvl w:val="0"/>
          <w:numId w:val="13"/>
        </w:numPr>
        <w:shd w:fill="ffffff" w:val="clear"/>
        <w:spacing w:after="0" w:afterAutospacing="0" w:lineRule="auto"/>
        <w:ind w:left="720" w:hanging="360"/>
        <w:rPr>
          <w:color w:val="000000"/>
          <w:sz w:val="22"/>
          <w:szCs w:val="22"/>
        </w:rPr>
      </w:pPr>
      <w:r w:rsidDel="00000000" w:rsidR="00000000" w:rsidRPr="00000000">
        <w:rPr>
          <w:rtl w:val="0"/>
        </w:rPr>
        <w:t xml:space="preserve">JMeter permite realizar pruebas de carga y rendimiento para varios tipos de servidores.</w:t>
      </w:r>
    </w:p>
    <w:p w:rsidR="00000000" w:rsidDel="00000000" w:rsidP="00000000" w:rsidRDefault="00000000" w:rsidRPr="00000000" w14:paraId="00000040">
      <w:pPr>
        <w:numPr>
          <w:ilvl w:val="0"/>
          <w:numId w:val="13"/>
        </w:numPr>
        <w:shd w:fill="ffffff" w:val="clear"/>
        <w:spacing w:after="0" w:afterAutospacing="0" w:lineRule="auto"/>
        <w:ind w:left="720" w:hanging="360"/>
        <w:rPr>
          <w:color w:val="000000"/>
          <w:sz w:val="22"/>
          <w:szCs w:val="22"/>
        </w:rPr>
      </w:pPr>
      <w:r w:rsidDel="00000000" w:rsidR="00000000" w:rsidRPr="00000000">
        <w:rPr>
          <w:rtl w:val="0"/>
        </w:rPr>
        <w:t xml:space="preserve">Esta herramienta de prueba de carga almacena sus planes de prueba en formato XML, lo que permite a los usuarios generar el plan de prueba utilizando un editor de texto.</w:t>
      </w:r>
    </w:p>
    <w:p w:rsidR="00000000" w:rsidDel="00000000" w:rsidP="00000000" w:rsidRDefault="00000000" w:rsidRPr="00000000" w14:paraId="00000041">
      <w:pPr>
        <w:numPr>
          <w:ilvl w:val="0"/>
          <w:numId w:val="13"/>
        </w:numPr>
        <w:shd w:fill="ffffff" w:val="clear"/>
        <w:spacing w:after="480" w:lineRule="auto"/>
        <w:ind w:left="720" w:hanging="360"/>
        <w:rPr>
          <w:color w:val="000000"/>
          <w:sz w:val="22"/>
          <w:szCs w:val="22"/>
        </w:rPr>
      </w:pPr>
      <w:r w:rsidDel="00000000" w:rsidR="00000000" w:rsidRPr="00000000">
        <w:rPr>
          <w:rtl w:val="0"/>
        </w:rPr>
        <w:t xml:space="preserve">La herramienta se puede utilizar para realizar tareas automatizadas y </w:t>
      </w:r>
      <w:hyperlink r:id="rId7">
        <w:r w:rsidDel="00000000" w:rsidR="00000000" w:rsidRPr="00000000">
          <w:rPr>
            <w:rtl w:val="0"/>
          </w:rPr>
          <w:t xml:space="preserve">prueba funcional</w:t>
        </w:r>
      </w:hyperlink>
      <w:r w:rsidDel="00000000" w:rsidR="00000000" w:rsidRPr="00000000">
        <w:rPr>
          <w:rtl w:val="0"/>
        </w:rPr>
        <w:t xml:space="preserve"> de las aplicaciones.</w:t>
      </w:r>
    </w:p>
    <w:p w:rsidR="00000000" w:rsidDel="00000000" w:rsidP="00000000" w:rsidRDefault="00000000" w:rsidRPr="00000000" w14:paraId="00000042">
      <w:pPr>
        <w:rPr/>
      </w:pPr>
      <w:r w:rsidDel="00000000" w:rsidR="00000000" w:rsidRPr="00000000">
        <w:rPr>
          <w:rtl w:val="0"/>
        </w:rPr>
        <w:t xml:space="preserve">2) Loadrunner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tl w:val="0"/>
        </w:rPr>
        <w:t xml:space="preserve">Loadrunner de Micro Focus es una herramienta muy común para pruebas de carga. Representa una de las mejores opciones frente a JMeter, ya que proporciona una interfaz sencilla para el seguimiento y análisis, con gráficos y cuadros coloreados. </w:t>
      </w:r>
      <w:r w:rsidDel="00000000" w:rsidR="00000000" w:rsidRPr="00000000">
        <w:rPr>
          <w:rtl w:val="0"/>
        </w:rPr>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340" w:line="229.0909090909091" w:lineRule="auto"/>
        <w:rPr>
          <w:color w:val="000000"/>
          <w:sz w:val="22"/>
          <w:szCs w:val="22"/>
        </w:rPr>
      </w:pPr>
      <w:bookmarkStart w:colFirst="0" w:colLast="0" w:name="_s18lcxphhq8u" w:id="4"/>
      <w:bookmarkEnd w:id="4"/>
      <w:r w:rsidDel="00000000" w:rsidR="00000000" w:rsidRPr="00000000">
        <w:rPr>
          <w:color w:val="000000"/>
          <w:sz w:val="22"/>
          <w:szCs w:val="22"/>
          <w:rtl w:val="0"/>
        </w:rPr>
        <w:t xml:space="preserve">Características:</w:t>
      </w:r>
    </w:p>
    <w:p w:rsidR="00000000" w:rsidDel="00000000" w:rsidP="00000000" w:rsidRDefault="00000000" w:rsidRPr="00000000" w14:paraId="00000046">
      <w:pPr>
        <w:numPr>
          <w:ilvl w:val="0"/>
          <w:numId w:val="9"/>
        </w:numPr>
        <w:shd w:fill="ffffff" w:val="clear"/>
        <w:spacing w:after="0" w:afterAutospacing="0" w:lineRule="auto"/>
        <w:ind w:left="720" w:hanging="360"/>
        <w:rPr>
          <w:color w:val="000000"/>
          <w:sz w:val="22"/>
          <w:szCs w:val="22"/>
        </w:rPr>
      </w:pPr>
      <w:r w:rsidDel="00000000" w:rsidR="00000000" w:rsidRPr="00000000">
        <w:rPr>
          <w:rtl w:val="0"/>
        </w:rPr>
        <w:t xml:space="preserve">Admite pruebas continuas</w:t>
      </w:r>
    </w:p>
    <w:p w:rsidR="00000000" w:rsidDel="00000000" w:rsidP="00000000" w:rsidRDefault="00000000" w:rsidRPr="00000000" w14:paraId="00000047">
      <w:pPr>
        <w:numPr>
          <w:ilvl w:val="0"/>
          <w:numId w:val="9"/>
        </w:numPr>
        <w:shd w:fill="ffffff" w:val="clear"/>
        <w:spacing w:after="0" w:afterAutospacing="0" w:lineRule="auto"/>
        <w:ind w:left="720" w:hanging="360"/>
        <w:rPr>
          <w:color w:val="000000"/>
          <w:sz w:val="22"/>
          <w:szCs w:val="22"/>
        </w:rPr>
      </w:pPr>
      <w:r w:rsidDel="00000000" w:rsidR="00000000" w:rsidRPr="00000000">
        <w:rPr>
          <w:rtl w:val="0"/>
        </w:rPr>
        <w:t xml:space="preserve">LoadRunner puede funcionar eficazmente en varios entornos empresariales</w:t>
      </w:r>
    </w:p>
    <w:p w:rsidR="00000000" w:rsidDel="00000000" w:rsidP="00000000" w:rsidRDefault="00000000" w:rsidRPr="00000000" w14:paraId="00000048">
      <w:pPr>
        <w:numPr>
          <w:ilvl w:val="0"/>
          <w:numId w:val="9"/>
        </w:numPr>
        <w:shd w:fill="ffffff" w:val="clear"/>
        <w:spacing w:after="0" w:afterAutospacing="0" w:lineRule="auto"/>
        <w:ind w:left="720" w:hanging="360"/>
        <w:rPr>
          <w:color w:val="000000"/>
          <w:sz w:val="22"/>
          <w:szCs w:val="22"/>
        </w:rPr>
      </w:pPr>
      <w:r w:rsidDel="00000000" w:rsidR="00000000" w:rsidRPr="00000000">
        <w:rPr>
          <w:rtl w:val="0"/>
        </w:rPr>
        <w:t xml:space="preserve">Es posible ejecutar scripts de múltiples protocolos con Loadrunner</w:t>
      </w:r>
    </w:p>
    <w:p w:rsidR="00000000" w:rsidDel="00000000" w:rsidP="00000000" w:rsidRDefault="00000000" w:rsidRPr="00000000" w14:paraId="00000049">
      <w:pPr>
        <w:numPr>
          <w:ilvl w:val="0"/>
          <w:numId w:val="9"/>
        </w:numPr>
        <w:shd w:fill="ffffff" w:val="clear"/>
        <w:spacing w:after="480" w:lineRule="auto"/>
        <w:ind w:left="720" w:hanging="360"/>
        <w:rPr>
          <w:color w:val="000000"/>
          <w:sz w:val="22"/>
          <w:szCs w:val="22"/>
        </w:rPr>
      </w:pPr>
      <w:r w:rsidDel="00000000" w:rsidR="00000000" w:rsidRPr="00000000">
        <w:rPr>
          <w:rtl w:val="0"/>
        </w:rPr>
        <w:t xml:space="preserve">Integración con varias herramientas de desarrollo como </w:t>
      </w:r>
      <w:hyperlink r:id="rId8">
        <w:r w:rsidDel="00000000" w:rsidR="00000000" w:rsidRPr="00000000">
          <w:rPr>
            <w:rtl w:val="0"/>
          </w:rPr>
          <w:t xml:space="preserve">Visual Studio</w:t>
        </w:r>
      </w:hyperlink>
      <w:r w:rsidDel="00000000" w:rsidR="00000000" w:rsidRPr="00000000">
        <w:rPr>
          <w:rtl w:val="0"/>
        </w:rPr>
        <w:t xml:space="preserve">, Jenkins, Selenium, etc.</w:t>
      </w:r>
      <w:r w:rsidDel="00000000" w:rsidR="00000000" w:rsidRPr="00000000">
        <w:rPr>
          <w:rtl w:val="0"/>
        </w:rPr>
      </w:r>
    </w:p>
    <w:p w:rsidR="00000000" w:rsidDel="00000000" w:rsidP="00000000" w:rsidRDefault="00000000" w:rsidRPr="00000000" w14:paraId="0000004A">
      <w:pPr>
        <w:spacing w:after="240" w:before="240" w:lineRule="auto"/>
        <w:ind w:left="720" w:firstLine="720"/>
        <w:rPr/>
      </w:pPr>
      <w:r w:rsidDel="00000000" w:rsidR="00000000" w:rsidRPr="00000000">
        <w:rPr>
          <w:rtl w:val="0"/>
        </w:rPr>
        <w:t xml:space="preserve">Para hacer la medición del tiempo de respuesta se utiliza la métrica TTFB, encargada de medir el tiempo de solicitud de un recurso y el momento en que comienza a llegar el primer byte de una respuesta.  </w:t>
      </w:r>
    </w:p>
    <w:p w:rsidR="00000000" w:rsidDel="00000000" w:rsidP="00000000" w:rsidRDefault="00000000" w:rsidRPr="00000000" w14:paraId="0000004B">
      <w:pPr>
        <w:numPr>
          <w:ilvl w:val="0"/>
          <w:numId w:val="1"/>
        </w:numPr>
        <w:spacing w:after="240" w:before="240" w:lineRule="auto"/>
        <w:ind w:left="720" w:hanging="360"/>
        <w:rPr>
          <w:b w:val="1"/>
          <w:bCs w:val="1"/>
        </w:rPr>
      </w:pPr>
      <w:r w:rsidDel="00000000" w:rsidR="00000000" w:rsidRPr="00000000">
        <w:rPr>
          <w:b w:val="1"/>
          <w:bCs w:val="1"/>
          <w:rtl w:val="0"/>
        </w:rPr>
        <w:t xml:space="preserve">Throughput (rendimiento o capacidad de procesamiento)</w:t>
      </w:r>
    </w:p>
    <w:p w:rsidR="00000000" w:rsidDel="00000000" w:rsidP="00000000" w:rsidRDefault="00000000" w:rsidRPr="00000000" w14:paraId="0000004C">
      <w:pPr>
        <w:spacing w:after="240" w:before="240" w:lineRule="auto"/>
        <w:ind w:left="720" w:firstLine="0"/>
        <w:rPr/>
      </w:pPr>
      <w:r w:rsidDel="00000000" w:rsidR="00000000" w:rsidRPr="00000000">
        <w:rPr>
          <w:rtl w:val="0"/>
        </w:rPr>
        <w:tab/>
        <w:t xml:space="preserve">El throughput o capacidad de procesamiento es una métrica usada para medir la cantidad de trabajo que un sistema puede realizar en un periodo determinado de tiempo. En bases de datos el throughput  permite conocer cuántas consultas, transacciones o solicitudes se pueden procesar en el sistema de manera eficiente mientras varios usuarios utilizan la aplicación al mismo tiempo. Según Oracle, el throughput mide la cantidad de trabajo que la base de datos realiza en una unidad de tiempo.</w:t>
      </w:r>
    </w:p>
    <w:p w:rsidR="00000000" w:rsidDel="00000000" w:rsidP="00000000" w:rsidRDefault="00000000" w:rsidRPr="00000000" w14:paraId="0000004D">
      <w:pPr>
        <w:spacing w:after="240" w:before="240" w:lineRule="auto"/>
        <w:ind w:left="720" w:firstLine="0"/>
        <w:rPr/>
      </w:pPr>
      <w:r w:rsidDel="00000000" w:rsidR="00000000" w:rsidRPr="00000000">
        <w:rPr>
          <w:rtl w:val="0"/>
        </w:rPr>
        <w:tab/>
        <w:t xml:space="preserve">Dicha métrica resulta fundamental dentro de la evaluación de rendimiento, ya que ayuda a determinar la capacidad real de procesamiento de un servidor o base de datos bajo diferentes niveles de carga. Un throughput alto normalmente indica que el sistema puede manejar una gran cantidad de operaciones sin disminuir significativamente su rendimiento.</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En términos técnicos, el throughput  suele representarse como:</w:t>
      </w:r>
    </w:p>
    <w:p w:rsidR="00000000" w:rsidDel="00000000" w:rsidP="00000000" w:rsidRDefault="00000000" w:rsidRPr="00000000" w14:paraId="0000004F">
      <w:pPr>
        <w:numPr>
          <w:ilvl w:val="0"/>
          <w:numId w:val="11"/>
        </w:numPr>
        <w:spacing w:after="0" w:afterAutospacing="0" w:before="240" w:lineRule="auto"/>
        <w:ind w:left="1440" w:hanging="360"/>
        <w:rPr>
          <w:u w:val="none"/>
        </w:rPr>
      </w:pPr>
      <w:r w:rsidDel="00000000" w:rsidR="00000000" w:rsidRPr="00000000">
        <w:rPr>
          <w:rtl w:val="0"/>
        </w:rPr>
        <w:t xml:space="preserve">Transacciones por segundo (TPS).</w:t>
      </w:r>
    </w:p>
    <w:p w:rsidR="00000000" w:rsidDel="00000000" w:rsidP="00000000" w:rsidRDefault="00000000" w:rsidRPr="00000000" w14:paraId="00000050">
      <w:pPr>
        <w:numPr>
          <w:ilvl w:val="0"/>
          <w:numId w:val="11"/>
        </w:numPr>
        <w:spacing w:after="240" w:before="0" w:beforeAutospacing="0" w:lineRule="auto"/>
        <w:ind w:left="1440" w:hanging="360"/>
        <w:rPr>
          <w:u w:val="none"/>
        </w:rPr>
      </w:pPr>
      <w:r w:rsidDel="00000000" w:rsidR="00000000" w:rsidRPr="00000000">
        <w:rPr>
          <w:rtl w:val="0"/>
        </w:rPr>
        <w:t xml:space="preserve">Solicitudes por segundo (RPS).</w:t>
      </w:r>
    </w:p>
    <w:p w:rsidR="00000000" w:rsidDel="00000000" w:rsidP="00000000" w:rsidRDefault="00000000" w:rsidRPr="00000000" w14:paraId="00000051">
      <w:pPr>
        <w:spacing w:after="240" w:before="240" w:lineRule="auto"/>
        <w:ind w:left="720" w:firstLine="0"/>
        <w:rPr/>
      </w:pPr>
      <w:r w:rsidDel="00000000" w:rsidR="00000000" w:rsidRPr="00000000">
        <w:rPr>
          <w:rtl w:val="0"/>
        </w:rPr>
        <w:tab/>
        <w:t xml:space="preserve">El throughput  también se encuentra relacionado con el tiempo de respuesta del sistema. Cuando la base de datos procesa una gran cantidad de operaciones al mismo tiempo, los tiempos de respuesta pueden aumentar debido a la carga de trabajo.</w:t>
      </w:r>
    </w:p>
    <w:p w:rsidR="00000000" w:rsidDel="00000000" w:rsidP="00000000" w:rsidRDefault="00000000" w:rsidRPr="00000000" w14:paraId="00000052">
      <w:pPr>
        <w:spacing w:after="240" w:before="240" w:lineRule="auto"/>
        <w:ind w:left="720" w:firstLine="720"/>
        <w:rPr/>
      </w:pPr>
      <w:r w:rsidDel="00000000" w:rsidR="00000000" w:rsidRPr="00000000">
        <w:rPr>
          <w:rtl w:val="0"/>
        </w:rPr>
        <w:t xml:space="preserve">Así mismo el throughput  puede disminuir cuando la cantidad de usuarios concurrentes o solicitudes supera la capacidad de procesamiento del sistema, perdiendo rendimiento, lo cual es conocido como throughput degradante, provocando lentitud en las consultas, retrasos en las transacciones y una menor eficiencia general de la base de datos. </w:t>
      </w:r>
    </w:p>
    <w:p w:rsidR="00000000" w:rsidDel="00000000" w:rsidP="00000000" w:rsidRDefault="00000000" w:rsidRPr="00000000" w14:paraId="00000053">
      <w:pPr>
        <w:spacing w:after="240" w:before="240" w:lineRule="auto"/>
        <w:ind w:left="720" w:firstLine="720"/>
        <w:rPr/>
      </w:pPr>
      <w:r w:rsidDel="00000000" w:rsidR="00000000" w:rsidRPr="00000000">
        <w:rPr>
          <w:rtl w:val="0"/>
        </w:rPr>
        <w:t xml:space="preserve">Normalmente, esta disminución ocurre por la aparición de cuellos de botella, que son situaciones donde algún componente del sistema no logra trabajar al mismo ritmo que los demás y termina limitando el rendimiento. Entre las causas más comunes se encuentran: </w:t>
      </w:r>
    </w:p>
    <w:p w:rsidR="00000000" w:rsidDel="00000000" w:rsidP="00000000" w:rsidRDefault="00000000" w:rsidRPr="00000000" w14:paraId="00000054">
      <w:pPr>
        <w:numPr>
          <w:ilvl w:val="0"/>
          <w:numId w:val="17"/>
        </w:numPr>
        <w:spacing w:after="0" w:afterAutospacing="0" w:before="240" w:lineRule="auto"/>
        <w:ind w:left="1440" w:hanging="360"/>
        <w:rPr>
          <w:u w:val="none"/>
        </w:rPr>
      </w:pPr>
      <w:r w:rsidDel="00000000" w:rsidR="00000000" w:rsidRPr="00000000">
        <w:rPr>
          <w:rtl w:val="0"/>
        </w:rPr>
        <w:t xml:space="preserve">Limitaciones de hardware.</w:t>
      </w:r>
    </w:p>
    <w:p w:rsidR="00000000" w:rsidDel="00000000" w:rsidP="00000000" w:rsidRDefault="00000000" w:rsidRPr="00000000" w14:paraId="00000055">
      <w:pPr>
        <w:numPr>
          <w:ilvl w:val="0"/>
          <w:numId w:val="17"/>
        </w:numPr>
        <w:spacing w:after="0" w:afterAutospacing="0" w:before="0" w:beforeAutospacing="0" w:lineRule="auto"/>
        <w:ind w:left="1440" w:hanging="360"/>
        <w:rPr>
          <w:u w:val="none"/>
        </w:rPr>
      </w:pPr>
      <w:r w:rsidDel="00000000" w:rsidR="00000000" w:rsidRPr="00000000">
        <w:rPr>
          <w:rtl w:val="0"/>
        </w:rPr>
        <w:t xml:space="preserve">Consultas SQL ineficientes.</w:t>
      </w:r>
    </w:p>
    <w:p w:rsidR="00000000" w:rsidDel="00000000" w:rsidP="00000000" w:rsidRDefault="00000000" w:rsidRPr="00000000" w14:paraId="00000056">
      <w:pPr>
        <w:numPr>
          <w:ilvl w:val="0"/>
          <w:numId w:val="17"/>
        </w:numPr>
        <w:spacing w:after="0" w:afterAutospacing="0" w:before="0" w:beforeAutospacing="0" w:lineRule="auto"/>
        <w:ind w:left="1440" w:hanging="360"/>
        <w:rPr>
          <w:u w:val="none"/>
        </w:rPr>
      </w:pPr>
      <w:r w:rsidDel="00000000" w:rsidR="00000000" w:rsidRPr="00000000">
        <w:rPr>
          <w:rtl w:val="0"/>
        </w:rPr>
        <w:t xml:space="preserve">Alta concurrencia de usuarios.</w:t>
      </w:r>
    </w:p>
    <w:p w:rsidR="00000000" w:rsidDel="00000000" w:rsidP="00000000" w:rsidRDefault="00000000" w:rsidRPr="00000000" w14:paraId="00000057">
      <w:pPr>
        <w:numPr>
          <w:ilvl w:val="0"/>
          <w:numId w:val="17"/>
        </w:numPr>
        <w:spacing w:after="0" w:afterAutospacing="0" w:before="0" w:beforeAutospacing="0" w:lineRule="auto"/>
        <w:ind w:left="1440" w:hanging="360"/>
        <w:rPr>
          <w:u w:val="none"/>
        </w:rPr>
      </w:pPr>
      <w:r w:rsidDel="00000000" w:rsidR="00000000" w:rsidRPr="00000000">
        <w:rPr>
          <w:rtl w:val="0"/>
        </w:rPr>
        <w:t xml:space="preserve">Problemas de red o almacenamiento.</w:t>
      </w:r>
    </w:p>
    <w:p w:rsidR="00000000" w:rsidDel="00000000" w:rsidP="00000000" w:rsidRDefault="00000000" w:rsidRPr="00000000" w14:paraId="00000058">
      <w:pPr>
        <w:numPr>
          <w:ilvl w:val="0"/>
          <w:numId w:val="17"/>
        </w:numPr>
        <w:spacing w:after="240" w:before="0" w:beforeAutospacing="0" w:lineRule="auto"/>
        <w:ind w:left="1440" w:hanging="360"/>
        <w:rPr>
          <w:u w:val="none"/>
        </w:rPr>
      </w:pPr>
      <w:r w:rsidDel="00000000" w:rsidR="00000000" w:rsidRPr="00000000">
        <w:rPr>
          <w:rtl w:val="0"/>
        </w:rPr>
        <w:t xml:space="preserve">Uso excesivo de recursos como CPU y memoria.</w:t>
      </w:r>
      <w:r w:rsidDel="00000000" w:rsidR="00000000" w:rsidRPr="00000000">
        <w:rPr>
          <w:rtl w:val="0"/>
        </w:rPr>
      </w:r>
    </w:p>
    <w:p w:rsidR="00000000" w:rsidDel="00000000" w:rsidP="00000000" w:rsidRDefault="00000000" w:rsidRPr="00000000" w14:paraId="00000059">
      <w:pPr>
        <w:spacing w:after="240" w:before="240" w:lineRule="auto"/>
        <w:ind w:left="0" w:firstLine="0"/>
        <w:jc w:val="center"/>
        <w:rPr>
          <w:b w:val="1"/>
          <w:bCs w:val="1"/>
        </w:rPr>
      </w:pPr>
      <w:r w:rsidDel="00000000" w:rsidR="00000000" w:rsidRPr="00000000">
        <w:rPr>
          <w:rtl w:val="0"/>
        </w:rPr>
      </w:r>
    </w:p>
    <w:p w:rsidR="00000000" w:rsidDel="00000000" w:rsidP="00000000" w:rsidRDefault="00000000" w:rsidRPr="00000000" w14:paraId="0000005A">
      <w:pPr>
        <w:numPr>
          <w:ilvl w:val="0"/>
          <w:numId w:val="1"/>
        </w:numPr>
        <w:spacing w:after="240" w:before="240" w:lineRule="auto"/>
        <w:ind w:left="720" w:hanging="360"/>
        <w:rPr>
          <w:b w:val="1"/>
          <w:bCs w:val="1"/>
        </w:rPr>
      </w:pPr>
      <w:r w:rsidDel="00000000" w:rsidR="00000000" w:rsidRPr="00000000">
        <w:rPr>
          <w:b w:val="1"/>
          <w:bCs w:val="1"/>
          <w:rtl w:val="0"/>
        </w:rPr>
        <w:t xml:space="preserve">Optimización de consultas (Query Optimization)</w:t>
      </w:r>
    </w:p>
    <w:p w:rsidR="00000000" w:rsidDel="00000000" w:rsidP="00000000" w:rsidRDefault="00000000" w:rsidRPr="00000000" w14:paraId="0000005B">
      <w:pPr>
        <w:spacing w:after="160" w:lineRule="auto"/>
        <w:ind w:firstLine="720"/>
        <w:rPr/>
      </w:pPr>
      <w:r w:rsidDel="00000000" w:rsidR="00000000" w:rsidRPr="00000000">
        <w:rPr>
          <w:rtl w:val="0"/>
        </w:rPr>
        <w:t xml:space="preserve">La optimización de consultas es un proceso fundamental en la administración de bases de datos y sistemas informáticos, cuyo objetivo principal es mejorar el rendimiento de las consultas SQL para que el acceso a la información sea más rápido y eficiente. Una consulta mal diseñada puede provocar tiempos de respuesta elevados, consumo excesivo de recursos y sobrecarga en el servidor, afectando directamente la experiencia del usuario y el desempeño general de la aplicación.</w:t>
      </w:r>
    </w:p>
    <w:p w:rsidR="00000000" w:rsidDel="00000000" w:rsidP="00000000" w:rsidRDefault="00000000" w:rsidRPr="00000000" w14:paraId="0000005C">
      <w:pPr>
        <w:spacing w:after="160" w:lineRule="auto"/>
        <w:rPr/>
      </w:pPr>
      <w:r w:rsidDel="00000000" w:rsidR="00000000" w:rsidRPr="00000000">
        <w:rPr>
          <w:rtl w:val="0"/>
        </w:rPr>
        <w:t xml:space="preserve"> </w:t>
      </w:r>
    </w:p>
    <w:p w:rsidR="00000000" w:rsidDel="00000000" w:rsidP="00000000" w:rsidRDefault="00000000" w:rsidRPr="00000000" w14:paraId="0000005D">
      <w:pPr>
        <w:spacing w:after="160" w:lineRule="auto"/>
        <w:ind w:firstLine="720"/>
        <w:rPr/>
      </w:pPr>
      <w:r w:rsidDel="00000000" w:rsidR="00000000" w:rsidRPr="00000000">
        <w:rPr>
          <w:rtl w:val="0"/>
        </w:rPr>
        <w:t xml:space="preserve">El optimizador de consultas del sistema gestor de bases de datos analiza diferentes formas de ejecutar una consulta y selecciona la que considera más eficiente. Se toman en cuenta factores como el uso de índices, el tamaño de las tablas, la cantidad de registros y las relaciones entre datos.</w:t>
      </w:r>
    </w:p>
    <w:p w:rsidR="00000000" w:rsidDel="00000000" w:rsidP="00000000" w:rsidRDefault="00000000" w:rsidRPr="00000000" w14:paraId="0000005E">
      <w:pPr>
        <w:spacing w:after="160" w:lineRule="auto"/>
        <w:rPr/>
      </w:pPr>
      <w:r w:rsidDel="00000000" w:rsidR="00000000" w:rsidRPr="00000000">
        <w:rPr>
          <w:rtl w:val="0"/>
        </w:rPr>
        <w:t xml:space="preserve"> </w:t>
      </w:r>
    </w:p>
    <w:p w:rsidR="00000000" w:rsidDel="00000000" w:rsidP="00000000" w:rsidRDefault="00000000" w:rsidRPr="00000000" w14:paraId="0000005F">
      <w:pPr>
        <w:spacing w:after="160" w:lineRule="auto"/>
        <w:rPr/>
      </w:pPr>
      <w:r w:rsidDel="00000000" w:rsidR="00000000" w:rsidRPr="00000000">
        <w:rPr>
          <w:rtl w:val="0"/>
        </w:rPr>
        <w:t xml:space="preserve">Entre las técnicas más utilizadas para optimizar consultas se encuentran:</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Uso adecuado de índices para acelerar búsquedas.</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Evitar consultas innecesariamente complejas.</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Seleccionar únicamente las columnas requeridas en lugar de usar SELECT *.</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Reducir subconsultas y operaciones repetitivas.</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Normalizar correctamente las tablas para disminuir la redundancia.</w:t>
      </w:r>
    </w:p>
    <w:p w:rsidR="00000000" w:rsidDel="00000000" w:rsidP="00000000" w:rsidRDefault="00000000" w:rsidRPr="00000000" w14:paraId="00000065">
      <w:pPr>
        <w:numPr>
          <w:ilvl w:val="0"/>
          <w:numId w:val="8"/>
        </w:numPr>
        <w:spacing w:before="0" w:beforeAutospacing="0" w:lineRule="auto"/>
        <w:ind w:left="720" w:hanging="360"/>
      </w:pPr>
      <w:r w:rsidDel="00000000" w:rsidR="00000000" w:rsidRPr="00000000">
        <w:rPr>
          <w:rtl w:val="0"/>
        </w:rPr>
        <w:t xml:space="preserve">Utilizar procedimientos almacenados cuando sea necesario.</w:t>
      </w:r>
    </w:p>
    <w:p w:rsidR="00000000" w:rsidDel="00000000" w:rsidP="00000000" w:rsidRDefault="00000000" w:rsidRPr="00000000" w14:paraId="00000066">
      <w:pPr>
        <w:spacing w:before="240" w:lineRule="auto"/>
        <w:ind w:left="720" w:firstLine="0"/>
        <w:rPr/>
      </w:pPr>
      <w:r w:rsidDel="00000000" w:rsidR="00000000" w:rsidRPr="00000000">
        <w:rPr>
          <w:rtl w:val="0"/>
        </w:rPr>
      </w:r>
    </w:p>
    <w:p w:rsidR="00000000" w:rsidDel="00000000" w:rsidP="00000000" w:rsidRDefault="00000000" w:rsidRPr="00000000" w14:paraId="00000067">
      <w:pPr>
        <w:spacing w:after="160" w:lineRule="auto"/>
        <w:ind w:firstLine="720"/>
        <w:rPr/>
      </w:pPr>
      <w:r w:rsidDel="00000000" w:rsidR="00000000" w:rsidRPr="00000000">
        <w:rPr>
          <w:rtl w:val="0"/>
        </w:rPr>
        <w:t xml:space="preserve">La optimización de consultas permite disminuir el consumo de CPU, memoria y disco, además de mejorar los tiempos de respuesta del sistema y aumentar la capacidad de procesamiento de múltiples usuarios concurrentes.</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720" w:hanging="360"/>
        <w:rPr>
          <w:b w:val="1"/>
          <w:bCs w:val="1"/>
        </w:rPr>
      </w:pPr>
      <w:r w:rsidDel="00000000" w:rsidR="00000000" w:rsidRPr="00000000">
        <w:rPr>
          <w:b w:val="1"/>
          <w:bCs w:val="1"/>
          <w:rtl w:val="0"/>
        </w:rPr>
        <w:t xml:space="preserve">Índices</w:t>
      </w:r>
    </w:p>
    <w:p w:rsidR="00000000" w:rsidDel="00000000" w:rsidP="00000000" w:rsidRDefault="00000000" w:rsidRPr="00000000" w14:paraId="0000006A">
      <w:pPr>
        <w:spacing w:after="240" w:before="240" w:lineRule="auto"/>
        <w:ind w:left="720" w:firstLine="0"/>
        <w:rPr/>
      </w:pPr>
      <w:r w:rsidDel="00000000" w:rsidR="00000000" w:rsidRPr="00000000">
        <w:rPr>
          <w:b w:val="1"/>
          <w:bCs w:val="1"/>
          <w:rtl w:val="0"/>
        </w:rPr>
        <w:tab/>
      </w:r>
      <w:r w:rsidDel="00000000" w:rsidR="00000000" w:rsidRPr="00000000">
        <w:rPr>
          <w:rtl w:val="0"/>
        </w:rPr>
        <w:t xml:space="preserve">Los índices en SQL son estructuras que ayudan a encontrar información más rápido dentro de una tabla, funcionando parecido al índice de un libro. Gracias a esto las consultas SELECT pueden ejecutarse en menos tiempo porque el sistema no necesita revisar todos los registros para encontrar los datos solicitados. Esto mejora bastante el rendimiento, especialmente en tablas grandes, donde las búsquedas consumen muchos recursos.</w:t>
      </w:r>
    </w:p>
    <w:p w:rsidR="00000000" w:rsidDel="00000000" w:rsidP="00000000" w:rsidRDefault="00000000" w:rsidRPr="00000000" w14:paraId="0000006B">
      <w:pPr>
        <w:spacing w:after="240" w:before="240" w:lineRule="auto"/>
        <w:ind w:left="720" w:firstLine="0"/>
        <w:rPr/>
      </w:pPr>
      <w:r w:rsidDel="00000000" w:rsidR="00000000" w:rsidRPr="00000000">
        <w:rPr>
          <w:rtl w:val="0"/>
        </w:rPr>
        <w:tab/>
        <w:t xml:space="preserve">Sin embargo, los índices también consumen espacio adicional dentro de la base de datos y puede afectar a operaciones como INSERT, UPDATE Y DELETE, ya que en SQL se necesita actualizar la información de este índice cada que cambian los datos.</w:t>
      </w:r>
    </w:p>
    <w:p w:rsidR="00000000" w:rsidDel="00000000" w:rsidP="00000000" w:rsidRDefault="00000000" w:rsidRPr="00000000" w14:paraId="0000006C">
      <w:pPr>
        <w:numPr>
          <w:ilvl w:val="0"/>
          <w:numId w:val="1"/>
        </w:numPr>
        <w:spacing w:after="240" w:before="240" w:lineRule="auto"/>
        <w:ind w:left="720" w:hanging="360"/>
        <w:rPr>
          <w:b w:val="1"/>
          <w:bCs w:val="1"/>
        </w:rPr>
      </w:pPr>
      <w:r w:rsidDel="00000000" w:rsidR="00000000" w:rsidRPr="00000000">
        <w:rPr>
          <w:b w:val="1"/>
          <w:bCs w:val="1"/>
          <w:rtl w:val="0"/>
        </w:rPr>
        <w:t xml:space="preserve">Concurrencia y bloqueo (Locking y Deadlocks)</w:t>
      </w:r>
    </w:p>
    <w:p w:rsidR="00000000" w:rsidDel="00000000" w:rsidP="00000000" w:rsidRDefault="00000000" w:rsidRPr="00000000" w14:paraId="0000006D">
      <w:pPr>
        <w:spacing w:after="240" w:before="240" w:lineRule="auto"/>
        <w:ind w:left="720" w:firstLine="0"/>
        <w:rPr/>
      </w:pPr>
      <w:r w:rsidDel="00000000" w:rsidR="00000000" w:rsidRPr="00000000">
        <w:rPr>
          <w:b w:val="1"/>
          <w:bCs w:val="1"/>
          <w:rtl w:val="0"/>
        </w:rPr>
        <w:tab/>
      </w:r>
      <w:r w:rsidDel="00000000" w:rsidR="00000000" w:rsidRPr="00000000">
        <w:rPr>
          <w:rtl w:val="0"/>
        </w:rPr>
        <w:t xml:space="preserve">La concurrencia en SQL permite que varios usuarios o procesos trabajen al mismo tiempo sobre una base de datos. Para evitar errores o inconsistencias en los datos, el sistema recurre a los bloqueos, los cuales controlan el acceso a la información dentro de una transacción en ejecución, aún así, cuando existen demasiados bloqueos el sistema se ve afectado en rendimiento, esto provoca lentitud, esperas largas entra transacciones y reducción de concurrencia, haciendo que los usuarios experimenten tiempos de respuesta más altos y una menor eficiencia en el sistema</w:t>
        <w:br w:type="textWrapping"/>
      </w:r>
    </w:p>
    <w:p w:rsidR="00000000" w:rsidDel="00000000" w:rsidP="00000000" w:rsidRDefault="00000000" w:rsidRPr="00000000" w14:paraId="0000006E">
      <w:pPr>
        <w:numPr>
          <w:ilvl w:val="0"/>
          <w:numId w:val="1"/>
        </w:numPr>
        <w:spacing w:after="240" w:before="240" w:lineRule="auto"/>
        <w:ind w:left="720" w:hanging="360"/>
        <w:rPr>
          <w:b w:val="1"/>
          <w:bCs w:val="1"/>
        </w:rPr>
      </w:pPr>
      <w:r w:rsidDel="00000000" w:rsidR="00000000" w:rsidRPr="00000000">
        <w:rPr>
          <w:b w:val="1"/>
          <w:bCs w:val="1"/>
          <w:rtl w:val="0"/>
        </w:rPr>
        <w:t xml:space="preserve">Escalabilidad</w:t>
      </w:r>
    </w:p>
    <w:p w:rsidR="00000000" w:rsidDel="00000000" w:rsidP="00000000" w:rsidRDefault="00000000" w:rsidRPr="00000000" w14:paraId="0000006F">
      <w:pPr>
        <w:spacing w:after="240" w:before="240" w:lineRule="auto"/>
        <w:ind w:left="720" w:firstLine="720"/>
        <w:rPr/>
      </w:pPr>
      <w:r w:rsidDel="00000000" w:rsidR="00000000" w:rsidRPr="00000000">
        <w:rPr>
          <w:rtl w:val="0"/>
        </w:rPr>
        <w:t xml:space="preserve">La escalabilidad es la capacidad que posee una base de datos o sistema para aumentar su capacidad de procesamiento conforme aumenta la cantidad de usuarios, transacciones o información almacenada. Así mismo, determina si el sistema puede seguir funcionando de manera eficiente aun cuando la carga de trabajo crece constantemente.</w:t>
      </w:r>
    </w:p>
    <w:p w:rsidR="00000000" w:rsidDel="00000000" w:rsidP="00000000" w:rsidRDefault="00000000" w:rsidRPr="00000000" w14:paraId="00000070">
      <w:pPr>
        <w:spacing w:after="240" w:before="240" w:lineRule="auto"/>
        <w:ind w:left="720" w:firstLine="720"/>
        <w:rPr/>
      </w:pPr>
      <w:r w:rsidDel="00000000" w:rsidR="00000000" w:rsidRPr="00000000">
        <w:rPr>
          <w:rtl w:val="0"/>
        </w:rPr>
        <w:t xml:space="preserve">Cuando un sistema tiene buena escalabilidad puede permitirse mantener tiempos de respuesta estables, evitar saturación y garantizar que múltiples usuarios puedan utilizar el sistema sin afectar significativamente el rendimiento general de la base de datos. Según Couchbase, la escalabilidad no solo implica aumentar recursos para soportar una mayor demanda, sino también reducirlos cuando la carga disminuye. </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Existen dos tipos principales de escalabilidad:</w:t>
      </w:r>
    </w:p>
    <w:p w:rsidR="00000000" w:rsidDel="00000000" w:rsidP="00000000" w:rsidRDefault="00000000" w:rsidRPr="00000000" w14:paraId="00000072">
      <w:pPr>
        <w:numPr>
          <w:ilvl w:val="0"/>
          <w:numId w:val="12"/>
        </w:numPr>
        <w:spacing w:after="0" w:afterAutospacing="0" w:before="240" w:lineRule="auto"/>
        <w:ind w:left="1440" w:hanging="360"/>
        <w:rPr>
          <w:u w:val="none"/>
        </w:rPr>
      </w:pPr>
      <w:r w:rsidDel="00000000" w:rsidR="00000000" w:rsidRPr="00000000">
        <w:rPr>
          <w:rtl w:val="0"/>
        </w:rPr>
        <w:t xml:space="preserve">Escalabilidad horizontal:  Se basa en distribuir la carga de trabajo entre varios servidores o nodos, permitiendo que diferentes equipos trabajen de manera conjunta para procesar una mayor cantidad de datos y solicitudes.</w:t>
      </w:r>
    </w:p>
    <w:p w:rsidR="00000000" w:rsidDel="00000000" w:rsidP="00000000" w:rsidRDefault="00000000" w:rsidRPr="00000000" w14:paraId="00000073">
      <w:pPr>
        <w:numPr>
          <w:ilvl w:val="0"/>
          <w:numId w:val="12"/>
        </w:numPr>
        <w:spacing w:after="240" w:before="0" w:beforeAutospacing="0" w:lineRule="auto"/>
        <w:ind w:left="1440" w:hanging="360"/>
        <w:rPr>
          <w:u w:val="none"/>
        </w:rPr>
      </w:pPr>
      <w:r w:rsidDel="00000000" w:rsidR="00000000" w:rsidRPr="00000000">
        <w:rPr>
          <w:rtl w:val="0"/>
        </w:rPr>
        <w:t xml:space="preserve">Escalabilidad vertical: Consiste en aumentar los recursos de un único servidor, por ejemplo agregando más memoria RAM, mayor capacidad de almacenamiento o más potencia de procesamiento.</w:t>
      </w:r>
    </w:p>
    <w:p w:rsidR="00000000" w:rsidDel="00000000" w:rsidP="00000000" w:rsidRDefault="00000000" w:rsidRPr="00000000" w14:paraId="00000074">
      <w:pPr>
        <w:spacing w:after="240" w:before="240" w:lineRule="auto"/>
        <w:ind w:left="720" w:firstLine="720"/>
        <w:rPr/>
      </w:pPr>
      <w:r w:rsidDel="00000000" w:rsidR="00000000" w:rsidRPr="00000000">
        <w:rPr>
          <w:rtl w:val="0"/>
        </w:rPr>
        <w:t xml:space="preserve">Cuando una base de datos no posee una buena escalabilidad, pueden presentarse problemas como sobrecarga del procesador, exceso de consumo de memoria, lentitud en las consultas y limitaciones en el almacenamiento o la red, afectando la disponibilidad y estabilidad.</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La escalabilidad se encuentra relacionada con otros elementos del rendimiento, tales como:</w:t>
      </w:r>
    </w:p>
    <w:p w:rsidR="00000000" w:rsidDel="00000000" w:rsidP="00000000" w:rsidRDefault="00000000" w:rsidRPr="00000000" w14:paraId="00000076">
      <w:pPr>
        <w:numPr>
          <w:ilvl w:val="0"/>
          <w:numId w:val="5"/>
        </w:numPr>
        <w:spacing w:after="0" w:afterAutospacing="0" w:before="240" w:lineRule="auto"/>
        <w:ind w:left="1440" w:hanging="360"/>
        <w:rPr>
          <w:u w:val="none"/>
        </w:rPr>
      </w:pPr>
      <w:r w:rsidDel="00000000" w:rsidR="00000000" w:rsidRPr="00000000">
        <w:rPr>
          <w:rtl w:val="0"/>
        </w:rPr>
        <w:t xml:space="preserve">Throughput o capacidad de procesamiento.</w:t>
      </w:r>
    </w:p>
    <w:p w:rsidR="00000000" w:rsidDel="00000000" w:rsidP="00000000" w:rsidRDefault="00000000" w:rsidRPr="00000000" w14:paraId="00000077">
      <w:pPr>
        <w:numPr>
          <w:ilvl w:val="0"/>
          <w:numId w:val="5"/>
        </w:numPr>
        <w:spacing w:after="0" w:afterAutospacing="0" w:before="0" w:beforeAutospacing="0" w:lineRule="auto"/>
        <w:ind w:left="1440" w:hanging="360"/>
        <w:rPr>
          <w:u w:val="none"/>
        </w:rPr>
      </w:pPr>
      <w:r w:rsidDel="00000000" w:rsidR="00000000" w:rsidRPr="00000000">
        <w:rPr>
          <w:rtl w:val="0"/>
        </w:rPr>
        <w:t xml:space="preserve">Tiempo de respuesta.</w:t>
      </w:r>
    </w:p>
    <w:p w:rsidR="00000000" w:rsidDel="00000000" w:rsidP="00000000" w:rsidRDefault="00000000" w:rsidRPr="00000000" w14:paraId="00000078">
      <w:pPr>
        <w:numPr>
          <w:ilvl w:val="0"/>
          <w:numId w:val="5"/>
        </w:numPr>
        <w:spacing w:after="0" w:afterAutospacing="0" w:before="0" w:beforeAutospacing="0" w:lineRule="auto"/>
        <w:ind w:left="1440" w:hanging="360"/>
        <w:rPr>
          <w:u w:val="none"/>
        </w:rPr>
      </w:pPr>
      <w:r w:rsidDel="00000000" w:rsidR="00000000" w:rsidRPr="00000000">
        <w:rPr>
          <w:rtl w:val="0"/>
        </w:rPr>
        <w:t xml:space="preserve">Concurrencia de usuarios.</w:t>
      </w:r>
    </w:p>
    <w:p w:rsidR="00000000" w:rsidDel="00000000" w:rsidP="00000000" w:rsidRDefault="00000000" w:rsidRPr="00000000" w14:paraId="00000079">
      <w:pPr>
        <w:numPr>
          <w:ilvl w:val="0"/>
          <w:numId w:val="5"/>
        </w:numPr>
        <w:spacing w:after="240" w:before="0" w:beforeAutospacing="0" w:lineRule="auto"/>
        <w:ind w:left="1440" w:hanging="360"/>
        <w:rPr>
          <w:u w:val="none"/>
        </w:rPr>
      </w:pPr>
      <w:r w:rsidDel="00000000" w:rsidR="00000000" w:rsidRPr="00000000">
        <w:rPr>
          <w:rtl w:val="0"/>
        </w:rPr>
        <w:t xml:space="preserve">Uso de recursos del sistema.</w:t>
      </w:r>
    </w:p>
    <w:p w:rsidR="00000000" w:rsidDel="00000000" w:rsidP="00000000" w:rsidRDefault="00000000" w:rsidRPr="00000000" w14:paraId="0000007A">
      <w:pPr>
        <w:spacing w:after="240" w:before="240" w:lineRule="auto"/>
        <w:ind w:left="720" w:firstLine="0"/>
        <w:rPr/>
      </w:pPr>
      <w:r w:rsidDel="00000000" w:rsidR="00000000" w:rsidRPr="00000000">
        <w:rPr>
          <w:rtl w:val="0"/>
        </w:rPr>
        <w:tab/>
        <w:t xml:space="preserve">Por eso, muchas organizaciones hacen pruebas de carga y monitorean constantemente sus sistemas para comprobar que la infraestructura pueda soportar el aumento de usuarios y datos sin que el rendimiento se vea afectado.</w:t>
      </w:r>
    </w:p>
    <w:p w:rsidR="00000000" w:rsidDel="00000000" w:rsidP="00000000" w:rsidRDefault="00000000" w:rsidRPr="00000000" w14:paraId="0000007B">
      <w:pPr>
        <w:spacing w:after="240" w:before="240" w:lineRule="auto"/>
        <w:ind w:left="720" w:firstLine="0"/>
        <w:rPr/>
      </w:pPr>
      <w:r w:rsidDel="00000000" w:rsidR="00000000" w:rsidRPr="00000000">
        <w:rPr>
          <w:rtl w:val="0"/>
        </w:rPr>
      </w:r>
    </w:p>
    <w:p w:rsidR="00000000" w:rsidDel="00000000" w:rsidP="00000000" w:rsidRDefault="00000000" w:rsidRPr="00000000" w14:paraId="0000007C">
      <w:pPr>
        <w:numPr>
          <w:ilvl w:val="0"/>
          <w:numId w:val="1"/>
        </w:numPr>
        <w:spacing w:after="240" w:before="240" w:lineRule="auto"/>
        <w:ind w:left="720" w:hanging="360"/>
        <w:rPr>
          <w:b w:val="1"/>
          <w:bCs w:val="1"/>
        </w:rPr>
      </w:pPr>
      <w:r w:rsidDel="00000000" w:rsidR="00000000" w:rsidRPr="00000000">
        <w:rPr>
          <w:b w:val="1"/>
          <w:bCs w:val="1"/>
          <w:rtl w:val="0"/>
        </w:rPr>
        <w:t xml:space="preserve">Caché y almacenamiento en memoria</w:t>
      </w:r>
    </w:p>
    <w:p w:rsidR="00000000" w:rsidDel="00000000" w:rsidP="00000000" w:rsidRDefault="00000000" w:rsidRPr="00000000" w14:paraId="0000007D">
      <w:pPr>
        <w:spacing w:after="240" w:before="240" w:lineRule="auto"/>
        <w:ind w:left="720" w:firstLine="0"/>
        <w:rPr/>
      </w:pPr>
      <w:r w:rsidDel="00000000" w:rsidR="00000000" w:rsidRPr="00000000">
        <w:rPr>
          <w:rtl w:val="0"/>
        </w:rPr>
        <w:tab/>
        <w:t xml:space="preserve">El almacenamiento caché es una técnica usada para guardar temporalmente información en memoria con el fin de acceder a ella de una forma más rápida y eficiente. En bases de datos, la caché permite almacenar datos que son consultados frecuentemente para evitar que el sistema tenga que acceder constantemente al disco o ejecutar las mismas consultas repetidas veces. Según Microsoft Azure, el almacenamiento en caché ayuda a mejorar el rendimiento de las aplicaciones y reducir el esfuerzo necesario para recuperar información desde un almacenamiento convencional.</w:t>
      </w:r>
    </w:p>
    <w:p w:rsidR="00000000" w:rsidDel="00000000" w:rsidP="00000000" w:rsidRDefault="00000000" w:rsidRPr="00000000" w14:paraId="0000007E">
      <w:pPr>
        <w:spacing w:after="240" w:before="240" w:lineRule="auto"/>
        <w:ind w:left="720" w:firstLine="0"/>
        <w:rPr/>
      </w:pPr>
      <w:r w:rsidDel="00000000" w:rsidR="00000000" w:rsidRPr="00000000">
        <w:rPr>
          <w:rtl w:val="0"/>
        </w:rPr>
        <w:tab/>
        <w:t xml:space="preserve">El uso de caché permite disminuir los tiempos de respuesta y reducir la carga de trabajo de la base de datos. Gracias a esto, múltiples usuarios pueden acceder a la información de manera más rápida, mejorando la experiencia. Normalmente la caché almacena datos temporales en la memoria RAM, permitiendo que las consultas más utilizadas puedan recuperarse con mayor velocidad.</w:t>
      </w:r>
    </w:p>
    <w:p w:rsidR="00000000" w:rsidDel="00000000" w:rsidP="00000000" w:rsidRDefault="00000000" w:rsidRPr="00000000" w14:paraId="0000007F">
      <w:pPr>
        <w:spacing w:after="240" w:before="240" w:lineRule="auto"/>
        <w:ind w:left="720" w:firstLine="0"/>
        <w:rPr/>
      </w:pPr>
      <w:r w:rsidDel="00000000" w:rsidR="00000000" w:rsidRPr="00000000">
        <w:rPr>
          <w:rtl w:val="0"/>
        </w:rPr>
        <w:tab/>
        <w:t xml:space="preserve">La memoria caché funciona como un complemento de la base de datos principal, ya que almacena temporalmente los datos más consultados mientras la base de datos conserva la información completa de forma permanente. Este mecanismo es utilizado en bases de datos relacionales como SQL Server, MySQL y MariaDB, así como en sistemas NoSQL y plataformas en la nube.</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Entre los beneficios principales del almacenamiento en caché se encuentran:</w:t>
      </w:r>
    </w:p>
    <w:p w:rsidR="00000000" w:rsidDel="00000000" w:rsidP="00000000" w:rsidRDefault="00000000" w:rsidRPr="00000000" w14:paraId="00000081">
      <w:pPr>
        <w:numPr>
          <w:ilvl w:val="0"/>
          <w:numId w:val="3"/>
        </w:numPr>
        <w:spacing w:after="0" w:afterAutospacing="0" w:before="240" w:lineRule="auto"/>
        <w:ind w:left="1440" w:hanging="360"/>
        <w:rPr>
          <w:u w:val="none"/>
        </w:rPr>
      </w:pPr>
      <w:r w:rsidDel="00000000" w:rsidR="00000000" w:rsidRPr="00000000">
        <w:rPr>
          <w:rtl w:val="0"/>
        </w:rPr>
        <w:t xml:space="preserve">Disminución del tiempo de respuesta.</w:t>
      </w:r>
    </w:p>
    <w:p w:rsidR="00000000" w:rsidDel="00000000" w:rsidP="00000000" w:rsidRDefault="00000000" w:rsidRPr="00000000" w14:paraId="00000082">
      <w:pPr>
        <w:numPr>
          <w:ilvl w:val="0"/>
          <w:numId w:val="3"/>
        </w:numPr>
        <w:spacing w:after="0" w:afterAutospacing="0" w:before="0" w:beforeAutospacing="0" w:lineRule="auto"/>
        <w:ind w:left="1440" w:hanging="360"/>
        <w:rPr>
          <w:u w:val="none"/>
        </w:rPr>
      </w:pPr>
      <w:r w:rsidDel="00000000" w:rsidR="00000000" w:rsidRPr="00000000">
        <w:rPr>
          <w:rtl w:val="0"/>
        </w:rPr>
        <w:t xml:space="preserve">Reducción de consultas repetitivas en la base de datos.</w:t>
      </w:r>
    </w:p>
    <w:p w:rsidR="00000000" w:rsidDel="00000000" w:rsidP="00000000" w:rsidRDefault="00000000" w:rsidRPr="00000000" w14:paraId="00000083">
      <w:pPr>
        <w:numPr>
          <w:ilvl w:val="0"/>
          <w:numId w:val="3"/>
        </w:numPr>
        <w:spacing w:after="0" w:afterAutospacing="0" w:before="0" w:beforeAutospacing="0" w:lineRule="auto"/>
        <w:ind w:left="1440" w:hanging="360"/>
        <w:rPr>
          <w:u w:val="none"/>
        </w:rPr>
      </w:pPr>
      <w:r w:rsidDel="00000000" w:rsidR="00000000" w:rsidRPr="00000000">
        <w:rPr>
          <w:rtl w:val="0"/>
        </w:rPr>
        <w:t xml:space="preserve">Menor consumo de recursos del servidor.</w:t>
      </w:r>
    </w:p>
    <w:p w:rsidR="00000000" w:rsidDel="00000000" w:rsidP="00000000" w:rsidRDefault="00000000" w:rsidRPr="00000000" w14:paraId="00000084">
      <w:pPr>
        <w:numPr>
          <w:ilvl w:val="0"/>
          <w:numId w:val="3"/>
        </w:numPr>
        <w:spacing w:after="0" w:afterAutospacing="0" w:before="0" w:beforeAutospacing="0" w:lineRule="auto"/>
        <w:ind w:left="1440" w:hanging="360"/>
        <w:rPr>
          <w:u w:val="none"/>
        </w:rPr>
      </w:pPr>
      <w:r w:rsidDel="00000000" w:rsidR="00000000" w:rsidRPr="00000000">
        <w:rPr>
          <w:rtl w:val="0"/>
        </w:rPr>
        <w:t xml:space="preserve">Mejor rendimiento y capacidad de procesamiento.</w:t>
      </w:r>
    </w:p>
    <w:p w:rsidR="00000000" w:rsidDel="00000000" w:rsidP="00000000" w:rsidRDefault="00000000" w:rsidRPr="00000000" w14:paraId="00000085">
      <w:pPr>
        <w:numPr>
          <w:ilvl w:val="0"/>
          <w:numId w:val="3"/>
        </w:numPr>
        <w:spacing w:after="240" w:before="0" w:beforeAutospacing="0" w:lineRule="auto"/>
        <w:ind w:left="1440" w:hanging="360"/>
        <w:rPr>
          <w:u w:val="none"/>
        </w:rPr>
      </w:pPr>
      <w:r w:rsidDel="00000000" w:rsidR="00000000" w:rsidRPr="00000000">
        <w:rPr>
          <w:rtl w:val="0"/>
        </w:rPr>
        <w:t xml:space="preserve">Mayor velocidad de acceso a los datos.</w:t>
      </w:r>
    </w:p>
    <w:p w:rsidR="00000000" w:rsidDel="00000000" w:rsidP="00000000" w:rsidRDefault="00000000" w:rsidRPr="00000000" w14:paraId="00000086">
      <w:pPr>
        <w:spacing w:after="240" w:before="240" w:lineRule="auto"/>
        <w:ind w:left="720" w:firstLine="720"/>
        <w:rPr/>
      </w:pPr>
      <w:r w:rsidDel="00000000" w:rsidR="00000000" w:rsidRPr="00000000">
        <w:rPr>
          <w:rtl w:val="0"/>
        </w:rPr>
        <w:t xml:space="preserve">Sin embargo, el uso de caché también puede presentar problemas si no se administra correctamente. En ciertos casos, la información almacenada puede quedar desactualizada respecto a los datos originales de la base de datos, provocando inconsistencias o errores en las consultas.</w:t>
      </w:r>
    </w:p>
    <w:p w:rsidR="00000000" w:rsidDel="00000000" w:rsidP="00000000" w:rsidRDefault="00000000" w:rsidRPr="00000000" w14:paraId="00000087">
      <w:pPr>
        <w:spacing w:after="240" w:before="240" w:lineRule="auto"/>
        <w:ind w:left="720" w:firstLine="720"/>
        <w:rPr/>
      </w:pPr>
      <w:r w:rsidDel="00000000" w:rsidR="00000000" w:rsidRPr="00000000">
        <w:rPr>
          <w:rtl w:val="0"/>
        </w:rPr>
      </w:r>
    </w:p>
    <w:p w:rsidR="00000000" w:rsidDel="00000000" w:rsidP="00000000" w:rsidRDefault="00000000" w:rsidRPr="00000000" w14:paraId="00000088">
      <w:pPr>
        <w:numPr>
          <w:ilvl w:val="0"/>
          <w:numId w:val="1"/>
        </w:numPr>
        <w:spacing w:after="240" w:before="240" w:lineRule="auto"/>
        <w:ind w:left="720" w:hanging="360"/>
        <w:rPr>
          <w:b w:val="1"/>
          <w:bCs w:val="1"/>
        </w:rPr>
      </w:pPr>
      <w:r w:rsidDel="00000000" w:rsidR="00000000" w:rsidRPr="00000000">
        <w:rPr>
          <w:b w:val="1"/>
          <w:bCs w:val="1"/>
          <w:rtl w:val="0"/>
        </w:rPr>
        <w:t xml:space="preserve">Planes de ejecución</w:t>
      </w:r>
    </w:p>
    <w:p w:rsidR="00000000" w:rsidDel="00000000" w:rsidP="00000000" w:rsidRDefault="00000000" w:rsidRPr="00000000" w14:paraId="00000089">
      <w:pPr>
        <w:spacing w:after="240" w:before="240" w:lineRule="auto"/>
        <w:ind w:left="720" w:firstLine="720"/>
        <w:rPr/>
      </w:pPr>
      <w:r w:rsidDel="00000000" w:rsidR="00000000" w:rsidRPr="00000000">
        <w:rPr>
          <w:rtl w:val="0"/>
        </w:rPr>
        <w:t xml:space="preserve">Los planes de ejecución son representaciones visuales que demuestran cómo SQL ejecuta una consulta. En ellos se puede observar qué tablas se leen, qué índices se utilizan, qué operaciones se realizan en el motor y en qué orden se ejecuta cada proceso. Básicamente, permiten entender la estrategia que usa SQL para obtener los resultados solicitados.</w:t>
      </w:r>
    </w:p>
    <w:p w:rsidR="00000000" w:rsidDel="00000000" w:rsidP="00000000" w:rsidRDefault="00000000" w:rsidRPr="00000000" w14:paraId="0000008A">
      <w:pPr>
        <w:spacing w:after="240" w:before="240" w:lineRule="auto"/>
        <w:ind w:left="720" w:firstLine="0"/>
        <w:rPr/>
      </w:pPr>
      <w:r w:rsidDel="00000000" w:rsidR="00000000" w:rsidRPr="00000000">
        <w:rPr>
          <w:rtl w:val="0"/>
        </w:rPr>
        <w:tab/>
        <w:t xml:space="preserve">Estos planes son muy importantes ya que ayudan a detectar consultas lentas y operaciones que consumen demasiados recursos. Analizarlos permite optimizar el código SQL, mejorar consultas y encontrar posibles problemas de rendimiento. En SQL se pueden visualizar mediante la opción “Include Actual Execution Plan” antes de ejecutar una consulta, lo que genera automáticamente el plan correspondiente para su análisis</w:t>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numPr>
          <w:ilvl w:val="0"/>
          <w:numId w:val="1"/>
        </w:numPr>
        <w:spacing w:after="240" w:before="240" w:lineRule="auto"/>
        <w:ind w:left="720" w:hanging="360"/>
        <w:rPr>
          <w:b w:val="1"/>
          <w:bCs w:val="1"/>
        </w:rPr>
      </w:pPr>
      <w:r w:rsidDel="00000000" w:rsidR="00000000" w:rsidRPr="00000000">
        <w:rPr>
          <w:b w:val="1"/>
          <w:bCs w:val="1"/>
          <w:rtl w:val="0"/>
        </w:rPr>
        <w:t xml:space="preserve">Monitoreo y métricas</w:t>
      </w:r>
    </w:p>
    <w:p w:rsidR="00000000" w:rsidDel="00000000" w:rsidP="00000000" w:rsidRDefault="00000000" w:rsidRPr="00000000" w14:paraId="0000008D">
      <w:pPr>
        <w:spacing w:after="160" w:lineRule="auto"/>
        <w:ind w:firstLine="700"/>
        <w:rPr/>
      </w:pPr>
      <w:r w:rsidDel="00000000" w:rsidR="00000000" w:rsidRPr="00000000">
        <w:rPr>
          <w:rtl w:val="0"/>
        </w:rPr>
        <w:t xml:space="preserve">El monitoreo y las métricas son procesos esenciales para evaluar el comportamiento y rendimiento de una aplicación, servidor o base de datos, consisten en recopilar información sobre el funcionamiento del sistema con el propósito de detectar fallos, cuellos de botella y oportunidades de mejora.</w:t>
      </w:r>
    </w:p>
    <w:p w:rsidR="00000000" w:rsidDel="00000000" w:rsidP="00000000" w:rsidRDefault="00000000" w:rsidRPr="00000000" w14:paraId="0000008E">
      <w:pPr>
        <w:spacing w:after="160" w:lineRule="auto"/>
        <w:rPr/>
      </w:pPr>
      <w:r w:rsidDel="00000000" w:rsidR="00000000" w:rsidRPr="00000000">
        <w:rPr>
          <w:rtl w:val="0"/>
        </w:rPr>
        <w:t xml:space="preserve">Las métricas permiten medir el desempeño del sistema mediante valores cuantificables. Algunas de las métricas más importantes son:</w:t>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rtl w:val="0"/>
        </w:rPr>
        <w:t xml:space="preserve">Tiempo de respuesta.</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Uso de CPU.</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Consumo de memoria RAM.</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Cantidad de transacciones procesadas.</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Throughput o capacidad de procesamiento.</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Número de usuarios concurrentes.</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Tasa de errores.</w:t>
      </w:r>
    </w:p>
    <w:p w:rsidR="00000000" w:rsidDel="00000000" w:rsidP="00000000" w:rsidRDefault="00000000" w:rsidRPr="00000000" w14:paraId="00000096">
      <w:pPr>
        <w:numPr>
          <w:ilvl w:val="0"/>
          <w:numId w:val="10"/>
        </w:numPr>
        <w:spacing w:before="0" w:beforeAutospacing="0" w:lineRule="auto"/>
        <w:ind w:left="720" w:hanging="360"/>
      </w:pPr>
      <w:r w:rsidDel="00000000" w:rsidR="00000000" w:rsidRPr="00000000">
        <w:rPr>
          <w:rtl w:val="0"/>
        </w:rPr>
        <w:t xml:space="preserve">Uso del disco y almacenamiento.</w:t>
      </w:r>
    </w:p>
    <w:p w:rsidR="00000000" w:rsidDel="00000000" w:rsidP="00000000" w:rsidRDefault="00000000" w:rsidRPr="00000000" w14:paraId="00000097">
      <w:pPr>
        <w:spacing w:before="240" w:lineRule="auto"/>
        <w:ind w:left="720" w:firstLine="0"/>
        <w:rPr/>
      </w:pPr>
      <w:r w:rsidDel="00000000" w:rsidR="00000000" w:rsidRPr="00000000">
        <w:rPr>
          <w:rtl w:val="0"/>
        </w:rPr>
      </w:r>
    </w:p>
    <w:p w:rsidR="00000000" w:rsidDel="00000000" w:rsidP="00000000" w:rsidRDefault="00000000" w:rsidRPr="00000000" w14:paraId="00000098">
      <w:pPr>
        <w:spacing w:after="160" w:lineRule="auto"/>
        <w:ind w:firstLine="360"/>
        <w:rPr/>
      </w:pPr>
      <w:r w:rsidDel="00000000" w:rsidR="00000000" w:rsidRPr="00000000">
        <w:rPr>
          <w:rtl w:val="0"/>
        </w:rPr>
        <w:t xml:space="preserve">El monitoreo puede realizarse en tiempo real mediante herramientas especializadas que generan gráficos, alertas e informes automáticos, esto ayuda a los administradores a identificar problemas antes de que afecten a los usuarios.</w:t>
      </w:r>
    </w:p>
    <w:p w:rsidR="00000000" w:rsidDel="00000000" w:rsidP="00000000" w:rsidRDefault="00000000" w:rsidRPr="00000000" w14:paraId="00000099">
      <w:pPr>
        <w:spacing w:after="160" w:lineRule="auto"/>
        <w:rPr/>
      </w:pPr>
      <w:r w:rsidDel="00000000" w:rsidR="00000000" w:rsidRPr="00000000">
        <w:rPr>
          <w:rtl w:val="0"/>
        </w:rPr>
        <w:t xml:space="preserve">Entre las herramientas más utilizadas para monitoreo y métricas se encuentran:</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JMeter</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LoadRunner</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New Relic</w:t>
      </w:r>
    </w:p>
    <w:p w:rsidR="00000000" w:rsidDel="00000000" w:rsidP="00000000" w:rsidRDefault="00000000" w:rsidRPr="00000000" w14:paraId="0000009F">
      <w:pPr>
        <w:numPr>
          <w:ilvl w:val="0"/>
          <w:numId w:val="2"/>
        </w:numPr>
        <w:spacing w:before="0" w:beforeAutospacing="0" w:lineRule="auto"/>
        <w:ind w:left="720" w:hanging="360"/>
      </w:pPr>
      <w:r w:rsidDel="00000000" w:rsidR="00000000" w:rsidRPr="00000000">
        <w:rPr>
          <w:rtl w:val="0"/>
        </w:rPr>
        <w:t xml:space="preserve">Zabbix</w:t>
      </w:r>
    </w:p>
    <w:p w:rsidR="00000000" w:rsidDel="00000000" w:rsidP="00000000" w:rsidRDefault="00000000" w:rsidRPr="00000000" w14:paraId="000000A0">
      <w:pPr>
        <w:spacing w:before="240" w:lineRule="auto"/>
        <w:ind w:left="720" w:firstLine="0"/>
        <w:rPr/>
      </w:pPr>
      <w:r w:rsidDel="00000000" w:rsidR="00000000" w:rsidRPr="00000000">
        <w:rPr>
          <w:rtl w:val="0"/>
        </w:rPr>
      </w:r>
    </w:p>
    <w:p w:rsidR="00000000" w:rsidDel="00000000" w:rsidP="00000000" w:rsidRDefault="00000000" w:rsidRPr="00000000" w14:paraId="000000A1">
      <w:pPr>
        <w:spacing w:after="160" w:lineRule="auto"/>
        <w:ind w:firstLine="360"/>
        <w:rPr/>
      </w:pPr>
      <w:r w:rsidDel="00000000" w:rsidR="00000000" w:rsidRPr="00000000">
        <w:rPr>
          <w:rtl w:val="0"/>
        </w:rPr>
        <w:t xml:space="preserve">Gracias al monitoreo continuo, las organizaciones pueden mantener sistemas más estables, detectar problemas de rendimiento y tomar decisiones para optimizar la infraestructura tecnológica.</w:t>
      </w:r>
    </w:p>
    <w:p w:rsidR="00000000" w:rsidDel="00000000" w:rsidP="00000000" w:rsidRDefault="00000000" w:rsidRPr="00000000" w14:paraId="000000A2">
      <w:pPr>
        <w:spacing w:after="240" w:before="240" w:lineRule="auto"/>
        <w:ind w:left="720" w:firstLine="0"/>
        <w:rPr/>
      </w:pPr>
      <w:r w:rsidDel="00000000" w:rsidR="00000000" w:rsidRPr="00000000">
        <w:rPr>
          <w:rtl w:val="0"/>
        </w:rPr>
      </w:r>
    </w:p>
    <w:p w:rsidR="00000000" w:rsidDel="00000000" w:rsidP="00000000" w:rsidRDefault="00000000" w:rsidRPr="00000000" w14:paraId="000000A3">
      <w:pPr>
        <w:numPr>
          <w:ilvl w:val="0"/>
          <w:numId w:val="1"/>
        </w:numPr>
        <w:spacing w:after="240" w:before="240" w:lineRule="auto"/>
        <w:ind w:left="720" w:hanging="360"/>
        <w:rPr>
          <w:b w:val="1"/>
          <w:bCs w:val="1"/>
        </w:rPr>
      </w:pPr>
      <w:r w:rsidDel="00000000" w:rsidR="00000000" w:rsidRPr="00000000">
        <w:rPr>
          <w:b w:val="1"/>
          <w:bCs w:val="1"/>
          <w:rtl w:val="0"/>
        </w:rPr>
        <w:t xml:space="preserve">Medición de tiempos de respuesta</w:t>
      </w:r>
    </w:p>
    <w:p w:rsidR="00000000" w:rsidDel="00000000" w:rsidP="00000000" w:rsidRDefault="00000000" w:rsidRPr="00000000" w14:paraId="000000A4">
      <w:pPr>
        <w:spacing w:after="160" w:lineRule="auto"/>
        <w:ind w:firstLine="700"/>
        <w:rPr/>
      </w:pPr>
      <w:r w:rsidDel="00000000" w:rsidR="00000000" w:rsidRPr="00000000">
        <w:rPr>
          <w:rtl w:val="0"/>
        </w:rPr>
        <w:t xml:space="preserve">La medición de tiempos de respuesta consiste en evaluar cuánto tarda un sistema en procesar una solicitud y devolver una respuesta al usuario, este es uno de los indicadores más importantes del rendimiento de aplicaciones, sitios web y bases de datos.</w:t>
      </w:r>
    </w:p>
    <w:p w:rsidR="00000000" w:rsidDel="00000000" w:rsidP="00000000" w:rsidRDefault="00000000" w:rsidRPr="00000000" w14:paraId="000000A5">
      <w:pPr>
        <w:spacing w:after="160" w:lineRule="auto"/>
        <w:ind w:firstLine="700"/>
        <w:rPr/>
      </w:pPr>
      <w:r w:rsidDel="00000000" w:rsidR="00000000" w:rsidRPr="00000000">
        <w:rPr>
          <w:rtl w:val="0"/>
        </w:rPr>
      </w:r>
    </w:p>
    <w:p w:rsidR="00000000" w:rsidDel="00000000" w:rsidP="00000000" w:rsidRDefault="00000000" w:rsidRPr="00000000" w14:paraId="000000A6">
      <w:pPr>
        <w:spacing w:after="160" w:lineRule="auto"/>
        <w:ind w:firstLine="700"/>
        <w:rPr/>
      </w:pPr>
      <w:r w:rsidDel="00000000" w:rsidR="00000000" w:rsidRPr="00000000">
        <w:rPr>
          <w:rtl w:val="0"/>
        </w:rPr>
        <w:t xml:space="preserve">El tiempo de respuesta comienza cuando el usuario realiza una petición y finaliza cuando el sistema entrega completamente la información solicitada, un tiempo de respuesta bajo mejora la experiencia del usuario, mientras que tiempos elevados pueden provocar insatisfacción y abandono del sistema.</w:t>
      </w:r>
    </w:p>
    <w:p w:rsidR="00000000" w:rsidDel="00000000" w:rsidP="00000000" w:rsidRDefault="00000000" w:rsidRPr="00000000" w14:paraId="000000A7">
      <w:pPr>
        <w:spacing w:after="160" w:lineRule="auto"/>
        <w:rPr/>
      </w:pPr>
      <w:r w:rsidDel="00000000" w:rsidR="00000000" w:rsidRPr="00000000">
        <w:rPr>
          <w:rtl w:val="0"/>
        </w:rPr>
        <w:t xml:space="preserve">Existen diferentes métricas utilizadas para medir el tiempo de respuesta:</w:t>
      </w:r>
    </w:p>
    <w:p w:rsidR="00000000" w:rsidDel="00000000" w:rsidP="00000000" w:rsidRDefault="00000000" w:rsidRPr="00000000" w14:paraId="000000A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Tiempo promedio de respuesta: </w:t>
      </w:r>
      <w:r w:rsidDel="00000000" w:rsidR="00000000" w:rsidRPr="00000000">
        <w:rPr>
          <w:rtl w:val="0"/>
        </w:rPr>
        <w:t xml:space="preserve">Representa el tiempo medio que tarda el sistema en responder a múltiples solicitudes, ayuda a conocer el comportamiento general de la aplicación.</w:t>
      </w:r>
    </w:p>
    <w:p w:rsidR="00000000" w:rsidDel="00000000" w:rsidP="00000000" w:rsidRDefault="00000000" w:rsidRPr="00000000" w14:paraId="000000A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Tiempo de respuesta pico: </w:t>
      </w:r>
      <w:r w:rsidDel="00000000" w:rsidR="00000000" w:rsidRPr="00000000">
        <w:rPr>
          <w:rtl w:val="0"/>
        </w:rPr>
        <w:t xml:space="preserve">Indica el tiempo máximo registrado durante una operación, permitiendo identificar consultas o procesos que generan lentitud extrema.</w:t>
      </w:r>
    </w:p>
    <w:p w:rsidR="00000000" w:rsidDel="00000000" w:rsidP="00000000" w:rsidRDefault="00000000" w:rsidRPr="00000000" w14:paraId="000000A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Tasa de error: </w:t>
      </w:r>
      <w:r w:rsidDel="00000000" w:rsidR="00000000" w:rsidRPr="00000000">
        <w:rPr>
          <w:rtl w:val="0"/>
        </w:rPr>
        <w:t xml:space="preserve">Mide el porcentaje de solicitudes que fallan o exceden el tiempo máximo permitido.</w:t>
      </w:r>
    </w:p>
    <w:p w:rsidR="00000000" w:rsidDel="00000000" w:rsidP="00000000" w:rsidRDefault="00000000" w:rsidRPr="00000000" w14:paraId="000000A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TTFB (Time to first bytes):</w:t>
      </w:r>
      <w:r w:rsidDel="00000000" w:rsidR="00000000" w:rsidRPr="00000000">
        <w:rPr>
          <w:rtl w:val="0"/>
        </w:rPr>
        <w:t xml:space="preserve"> Es una métrica que calcula el tiempo transcurrido desde que se realiza la solicitud hasta que el navegador recibe el primer byte de respuesta del servidor.</w:t>
      </w:r>
    </w:p>
    <w:p w:rsidR="00000000" w:rsidDel="00000000" w:rsidP="00000000" w:rsidRDefault="00000000" w:rsidRPr="00000000" w14:paraId="000000AC">
      <w:pPr>
        <w:spacing w:after="160" w:lineRule="auto"/>
        <w:ind w:firstLine="360"/>
        <w:rPr/>
      </w:pPr>
      <w:r w:rsidDel="00000000" w:rsidR="00000000" w:rsidRPr="00000000">
        <w:rPr>
          <w:rtl w:val="0"/>
        </w:rPr>
        <w:t xml:space="preserve">Los valores aceptables de tiempo de respuesta normalmente oscilan entre 0.1 y 1 segundos, cuando el tiempo supera los 2 segundos, los usuarios comienzan a percibir lentitud, y si excede los 6 o 10 segundos, es probable que abandonen la aplicación.</w:t>
      </w:r>
    </w:p>
    <w:p w:rsidR="00000000" w:rsidDel="00000000" w:rsidP="00000000" w:rsidRDefault="00000000" w:rsidRPr="00000000" w14:paraId="000000AD">
      <w:pPr>
        <w:spacing w:after="160" w:lineRule="auto"/>
        <w:ind w:firstLine="360"/>
        <w:rPr/>
      </w:pPr>
      <w:r w:rsidDel="00000000" w:rsidR="00000000" w:rsidRPr="00000000">
        <w:rPr>
          <w:rtl w:val="0"/>
        </w:rPr>
        <w:t xml:space="preserve">Para medir tiempos de respuesta se utilizan herramientas como Apache JMeter y LoadRunner, las cuales permiten simular múltiples usuarios y analizar el comportamiento del sistema bajo diferentes niveles de carga.</w:t>
      </w:r>
    </w:p>
    <w:p w:rsidR="00000000" w:rsidDel="00000000" w:rsidP="00000000" w:rsidRDefault="00000000" w:rsidRPr="00000000" w14:paraId="000000AE">
      <w:pPr>
        <w:spacing w:after="240" w:before="240" w:lineRule="auto"/>
        <w:ind w:left="720" w:firstLine="0"/>
        <w:rPr/>
      </w:pPr>
      <w:r w:rsidDel="00000000" w:rsidR="00000000" w:rsidRPr="00000000">
        <w:rPr>
          <w:rtl w:val="0"/>
        </w:rPr>
      </w:r>
    </w:p>
    <w:p w:rsidR="00000000" w:rsidDel="00000000" w:rsidP="00000000" w:rsidRDefault="00000000" w:rsidRPr="00000000" w14:paraId="000000AF">
      <w:pPr>
        <w:numPr>
          <w:ilvl w:val="0"/>
          <w:numId w:val="1"/>
        </w:numPr>
        <w:spacing w:after="240" w:before="240" w:lineRule="auto"/>
        <w:ind w:left="720" w:hanging="360"/>
        <w:rPr>
          <w:b w:val="1"/>
          <w:bCs w:val="1"/>
        </w:rPr>
      </w:pPr>
      <w:r w:rsidDel="00000000" w:rsidR="00000000" w:rsidRPr="00000000">
        <w:rPr>
          <w:b w:val="1"/>
          <w:bCs w:val="1"/>
          <w:rtl w:val="0"/>
        </w:rPr>
        <w:t xml:space="preserve">Pruebas de carga (Load Testing)</w:t>
      </w:r>
    </w:p>
    <w:p w:rsidR="00000000" w:rsidDel="00000000" w:rsidP="00000000" w:rsidRDefault="00000000" w:rsidRPr="00000000" w14:paraId="000000B0">
      <w:pPr>
        <w:spacing w:after="240" w:before="240" w:lineRule="auto"/>
        <w:ind w:left="720" w:firstLine="720"/>
        <w:rPr/>
      </w:pPr>
      <w:r w:rsidDel="00000000" w:rsidR="00000000" w:rsidRPr="00000000">
        <w:rPr>
          <w:rtl w:val="0"/>
        </w:rPr>
        <w:t xml:space="preserve">Las pruebas de carga constituyen una categoría dentro de las pruebas de rendimiento, destinadas a evaluar software, páginas web, aplicaciones y sistemas relacionados. Estas son pruebas no funcionales que imitan la conducta de múltiples usuarios que acceden al sistema al mismo tiempo. También conocidas como "pruebas de volumen", las pruebas de carga replican el rendimiento, la estabilidad y la capacidad operativa del sistema web en situaciones reales, haciendo de estas pruebas algunas de las más importantes que se llevan a cabo antes de poner en funcionamiento el sistema.</w:t>
      </w:r>
    </w:p>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Las pruebas de carga ayudan a detectar varios elementos esenciales del sistema web, tales como:</w:t>
      </w:r>
    </w:p>
    <w:p w:rsidR="00000000" w:rsidDel="00000000" w:rsidP="00000000" w:rsidRDefault="00000000" w:rsidRPr="00000000" w14:paraId="000000B2">
      <w:pPr>
        <w:numPr>
          <w:ilvl w:val="0"/>
          <w:numId w:val="7"/>
        </w:numPr>
        <w:spacing w:after="0" w:afterAutospacing="0" w:before="240" w:lineRule="auto"/>
        <w:ind w:left="1440" w:hanging="360"/>
        <w:rPr>
          <w:u w:val="none"/>
        </w:rPr>
      </w:pPr>
      <w:r w:rsidDel="00000000" w:rsidR="00000000" w:rsidRPr="00000000">
        <w:rPr>
          <w:rtl w:val="0"/>
        </w:rPr>
        <w:t xml:space="preserve">La capacidad total de operación de la aplicación, incluyendo cuántos usuarios pueden estar activos al mismo tiempo</w:t>
      </w:r>
    </w:p>
    <w:p w:rsidR="00000000" w:rsidDel="00000000" w:rsidP="00000000" w:rsidRDefault="00000000" w:rsidRPr="00000000" w14:paraId="000000B3">
      <w:pPr>
        <w:numPr>
          <w:ilvl w:val="0"/>
          <w:numId w:val="7"/>
        </w:numPr>
        <w:spacing w:after="0" w:afterAutospacing="0" w:before="0" w:beforeAutospacing="0" w:lineRule="auto"/>
        <w:ind w:left="1440" w:hanging="360"/>
        <w:rPr>
          <w:u w:val="none"/>
        </w:rPr>
      </w:pPr>
      <w:r w:rsidDel="00000000" w:rsidR="00000000" w:rsidRPr="00000000">
        <w:rPr>
          <w:rtl w:val="0"/>
        </w:rPr>
        <w:t xml:space="preserve">La habilidad de la aplicación para manejar aumentos repentinos en la carga de usuarios</w:t>
      </w:r>
    </w:p>
    <w:p w:rsidR="00000000" w:rsidDel="00000000" w:rsidP="00000000" w:rsidRDefault="00000000" w:rsidRPr="00000000" w14:paraId="000000B4">
      <w:pPr>
        <w:numPr>
          <w:ilvl w:val="0"/>
          <w:numId w:val="7"/>
        </w:numPr>
        <w:spacing w:after="0" w:afterAutospacing="0" w:before="0" w:beforeAutospacing="0" w:lineRule="auto"/>
        <w:ind w:left="1440" w:hanging="360"/>
        <w:rPr>
          <w:u w:val="none"/>
        </w:rPr>
      </w:pPr>
      <w:r w:rsidDel="00000000" w:rsidR="00000000" w:rsidRPr="00000000">
        <w:rPr>
          <w:rtl w:val="0"/>
        </w:rPr>
        <w:t xml:space="preserve">La solidez de la infraestructura de la aplicación</w:t>
      </w:r>
    </w:p>
    <w:p w:rsidR="00000000" w:rsidDel="00000000" w:rsidP="00000000" w:rsidRDefault="00000000" w:rsidRPr="00000000" w14:paraId="000000B5">
      <w:pPr>
        <w:numPr>
          <w:ilvl w:val="0"/>
          <w:numId w:val="7"/>
        </w:numPr>
        <w:spacing w:after="240" w:before="0" w:beforeAutospacing="0" w:lineRule="auto"/>
        <w:ind w:left="1440" w:hanging="360"/>
        <w:rPr>
          <w:u w:val="none"/>
        </w:rPr>
      </w:pPr>
      <w:r w:rsidDel="00000000" w:rsidR="00000000" w:rsidRPr="00000000">
        <w:rPr>
          <w:rtl w:val="0"/>
        </w:rPr>
        <w:t xml:space="preserve">Los tiempos que tarda la aplicación en responder, sus tasas de rendimiento y los recursos que necesita según las diferentes cargas de usuarios</w:t>
      </w:r>
    </w:p>
    <w:p w:rsidR="00000000" w:rsidDel="00000000" w:rsidP="00000000" w:rsidRDefault="00000000" w:rsidRPr="00000000" w14:paraId="000000B6">
      <w:pPr>
        <w:spacing w:after="240" w:before="240" w:lineRule="auto"/>
        <w:ind w:left="720" w:firstLine="720"/>
        <w:rPr/>
      </w:pPr>
      <w:r w:rsidDel="00000000" w:rsidR="00000000" w:rsidRPr="00000000">
        <w:rPr>
          <w:rtl w:val="0"/>
        </w:rPr>
        <w:t xml:space="preserve">Las pruebas de carga son un paso fundamental que se lleva a cabo antes de introducir cualquier aplicación cliente/servidor en Internet o Intranet. Estas pruebas se aplican a software de interfaz, como una página web, así como a los sistemas de soporte, como los servidores que mantienen el sitio. </w:t>
      </w:r>
    </w:p>
    <w:p w:rsidR="00000000" w:rsidDel="00000000" w:rsidP="00000000" w:rsidRDefault="00000000" w:rsidRPr="00000000" w14:paraId="000000B7">
      <w:pPr>
        <w:spacing w:after="240" w:before="240" w:lineRule="auto"/>
        <w:ind w:left="720" w:firstLine="0"/>
        <w:rPr/>
      </w:pPr>
      <w:r w:rsidDel="00000000" w:rsidR="00000000" w:rsidRPr="00000000">
        <w:rPr>
          <w:b w:val="1"/>
          <w:bCs w:val="1"/>
          <w:rtl w:val="0"/>
        </w:rPr>
        <w:t xml:space="preserve">Características de una prueba de carga efectiva</w:t>
      </w:r>
      <w:r w:rsidDel="00000000" w:rsidR="00000000" w:rsidRPr="00000000">
        <w:rPr>
          <w:rtl w:val="0"/>
        </w:rPr>
      </w:r>
    </w:p>
    <w:p w:rsidR="00000000" w:rsidDel="00000000" w:rsidP="00000000" w:rsidRDefault="00000000" w:rsidRPr="00000000" w14:paraId="000000B8">
      <w:pPr>
        <w:spacing w:after="240" w:before="240" w:lineRule="auto"/>
        <w:ind w:left="720" w:firstLine="720"/>
        <w:rPr/>
      </w:pPr>
      <w:r w:rsidDel="00000000" w:rsidR="00000000" w:rsidRPr="00000000">
        <w:rPr>
          <w:rtl w:val="0"/>
        </w:rPr>
        <w:t xml:space="preserve">A pesar de que las pruebas de carga en el entorno empresarial son una herramienta valiosa, las compañías deben aplicar estas recomendaciones para mejorar su efectividad al máximo.</w:t>
      </w:r>
    </w:p>
    <w:p w:rsidR="00000000" w:rsidDel="00000000" w:rsidP="00000000" w:rsidRDefault="00000000" w:rsidRPr="00000000" w14:paraId="000000B9">
      <w:pPr>
        <w:spacing w:after="240" w:before="240" w:lineRule="auto"/>
        <w:ind w:left="720" w:firstLine="0"/>
        <w:rPr/>
      </w:pPr>
      <w:r w:rsidDel="00000000" w:rsidR="00000000" w:rsidRPr="00000000">
        <w:rPr>
          <w:rtl w:val="0"/>
        </w:rPr>
        <w:t xml:space="preserve">1. Emplea situaciones realistas</w:t>
      </w:r>
    </w:p>
    <w:p w:rsidR="00000000" w:rsidDel="00000000" w:rsidP="00000000" w:rsidRDefault="00000000" w:rsidRPr="00000000" w14:paraId="000000BA">
      <w:pPr>
        <w:spacing w:after="240" w:before="240" w:lineRule="auto"/>
        <w:ind w:left="720" w:firstLine="720"/>
        <w:rPr/>
      </w:pPr>
      <w:r w:rsidDel="00000000" w:rsidR="00000000" w:rsidRPr="00000000">
        <w:rPr>
          <w:rtl w:val="0"/>
        </w:rPr>
        <w:t xml:space="preserve">Las situaciones en las pruebas deben reflejar lo más cercano posible al comportamiento verdadero de los usuarios. Piensa detenidamente en cómo actúan los usuarios. ¿Cuál es la razón para usar su aplicación? ¿Qué dispositivos utilizan para acceder a ella?</w:t>
      </w:r>
    </w:p>
    <w:p w:rsidR="00000000" w:rsidDel="00000000" w:rsidP="00000000" w:rsidRDefault="00000000" w:rsidRPr="00000000" w14:paraId="000000BB">
      <w:pPr>
        <w:spacing w:after="240" w:before="240" w:lineRule="auto"/>
        <w:ind w:left="720" w:firstLine="720"/>
        <w:rPr/>
      </w:pPr>
      <w:r w:rsidDel="00000000" w:rsidR="00000000" w:rsidRPr="00000000">
        <w:rPr>
          <w:rtl w:val="0"/>
        </w:rPr>
        <w:t xml:space="preserve">Incorpora algún comportamiento inesperado en la prueba de carga de su sitio web, ya que los usuarios en la vida real pueden actuar de maneras imprevistas que no se pueden anticipar.</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2. No comiences desde cero</w:t>
      </w:r>
    </w:p>
    <w:p w:rsidR="00000000" w:rsidDel="00000000" w:rsidP="00000000" w:rsidRDefault="00000000" w:rsidRPr="00000000" w14:paraId="000000BD">
      <w:pPr>
        <w:spacing w:after="240" w:before="240" w:lineRule="auto"/>
        <w:ind w:left="720" w:firstLine="720"/>
        <w:rPr/>
      </w:pPr>
      <w:r w:rsidDel="00000000" w:rsidR="00000000" w:rsidRPr="00000000">
        <w:rPr>
          <w:rtl w:val="0"/>
        </w:rPr>
        <w:t xml:space="preserve">Muchos evaluadores inician las pruebas con una carga de cero y luego aumentan poco a poco los usuarios simulados. Aunque este enfoque tiene su utilidad, no se debe pasar por alto que también es importante realizar la prueba con el sistema bajo una carga normal. Esto ayuda a evitar resultados falsos positivos y proporciona datos más precisos, puesto que en el mundo real su sistema casi nunca tendrá una carga cero.</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3. Emplea datos auténticos</w:t>
      </w:r>
    </w:p>
    <w:p w:rsidR="00000000" w:rsidDel="00000000" w:rsidP="00000000" w:rsidRDefault="00000000" w:rsidRPr="00000000" w14:paraId="000000BF">
      <w:pPr>
        <w:spacing w:after="240" w:before="240" w:lineRule="auto"/>
        <w:ind w:left="720" w:firstLine="720"/>
        <w:rPr/>
      </w:pPr>
      <w:r w:rsidDel="00000000" w:rsidR="00000000" w:rsidRPr="00000000">
        <w:rPr>
          <w:rtl w:val="0"/>
        </w:rPr>
        <w:t xml:space="preserve">Como indican estas recomendaciones anteriores, cuanto más precisos sean los datos recopilados antes de las pruebas, más beneficiosos serán los resultados. Utiliza los datos que han sido recolectados previamente por sus herramientas de monitoreo para ayudar a crear escenarios que sean realistas. </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4. Evaluación y repetición</w:t>
      </w:r>
    </w:p>
    <w:p w:rsidR="00000000" w:rsidDel="00000000" w:rsidP="00000000" w:rsidRDefault="00000000" w:rsidRPr="00000000" w14:paraId="000000C1">
      <w:pPr>
        <w:spacing w:after="240" w:before="240" w:lineRule="auto"/>
        <w:ind w:left="720" w:firstLine="720"/>
        <w:rPr/>
      </w:pPr>
      <w:r w:rsidDel="00000000" w:rsidR="00000000" w:rsidRPr="00000000">
        <w:rPr>
          <w:rtl w:val="0"/>
        </w:rPr>
        <w:t xml:space="preserve">Tras la prueba de carga, su equipo querrá detectar los cuellos de botella y el código relacionado. Traducir la información que se obtiene de los resultados de las pruebas en métricas que se puedan mejorar no siempre es fácil, especialmente con el software de código abierto, aunque las herramientas automáticas para pruebas de carga de la compañía pueden facilitar y hacer más eficaz el proceso.</w:t>
      </w:r>
    </w:p>
    <w:p w:rsidR="00000000" w:rsidDel="00000000" w:rsidP="00000000" w:rsidRDefault="00000000" w:rsidRPr="00000000" w14:paraId="000000C2">
      <w:pPr>
        <w:spacing w:after="240" w:before="240" w:lineRule="auto"/>
        <w:ind w:left="720" w:firstLine="720"/>
        <w:rPr>
          <w:b w:val="1"/>
          <w:bCs w:val="1"/>
        </w:rPr>
      </w:pPr>
      <w:r w:rsidDel="00000000" w:rsidR="00000000" w:rsidRPr="00000000">
        <w:rPr>
          <w:rtl w:val="0"/>
        </w:rPr>
        <w:t xml:space="preserve">A pesar de que las pruebas de carga son esenciales antes de lanzar un producto, no son una solución definitiva. Más bien, las pruebas de carga deben ser parte de las prácticas ágiles y de automatización dentro de la organización. </w:t>
      </w:r>
      <w:r w:rsidDel="00000000" w:rsidR="00000000" w:rsidRPr="00000000">
        <w:rPr>
          <w:rtl w:val="0"/>
        </w:rPr>
      </w:r>
    </w:p>
    <w:p w:rsidR="00000000" w:rsidDel="00000000" w:rsidP="00000000" w:rsidRDefault="00000000" w:rsidRPr="00000000" w14:paraId="000000C3">
      <w:pPr>
        <w:spacing w:after="240" w:before="240" w:lineRule="auto"/>
        <w:ind w:left="0" w:firstLine="0"/>
        <w:rPr/>
      </w:pPr>
      <w:r w:rsidDel="00000000" w:rsidR="00000000" w:rsidRPr="00000000">
        <w:rPr>
          <w:b w:val="1"/>
          <w:bCs w:val="1"/>
          <w:rtl w:val="0"/>
        </w:rPr>
        <w:t xml:space="preserve">Ejemplos de pruebas de carga</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Las pruebas de carga se implementan en diferentes contextos, incluso en aquellos que muchas empresas no consideran. Algunos ejemplos son:</w:t>
      </w:r>
    </w:p>
    <w:p w:rsidR="00000000" w:rsidDel="00000000" w:rsidP="00000000" w:rsidRDefault="00000000" w:rsidRPr="00000000" w14:paraId="000000C5">
      <w:pPr>
        <w:spacing w:after="240" w:before="240" w:lineRule="auto"/>
        <w:rPr/>
      </w:pPr>
      <w:r w:rsidDel="00000000" w:rsidR="00000000" w:rsidRPr="00000000">
        <w:rPr>
          <w:rtl w:val="0"/>
        </w:rPr>
        <w:t xml:space="preserve">1. Páginas web</w:t>
      </w:r>
    </w:p>
    <w:p w:rsidR="00000000" w:rsidDel="00000000" w:rsidP="00000000" w:rsidRDefault="00000000" w:rsidRPr="00000000" w14:paraId="000000C6">
      <w:pPr>
        <w:spacing w:after="240" w:before="240" w:lineRule="auto"/>
        <w:ind w:firstLine="720"/>
        <w:rPr/>
      </w:pPr>
      <w:r w:rsidDel="00000000" w:rsidR="00000000" w:rsidRPr="00000000">
        <w:rPr>
          <w:rtl w:val="0"/>
        </w:rPr>
        <w:t xml:space="preserve">Descargar archivos grandes de forma continuada evalúa las capacidades de una aplicación web.</w:t>
      </w:r>
    </w:p>
    <w:p w:rsidR="00000000" w:rsidDel="00000000" w:rsidP="00000000" w:rsidRDefault="00000000" w:rsidRPr="00000000" w14:paraId="000000C7">
      <w:pPr>
        <w:spacing w:after="240" w:before="240" w:lineRule="auto"/>
        <w:rPr/>
      </w:pPr>
      <w:r w:rsidDel="00000000" w:rsidR="00000000" w:rsidRPr="00000000">
        <w:rPr>
          <w:rtl w:val="0"/>
        </w:rPr>
        <w:t xml:space="preserve">2. Servidor</w:t>
      </w:r>
    </w:p>
    <w:p w:rsidR="00000000" w:rsidDel="00000000" w:rsidP="00000000" w:rsidRDefault="00000000" w:rsidRPr="00000000" w14:paraId="000000C8">
      <w:pPr>
        <w:spacing w:after="240" w:before="240" w:lineRule="auto"/>
        <w:ind w:firstLine="720"/>
        <w:rPr/>
      </w:pPr>
      <w:r w:rsidDel="00000000" w:rsidR="00000000" w:rsidRPr="00000000">
        <w:rPr>
          <w:rtl w:val="0"/>
        </w:rPr>
        <w:t xml:space="preserve">Los servidores se evalúan bajo carga al operar múltiples versiones de una aplicación o diferentes aplicaciones a la vez.</w:t>
      </w:r>
    </w:p>
    <w:p w:rsidR="00000000" w:rsidDel="00000000" w:rsidP="00000000" w:rsidRDefault="00000000" w:rsidRPr="00000000" w14:paraId="000000C9">
      <w:pPr>
        <w:spacing w:after="240" w:before="240" w:lineRule="auto"/>
        <w:rPr/>
      </w:pPr>
      <w:r w:rsidDel="00000000" w:rsidR="00000000" w:rsidRPr="00000000">
        <w:rPr>
          <w:rtl w:val="0"/>
        </w:rPr>
        <w:t xml:space="preserve">3. Discos duros</w:t>
      </w:r>
    </w:p>
    <w:p w:rsidR="00000000" w:rsidDel="00000000" w:rsidP="00000000" w:rsidRDefault="00000000" w:rsidRPr="00000000" w14:paraId="000000CA">
      <w:pPr>
        <w:spacing w:after="240" w:before="240" w:lineRule="auto"/>
        <w:ind w:firstLine="720"/>
        <w:rPr/>
      </w:pPr>
      <w:r w:rsidDel="00000000" w:rsidR="00000000" w:rsidRPr="00000000">
        <w:rPr>
          <w:rtl w:val="0"/>
        </w:rPr>
        <w:t xml:space="preserve">Realizar lecturas y escrituras de datos de manera repetida desafiará las limitaciones de los discos duros del sistema.</w:t>
      </w:r>
    </w:p>
    <w:p w:rsidR="00000000" w:rsidDel="00000000" w:rsidP="00000000" w:rsidRDefault="00000000" w:rsidRPr="00000000" w14:paraId="000000CB">
      <w:pPr>
        <w:spacing w:after="240" w:before="240" w:lineRule="auto"/>
        <w:rPr/>
      </w:pPr>
      <w:r w:rsidDel="00000000" w:rsidR="00000000" w:rsidRPr="00000000">
        <w:rPr>
          <w:rtl w:val="0"/>
        </w:rPr>
        <w:t xml:space="preserve">4. Servidor de correo</w:t>
      </w:r>
    </w:p>
    <w:p w:rsidR="00000000" w:rsidDel="00000000" w:rsidP="00000000" w:rsidRDefault="00000000" w:rsidRPr="00000000" w14:paraId="000000CC">
      <w:pPr>
        <w:spacing w:after="240" w:before="240" w:lineRule="auto"/>
        <w:ind w:firstLine="720"/>
        <w:rPr/>
      </w:pPr>
      <w:r w:rsidDel="00000000" w:rsidR="00000000" w:rsidRPr="00000000">
        <w:rPr>
          <w:rtl w:val="0"/>
        </w:rPr>
        <w:t xml:space="preserve">Los servidores de correo son evaluados mediante la simulación de la actividad de los usuarios. La mayoría de estas pruebas simulan al menos mil usuarios.</w:t>
      </w:r>
    </w:p>
    <w:p w:rsidR="00000000" w:rsidDel="00000000" w:rsidP="00000000" w:rsidRDefault="00000000" w:rsidRPr="00000000" w14:paraId="000000CD">
      <w:pPr>
        <w:spacing w:after="240" w:before="240" w:lineRule="auto"/>
        <w:rPr/>
      </w:pPr>
      <w:r w:rsidDel="00000000" w:rsidR="00000000" w:rsidRPr="00000000">
        <w:rPr>
          <w:rtl w:val="0"/>
        </w:rPr>
        <w:t xml:space="preserve">5. Interfaz de programación de aplicaciones</w:t>
      </w:r>
    </w:p>
    <w:p w:rsidR="00000000" w:rsidDel="00000000" w:rsidP="00000000" w:rsidRDefault="00000000" w:rsidRPr="00000000" w14:paraId="000000CE">
      <w:pPr>
        <w:spacing w:after="240" w:before="240" w:lineRule="auto"/>
        <w:ind w:firstLine="720"/>
        <w:rPr/>
      </w:pPr>
      <w:r w:rsidDel="00000000" w:rsidR="00000000" w:rsidRPr="00000000">
        <w:rPr>
          <w:rtl w:val="0"/>
        </w:rPr>
        <w:t xml:space="preserve">Se llevan a cabo pruebas de carga de la API en sistemas operativos, bibliotecas de software, lenguajes de programación y hardware, entre otros.</w:t>
      </w:r>
    </w:p>
    <w:p w:rsidR="00000000" w:rsidDel="00000000" w:rsidP="00000000" w:rsidRDefault="00000000" w:rsidRPr="00000000" w14:paraId="000000CF">
      <w:pPr>
        <w:spacing w:after="240" w:before="240" w:lineRule="auto"/>
        <w:rPr/>
      </w:pPr>
      <w:r w:rsidDel="00000000" w:rsidR="00000000" w:rsidRPr="00000000">
        <w:rPr>
          <w:rtl w:val="0"/>
        </w:rPr>
        <w:t xml:space="preserve">6. Impresora</w:t>
      </w:r>
    </w:p>
    <w:p w:rsidR="00000000" w:rsidDel="00000000" w:rsidP="00000000" w:rsidRDefault="00000000" w:rsidRPr="00000000" w14:paraId="000000D0">
      <w:pPr>
        <w:spacing w:after="240" w:before="240" w:lineRule="auto"/>
        <w:ind w:firstLine="720"/>
        <w:rPr/>
      </w:pPr>
      <w:r w:rsidDel="00000000" w:rsidR="00000000" w:rsidRPr="00000000">
        <w:rPr>
          <w:rtl w:val="0"/>
        </w:rPr>
        <w:t xml:space="preserve">Las pruebas de carga de impresoras implican aumentar la cantidad de trabajos enviados a la cola de impresión. No suele ser una prueba física que requiera el uso adicional del equipo.</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Casos de prueba de carga</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Las pruebas de carga son beneficiosas para organizaciones de diferentes tamaños y tipos. Algunos ejemplos prácticos que incluyen pruebas de carga son:</w:t>
      </w:r>
    </w:p>
    <w:p w:rsidR="00000000" w:rsidDel="00000000" w:rsidP="00000000" w:rsidRDefault="00000000" w:rsidRPr="00000000" w14:paraId="000000D3">
      <w:pPr>
        <w:spacing w:after="240" w:before="240" w:lineRule="auto"/>
        <w:rPr/>
      </w:pPr>
      <w:r w:rsidDel="00000000" w:rsidR="00000000" w:rsidRPr="00000000">
        <w:rPr>
          <w:rtl w:val="0"/>
        </w:rPr>
        <w:t xml:space="preserve">1. Eventos promocionales</w:t>
      </w:r>
    </w:p>
    <w:p w:rsidR="00000000" w:rsidDel="00000000" w:rsidP="00000000" w:rsidRDefault="00000000" w:rsidRPr="00000000" w14:paraId="000000D4">
      <w:pPr>
        <w:spacing w:after="240" w:before="240" w:lineRule="auto"/>
        <w:ind w:firstLine="720"/>
        <w:rPr/>
      </w:pPr>
      <w:r w:rsidDel="00000000" w:rsidR="00000000" w:rsidRPr="00000000">
        <w:rPr>
          <w:rtl w:val="0"/>
        </w:rPr>
        <w:t xml:space="preserve">Un gran comercio electrónico desea probar la capacidad de su web para una gran venta, como la de Black Friday. Otro ejemplo sería el de una compañía de juguetes que está por lanzar un nuevo producto muy esperado en su web.</w:t>
      </w:r>
    </w:p>
    <w:p w:rsidR="00000000" w:rsidDel="00000000" w:rsidP="00000000" w:rsidRDefault="00000000" w:rsidRPr="00000000" w14:paraId="000000D5">
      <w:pPr>
        <w:spacing w:after="240" w:before="240" w:lineRule="auto"/>
        <w:rPr/>
      </w:pPr>
      <w:r w:rsidDel="00000000" w:rsidR="00000000" w:rsidRPr="00000000">
        <w:rPr>
          <w:rtl w:val="0"/>
        </w:rPr>
        <w:t xml:space="preserve">2. Portales web públicos</w:t>
      </w:r>
    </w:p>
    <w:p w:rsidR="00000000" w:rsidDel="00000000" w:rsidP="00000000" w:rsidRDefault="00000000" w:rsidRPr="00000000" w14:paraId="000000D6">
      <w:pPr>
        <w:spacing w:after="240" w:before="240" w:lineRule="auto"/>
        <w:ind w:firstLine="720"/>
        <w:rPr/>
      </w:pPr>
      <w:r w:rsidDel="00000000" w:rsidR="00000000" w:rsidRPr="00000000">
        <w:rPr>
          <w:rtl w:val="0"/>
        </w:rPr>
        <w:t xml:space="preserve">Las pruebas apoyan a grandes portales en la preparación para cambios bruscos en su tráfico, como sucede con un portal de Hacienda en la época de impuestos. Un caso parecido sería la prueba de carga de los portales de una universidad para facilitar la inscripción en línea al inicio de un nuevo semestre.</w:t>
      </w:r>
    </w:p>
    <w:p w:rsidR="00000000" w:rsidDel="00000000" w:rsidP="00000000" w:rsidRDefault="00000000" w:rsidRPr="00000000" w14:paraId="000000D7">
      <w:pPr>
        <w:spacing w:after="240" w:before="240" w:lineRule="auto"/>
        <w:rPr/>
      </w:pPr>
      <w:r w:rsidDel="00000000" w:rsidR="00000000" w:rsidRPr="00000000">
        <w:rPr>
          <w:rtl w:val="0"/>
        </w:rPr>
        <w:t xml:space="preserve">3. Pruebas del servidor</w:t>
      </w:r>
    </w:p>
    <w:p w:rsidR="00000000" w:rsidDel="00000000" w:rsidP="00000000" w:rsidRDefault="00000000" w:rsidRPr="00000000" w14:paraId="000000D8">
      <w:pPr>
        <w:spacing w:after="240" w:before="240" w:lineRule="auto"/>
        <w:ind w:firstLine="720"/>
        <w:rPr/>
      </w:pPr>
      <w:r w:rsidDel="00000000" w:rsidR="00000000" w:rsidRPr="00000000">
        <w:rPr>
          <w:rtl w:val="0"/>
        </w:rPr>
        <w:t xml:space="preserve">Al someter un servidor a un alto volumen de tráfico, una empresa puede evaluar si su infraestructura es lo suficientemente buena para cualquier expansión que se presente. Asimismo, estas pruebas son fundamentales para asegurar el correcto mantenimiento de un sitio web.</w:t>
      </w:r>
    </w:p>
    <w:p w:rsidR="00000000" w:rsidDel="00000000" w:rsidP="00000000" w:rsidRDefault="00000000" w:rsidRPr="00000000" w14:paraId="000000D9">
      <w:pPr>
        <w:spacing w:after="240" w:before="240" w:lineRule="auto"/>
        <w:rPr/>
      </w:pPr>
      <w:r w:rsidDel="00000000" w:rsidR="00000000" w:rsidRPr="00000000">
        <w:rPr>
          <w:rtl w:val="0"/>
        </w:rPr>
        <w:t xml:space="preserve">4. Pruebas de transferencia de archivos</w:t>
      </w:r>
    </w:p>
    <w:p w:rsidR="00000000" w:rsidDel="00000000" w:rsidP="00000000" w:rsidRDefault="00000000" w:rsidRPr="00000000" w14:paraId="000000DA">
      <w:pPr>
        <w:spacing w:after="240" w:before="240" w:lineRule="auto"/>
        <w:ind w:left="0" w:firstLine="720"/>
        <w:rPr/>
      </w:pPr>
      <w:r w:rsidDel="00000000" w:rsidR="00000000" w:rsidRPr="00000000">
        <w:rPr>
          <w:rtl w:val="0"/>
        </w:rPr>
        <w:t xml:space="preserve">Las pruebas de carga pueden cuantificar la velocidad de transferencia de archivos desde y hacia un disco duro, por ejemplo, entre un laptop y una computadora de escritorio o entre diferentes portátiles. Entre otros propósitos, esto ayuda a las organizaciones a decidir qué hardware adquirir para su personal. </w:t>
      </w:r>
    </w:p>
    <w:p w:rsidR="00000000" w:rsidDel="00000000" w:rsidP="00000000" w:rsidRDefault="00000000" w:rsidRPr="00000000" w14:paraId="000000DB">
      <w:pPr>
        <w:spacing w:after="240" w:before="240" w:lineRule="auto"/>
        <w:ind w:left="0" w:firstLine="0"/>
        <w:rPr/>
      </w:pPr>
      <w:r w:rsidDel="00000000" w:rsidR="00000000" w:rsidRPr="00000000">
        <w:rPr>
          <w:rtl w:val="0"/>
        </w:rPr>
      </w:r>
    </w:p>
    <w:p w:rsidR="00000000" w:rsidDel="00000000" w:rsidP="00000000" w:rsidRDefault="00000000" w:rsidRPr="00000000" w14:paraId="000000DC">
      <w:pPr>
        <w:numPr>
          <w:ilvl w:val="0"/>
          <w:numId w:val="1"/>
        </w:numPr>
        <w:spacing w:after="240" w:before="240" w:lineRule="auto"/>
        <w:ind w:left="720" w:hanging="360"/>
        <w:rPr>
          <w:b w:val="1"/>
          <w:bCs w:val="1"/>
        </w:rPr>
      </w:pPr>
      <w:r w:rsidDel="00000000" w:rsidR="00000000" w:rsidRPr="00000000">
        <w:rPr>
          <w:b w:val="1"/>
          <w:bCs w:val="1"/>
          <w:rtl w:val="0"/>
        </w:rPr>
        <w:t xml:space="preserve">Benchmarking</w:t>
      </w:r>
    </w:p>
    <w:p w:rsidR="00000000" w:rsidDel="00000000" w:rsidP="00000000" w:rsidRDefault="00000000" w:rsidRPr="00000000" w14:paraId="000000DD">
      <w:pPr>
        <w:spacing w:after="240" w:before="240" w:lineRule="auto"/>
        <w:ind w:left="720" w:firstLine="0"/>
        <w:rPr/>
      </w:pPr>
      <w:r w:rsidDel="00000000" w:rsidR="00000000" w:rsidRPr="00000000">
        <w:rPr>
          <w:b w:val="1"/>
          <w:bCs w:val="1"/>
          <w:rtl w:val="0"/>
        </w:rPr>
        <w:tab/>
      </w:r>
      <w:r w:rsidDel="00000000" w:rsidR="00000000" w:rsidRPr="00000000">
        <w:rPr>
          <w:rtl w:val="0"/>
        </w:rPr>
        <w:t xml:space="preserve">El benchmarking consiste en medir y comparar el rendimiento de bases de datos o de consultas SQL bajo diferentes condiciones. Su principal objetivo es evaluar qué tan eficiente es el sistema y comprobar si ciertos cambios realmente mejoran el rendimiento. Este proceso permite detectar problemas, comparar optimizaciones y medir tiempos de respuesta para tomar decisiones más acertadas.</w:t>
      </w:r>
    </w:p>
    <w:p w:rsidR="00000000" w:rsidDel="00000000" w:rsidP="00000000" w:rsidRDefault="00000000" w:rsidRPr="00000000" w14:paraId="000000DE">
      <w:pPr>
        <w:spacing w:after="240" w:before="240" w:lineRule="auto"/>
        <w:ind w:left="720" w:firstLine="0"/>
        <w:rPr/>
      </w:pPr>
      <w:r w:rsidDel="00000000" w:rsidR="00000000" w:rsidRPr="00000000">
        <w:rPr>
          <w:rtl w:val="0"/>
        </w:rPr>
        <w:tab/>
        <w:t xml:space="preserve">Durante el benchmarking se pueden medir aspectos como el tiempo de ejecución, uso de CPU, consumo de memoria, lecturas de disco y cantidad de transacciones procesadas. SQL ofrece varias herramientas para este proceso, como SQL Server Profiler, Query Store, Dynamic Management Views (DMW) y los Execution Plans. Gracias a estas herramientas es posible identificar consultas lentas, analizar el comportamiento del sistema y mejorar la estabilidad y escalabilidad de la base de datos</w:t>
      </w:r>
    </w:p>
    <w:p w:rsidR="00000000" w:rsidDel="00000000" w:rsidP="00000000" w:rsidRDefault="00000000" w:rsidRPr="00000000" w14:paraId="000000DF">
      <w:pPr>
        <w:spacing w:after="240" w:before="240" w:lineRule="auto"/>
        <w:rPr>
          <w:b w:val="1"/>
          <w:bCs w:val="1"/>
        </w:rPr>
      </w:pPr>
      <w:r w:rsidDel="00000000" w:rsidR="00000000" w:rsidRPr="00000000">
        <w:rPr>
          <w:rtl w:val="0"/>
        </w:rPr>
      </w:r>
    </w:p>
    <w:p w:rsidR="00000000" w:rsidDel="00000000" w:rsidP="00000000" w:rsidRDefault="00000000" w:rsidRPr="00000000" w14:paraId="000000E0">
      <w:pPr>
        <w:numPr>
          <w:ilvl w:val="0"/>
          <w:numId w:val="1"/>
        </w:numPr>
        <w:spacing w:after="240" w:before="240" w:lineRule="auto"/>
        <w:ind w:left="720" w:hanging="360"/>
        <w:rPr>
          <w:b w:val="1"/>
          <w:bCs w:val="1"/>
        </w:rPr>
      </w:pPr>
      <w:r w:rsidDel="00000000" w:rsidR="00000000" w:rsidRPr="00000000">
        <w:rPr>
          <w:b w:val="1"/>
          <w:bCs w:val="1"/>
          <w:rtl w:val="0"/>
        </w:rPr>
        <w:t xml:space="preserve">Análisis de planes de ejecución</w:t>
      </w:r>
    </w:p>
    <w:p w:rsidR="00000000" w:rsidDel="00000000" w:rsidP="00000000" w:rsidRDefault="00000000" w:rsidRPr="00000000" w14:paraId="000000E1">
      <w:pPr>
        <w:spacing w:after="240" w:before="240" w:lineRule="auto"/>
        <w:ind w:firstLine="700"/>
        <w:rPr/>
      </w:pPr>
      <w:r w:rsidDel="00000000" w:rsidR="00000000" w:rsidRPr="00000000">
        <w:rPr>
          <w:rtl w:val="0"/>
        </w:rPr>
        <w:t xml:space="preserve">El análisis de planes de ejecución es una técnica utilizada para comprender cómo el sistema gestor de bases de datos procesa y ejecuta una consulta SQL, el plan de ejecución muestra paso a paso las operaciones que realiza el motor de la base de datos para obtener los resultados solicitados.</w:t>
      </w:r>
    </w:p>
    <w:p w:rsidR="00000000" w:rsidDel="00000000" w:rsidP="00000000" w:rsidRDefault="00000000" w:rsidRPr="00000000" w14:paraId="000000E2">
      <w:pPr>
        <w:spacing w:after="240" w:before="240" w:lineRule="auto"/>
        <w:rPr/>
      </w:pPr>
      <w:r w:rsidDel="00000000" w:rsidR="00000000" w:rsidRPr="00000000">
        <w:rPr>
          <w:rtl w:val="0"/>
        </w:rPr>
        <w:t xml:space="preserve">Mediante este análisis se pueden detectar problemas de rendimiento como:</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Escaneos completos de tablas.</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Uso ineficiente de índices.</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Consultas costosas.</w:t>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rtl w:val="0"/>
        </w:rPr>
        <w:t xml:space="preserve">Operaciones redundantes.</w:t>
      </w:r>
    </w:p>
    <w:p w:rsidR="00000000" w:rsidDel="00000000" w:rsidP="00000000" w:rsidRDefault="00000000" w:rsidRPr="00000000" w14:paraId="000000E7">
      <w:pPr>
        <w:numPr>
          <w:ilvl w:val="0"/>
          <w:numId w:val="6"/>
        </w:numPr>
        <w:spacing w:before="0" w:beforeAutospacing="0" w:lineRule="auto"/>
        <w:ind w:left="720" w:hanging="360"/>
      </w:pPr>
      <w:r w:rsidDel="00000000" w:rsidR="00000000" w:rsidRPr="00000000">
        <w:rPr>
          <w:rtl w:val="0"/>
        </w:rPr>
        <w:t xml:space="preserve">Exceso de lectura de datos.</w:t>
      </w:r>
    </w:p>
    <w:p w:rsidR="00000000" w:rsidDel="00000000" w:rsidP="00000000" w:rsidRDefault="00000000" w:rsidRPr="00000000" w14:paraId="000000E8">
      <w:pPr>
        <w:spacing w:after="240" w:before="240" w:lineRule="auto"/>
        <w:ind w:firstLine="360"/>
        <w:rPr/>
      </w:pPr>
      <w:r w:rsidDel="00000000" w:rsidR="00000000" w:rsidRPr="00000000">
        <w:rPr>
          <w:rtl w:val="0"/>
        </w:rPr>
        <w:t xml:space="preserve">Los planes de ejecución ayudan a identificar qué partes de una consulta consumen más recursos y permiten aplicar mejoras específicas para optimizar el rendimiento.</w:t>
      </w:r>
    </w:p>
    <w:p w:rsidR="00000000" w:rsidDel="00000000" w:rsidP="00000000" w:rsidRDefault="00000000" w:rsidRPr="00000000" w14:paraId="000000E9">
      <w:pPr>
        <w:spacing w:after="240" w:before="240" w:lineRule="auto"/>
        <w:rPr/>
      </w:pPr>
      <w:r w:rsidDel="00000000" w:rsidR="00000000" w:rsidRPr="00000000">
        <w:rPr>
          <w:rtl w:val="0"/>
        </w:rPr>
        <w:t xml:space="preserve">Existen dos tipos principales de planes de ejecución:</w:t>
      </w:r>
    </w:p>
    <w:p w:rsidR="00000000" w:rsidDel="00000000" w:rsidP="00000000" w:rsidRDefault="00000000" w:rsidRPr="00000000" w14:paraId="000000E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Plan estimado: </w:t>
      </w:r>
      <w:r w:rsidDel="00000000" w:rsidR="00000000" w:rsidRPr="00000000">
        <w:rPr>
          <w:rtl w:val="0"/>
        </w:rPr>
        <w:t xml:space="preserve">Muestra cómo el optimizador planea ejecutar la consulta antes de ejecutarla realmente.</w:t>
      </w:r>
    </w:p>
    <w:p w:rsidR="00000000" w:rsidDel="00000000" w:rsidP="00000000" w:rsidRDefault="00000000" w:rsidRPr="00000000" w14:paraId="000000E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Plan real: </w:t>
      </w:r>
      <w:r w:rsidDel="00000000" w:rsidR="00000000" w:rsidRPr="00000000">
        <w:rPr>
          <w:rtl w:val="0"/>
        </w:rPr>
        <w:t xml:space="preserve">Presenta información real sobre cómo fue ejecutada la consulta, incluyendo tiempos y recursos consumidos.</w:t>
      </w:r>
    </w:p>
    <w:p w:rsidR="00000000" w:rsidDel="00000000" w:rsidP="00000000" w:rsidRDefault="00000000" w:rsidRPr="00000000" w14:paraId="000000EC">
      <w:pPr>
        <w:spacing w:after="240" w:before="240" w:lineRule="auto"/>
        <w:rPr/>
      </w:pPr>
      <w:r w:rsidDel="00000000" w:rsidR="00000000" w:rsidRPr="00000000">
        <w:rPr>
          <w:rtl w:val="0"/>
        </w:rPr>
        <w:t xml:space="preserve">Al analizar un plan de ejecución, los administradores suelen revisar:</w:t>
      </w:r>
    </w:p>
    <w:p w:rsidR="00000000" w:rsidDel="00000000" w:rsidP="00000000" w:rsidRDefault="00000000" w:rsidRPr="00000000" w14:paraId="000000ED">
      <w:pPr>
        <w:numPr>
          <w:ilvl w:val="0"/>
          <w:numId w:val="14"/>
        </w:numPr>
        <w:spacing w:after="0" w:afterAutospacing="0" w:before="240" w:lineRule="auto"/>
        <w:ind w:left="720" w:hanging="360"/>
      </w:pPr>
      <w:r w:rsidDel="00000000" w:rsidR="00000000" w:rsidRPr="00000000">
        <w:rPr>
          <w:rtl w:val="0"/>
        </w:rPr>
        <w:t xml:space="preserve">Uso de índices.</w:t>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rtl w:val="0"/>
        </w:rPr>
        <w:t xml:space="preserve">Cantidad de filas procesadas.</w:t>
      </w:r>
    </w:p>
    <w:p w:rsidR="00000000" w:rsidDel="00000000" w:rsidP="00000000" w:rsidRDefault="00000000" w:rsidRPr="00000000" w14:paraId="000000EF">
      <w:pPr>
        <w:numPr>
          <w:ilvl w:val="0"/>
          <w:numId w:val="14"/>
        </w:numPr>
        <w:spacing w:after="0" w:afterAutospacing="0" w:before="0" w:beforeAutospacing="0" w:lineRule="auto"/>
        <w:ind w:left="720" w:hanging="360"/>
      </w:pPr>
      <w:r w:rsidDel="00000000" w:rsidR="00000000" w:rsidRPr="00000000">
        <w:rPr>
          <w:rtl w:val="0"/>
        </w:rPr>
        <w:t xml:space="preserve">Operaciones de JOIN.</w:t>
      </w:r>
    </w:p>
    <w:p w:rsidR="00000000" w:rsidDel="00000000" w:rsidP="00000000" w:rsidRDefault="00000000" w:rsidRPr="00000000" w14:paraId="000000F0">
      <w:pPr>
        <w:numPr>
          <w:ilvl w:val="0"/>
          <w:numId w:val="14"/>
        </w:numPr>
        <w:spacing w:after="0" w:afterAutospacing="0" w:before="0" w:beforeAutospacing="0" w:lineRule="auto"/>
        <w:ind w:left="720" w:hanging="360"/>
      </w:pPr>
      <w:r w:rsidDel="00000000" w:rsidR="00000000" w:rsidRPr="00000000">
        <w:rPr>
          <w:rtl w:val="0"/>
        </w:rPr>
        <w:t xml:space="preserve">Costos estimados.</w:t>
      </w:r>
    </w:p>
    <w:p w:rsidR="00000000" w:rsidDel="00000000" w:rsidP="00000000" w:rsidRDefault="00000000" w:rsidRPr="00000000" w14:paraId="000000F1">
      <w:pPr>
        <w:numPr>
          <w:ilvl w:val="0"/>
          <w:numId w:val="14"/>
        </w:numPr>
        <w:spacing w:before="0" w:beforeAutospacing="0" w:lineRule="auto"/>
        <w:ind w:left="720" w:hanging="360"/>
      </w:pPr>
      <w:r w:rsidDel="00000000" w:rsidR="00000000" w:rsidRPr="00000000">
        <w:rPr>
          <w:rtl w:val="0"/>
        </w:rPr>
        <w:t xml:space="preserve">Tiempo total de ejecución.</w:t>
      </w:r>
    </w:p>
    <w:p w:rsidR="00000000" w:rsidDel="00000000" w:rsidP="00000000" w:rsidRDefault="00000000" w:rsidRPr="00000000" w14:paraId="000000F2">
      <w:pPr>
        <w:spacing w:after="240" w:before="240" w:lineRule="auto"/>
        <w:ind w:left="0" w:firstLine="0"/>
        <w:rPr/>
      </w:pPr>
      <w:r w:rsidDel="00000000" w:rsidR="00000000" w:rsidRPr="00000000">
        <w:rPr>
          <w:rtl w:val="0"/>
        </w:rPr>
        <w:t xml:space="preserve">El análisis de planes de ejecución es una herramienta clave para mejorar consultas SQL y garantizar un mejor rendimiento en aplicaciones empresariales y sistemas con grandes volúmenes de información </w:t>
      </w:r>
    </w:p>
    <w:p w:rsidR="00000000" w:rsidDel="00000000" w:rsidP="00000000" w:rsidRDefault="00000000" w:rsidRPr="00000000" w14:paraId="000000F3">
      <w:pPr>
        <w:spacing w:after="240" w:before="240" w:lineRule="auto"/>
        <w:ind w:left="0" w:firstLine="0"/>
        <w:rPr/>
      </w:pPr>
      <w:r w:rsidDel="00000000" w:rsidR="00000000" w:rsidRPr="00000000">
        <w:rPr>
          <w:rtl w:val="0"/>
        </w:rPr>
      </w:r>
    </w:p>
    <w:p w:rsidR="00000000" w:rsidDel="00000000" w:rsidP="00000000" w:rsidRDefault="00000000" w:rsidRPr="00000000" w14:paraId="000000F4">
      <w:pPr>
        <w:spacing w:after="160" w:lineRule="auto"/>
        <w:jc w:val="center"/>
        <w:rPr>
          <w:b w:val="1"/>
          <w:bCs w:val="1"/>
        </w:rPr>
      </w:pPr>
      <w:r w:rsidDel="00000000" w:rsidR="00000000" w:rsidRPr="00000000">
        <w:rPr>
          <w:b w:val="1"/>
          <w:bCs w:val="1"/>
          <w:rtl w:val="0"/>
        </w:rPr>
        <w:t xml:space="preserve">Conclusión</w:t>
      </w:r>
    </w:p>
    <w:p w:rsidR="00000000" w:rsidDel="00000000" w:rsidP="00000000" w:rsidRDefault="00000000" w:rsidRPr="00000000" w14:paraId="000000F5">
      <w:pPr>
        <w:spacing w:after="240" w:before="240" w:lineRule="auto"/>
        <w:ind w:firstLine="700"/>
        <w:rPr/>
      </w:pPr>
      <w:r w:rsidDel="00000000" w:rsidR="00000000" w:rsidRPr="00000000">
        <w:rPr>
          <w:rtl w:val="0"/>
        </w:rPr>
        <w:t xml:space="preserve">La evaluación del rendimiento constituye una actividad esencial en la administración de bases de datos y sistemas informáticos, debido a que permite garantizar el funcionamiento eficiente, estable y rápido de las aplicaciones y servicios tecnológicos. A través de diferentes técnicas y herramientas es posible identificar problemas de desempeño, optimizar procesos y mejorar la experiencia de los usuarios.</w:t>
      </w:r>
    </w:p>
    <w:p w:rsidR="00000000" w:rsidDel="00000000" w:rsidP="00000000" w:rsidRDefault="00000000" w:rsidRPr="00000000" w14:paraId="000000F6">
      <w:pPr>
        <w:spacing w:after="240" w:before="240" w:lineRule="auto"/>
        <w:ind w:firstLine="700"/>
        <w:rPr/>
      </w:pPr>
      <w:r w:rsidDel="00000000" w:rsidR="00000000" w:rsidRPr="00000000">
        <w:rPr>
          <w:rtl w:val="0"/>
        </w:rPr>
        <w:t xml:space="preserve">Durante la investigación se pudo comprender la importancia de los tiempos de respuesta como indicador clave del rendimiento de un sistema, ya que reflejan la capacidad de una aplicación para atender solicitudes de manera eficiente. También se analizaron métricas fundamentales como el throughput, la tasa de errores y el uso de recursos, las cuales permiten medir el comportamiento general de la infraestructura tecnológica.</w:t>
      </w:r>
    </w:p>
    <w:p w:rsidR="00000000" w:rsidDel="00000000" w:rsidP="00000000" w:rsidRDefault="00000000" w:rsidRPr="00000000" w14:paraId="000000F7">
      <w:pPr>
        <w:spacing w:after="240" w:before="240" w:lineRule="auto"/>
        <w:ind w:firstLine="700"/>
        <w:rPr/>
      </w:pPr>
      <w:r w:rsidDel="00000000" w:rsidR="00000000" w:rsidRPr="00000000">
        <w:rPr>
          <w:rtl w:val="0"/>
        </w:rPr>
        <w:t xml:space="preserve">Se estudió la relevancia de la optimización de consultas SQL y del análisis de planes de ejecución, herramientas fundamentales para detectar operaciones costosas y mejorar el acceso a los datos dentro de las bases de datos. También el monitoreo continuo y las pruebas de carga permiten anticipar problemas, detectar cuellos de botella y garantizar que los sistemas puedan soportar múltiples usuarios simultáneamente.</w:t>
      </w:r>
    </w:p>
    <w:p w:rsidR="00000000" w:rsidDel="00000000" w:rsidP="00000000" w:rsidRDefault="00000000" w:rsidRPr="00000000" w14:paraId="000000F8">
      <w:pPr>
        <w:spacing w:after="240" w:before="240" w:lineRule="auto"/>
        <w:ind w:firstLine="720"/>
        <w:rPr/>
      </w:pPr>
      <w:r w:rsidDel="00000000" w:rsidR="00000000" w:rsidRPr="00000000">
        <w:rPr>
          <w:rtl w:val="0"/>
        </w:rPr>
        <w:t xml:space="preserve">Por último, se concluye que la evaluación del rendimiento no debe realizarse únicamente cuando existen fallos, sino que debe formar parte de un proceso constante de monitoreo, análisis y mejora continua, al implementar buenas prácticas de optimización y pruebas de rendimiento contribuye significativamente a aumentar la estabilidad, escalabilidad y eficiencia de los sistemas empresariales modernos.</w:t>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spacing w:after="240" w:before="240" w:lineRule="auto"/>
        <w:ind w:left="0" w:firstLine="0"/>
        <w:rPr/>
      </w:pPr>
      <w:r w:rsidDel="00000000" w:rsidR="00000000" w:rsidRPr="00000000">
        <w:rPr>
          <w:rtl w:val="0"/>
        </w:rPr>
      </w:r>
    </w:p>
    <w:p w:rsidR="00000000" w:rsidDel="00000000" w:rsidP="00000000" w:rsidRDefault="00000000" w:rsidRPr="00000000" w14:paraId="000000FB">
      <w:pPr>
        <w:spacing w:after="240" w:before="240" w:lineRule="auto"/>
        <w:ind w:left="0" w:firstLine="0"/>
        <w:rPr/>
      </w:pPr>
      <w:r w:rsidDel="00000000" w:rsidR="00000000" w:rsidRPr="00000000">
        <w:rPr>
          <w:rtl w:val="0"/>
        </w:rPr>
      </w:r>
    </w:p>
    <w:p w:rsidR="00000000" w:rsidDel="00000000" w:rsidP="00000000" w:rsidRDefault="00000000" w:rsidRPr="00000000" w14:paraId="000000FC">
      <w:pPr>
        <w:spacing w:after="240" w:before="240" w:lineRule="auto"/>
        <w:ind w:left="0" w:firstLine="0"/>
        <w:rPr/>
      </w:pPr>
      <w:r w:rsidDel="00000000" w:rsidR="00000000" w:rsidRPr="00000000">
        <w:rPr>
          <w:rtl w:val="0"/>
        </w:rPr>
      </w:r>
    </w:p>
    <w:p w:rsidR="00000000" w:rsidDel="00000000" w:rsidP="00000000" w:rsidRDefault="00000000" w:rsidRPr="00000000" w14:paraId="000000FD">
      <w:pPr>
        <w:spacing w:after="240" w:before="240" w:lineRule="auto"/>
        <w:ind w:left="0" w:firstLine="0"/>
        <w:rPr/>
      </w:pPr>
      <w:r w:rsidDel="00000000" w:rsidR="00000000" w:rsidRPr="00000000">
        <w:rPr>
          <w:rtl w:val="0"/>
        </w:rPr>
      </w:r>
    </w:p>
    <w:p w:rsidR="00000000" w:rsidDel="00000000" w:rsidP="00000000" w:rsidRDefault="00000000" w:rsidRPr="00000000" w14:paraId="000000FE">
      <w:pPr>
        <w:spacing w:after="240" w:before="240" w:lineRule="auto"/>
        <w:ind w:left="0" w:firstLine="0"/>
        <w:rPr/>
      </w:pPr>
      <w:r w:rsidDel="00000000" w:rsidR="00000000" w:rsidRPr="00000000">
        <w:rPr>
          <w:rtl w:val="0"/>
        </w:rPr>
      </w:r>
    </w:p>
    <w:p w:rsidR="00000000" w:rsidDel="00000000" w:rsidP="00000000" w:rsidRDefault="00000000" w:rsidRPr="00000000" w14:paraId="000000FF">
      <w:pPr>
        <w:spacing w:after="240" w:before="240" w:lineRule="auto"/>
        <w:ind w:left="0" w:firstLine="0"/>
        <w:rPr/>
      </w:pPr>
      <w:r w:rsidDel="00000000" w:rsidR="00000000" w:rsidRPr="00000000">
        <w:rPr>
          <w:rtl w:val="0"/>
        </w:rPr>
      </w:r>
    </w:p>
    <w:p w:rsidR="00000000" w:rsidDel="00000000" w:rsidP="00000000" w:rsidRDefault="00000000" w:rsidRPr="00000000" w14:paraId="00000100">
      <w:pPr>
        <w:spacing w:after="240" w:before="240" w:lineRule="auto"/>
        <w:ind w:left="0" w:firstLine="0"/>
        <w:rPr/>
      </w:pPr>
      <w:r w:rsidDel="00000000" w:rsidR="00000000" w:rsidRPr="00000000">
        <w:rPr>
          <w:rtl w:val="0"/>
        </w:rPr>
      </w:r>
    </w:p>
    <w:p w:rsidR="00000000" w:rsidDel="00000000" w:rsidP="00000000" w:rsidRDefault="00000000" w:rsidRPr="00000000" w14:paraId="00000101">
      <w:pPr>
        <w:spacing w:after="240" w:before="240" w:lineRule="auto"/>
        <w:ind w:left="0" w:firstLine="0"/>
        <w:rPr/>
      </w:pPr>
      <w:r w:rsidDel="00000000" w:rsidR="00000000" w:rsidRPr="00000000">
        <w:rPr>
          <w:rtl w:val="0"/>
        </w:rPr>
      </w:r>
    </w:p>
    <w:p w:rsidR="00000000" w:rsidDel="00000000" w:rsidP="00000000" w:rsidRDefault="00000000" w:rsidRPr="00000000" w14:paraId="00000102">
      <w:pPr>
        <w:spacing w:after="240" w:before="240" w:lineRule="auto"/>
        <w:ind w:left="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Guru99. (s.f.). </w:t>
      </w:r>
      <w:r w:rsidDel="00000000" w:rsidR="00000000" w:rsidRPr="00000000">
        <w:rPr>
          <w:i w:val="1"/>
          <w:iCs w:val="1"/>
          <w:rtl w:val="0"/>
        </w:rPr>
        <w:t xml:space="preserve">Pruebas de tiempo de respuesta</w:t>
      </w:r>
      <w:r w:rsidDel="00000000" w:rsidR="00000000" w:rsidRPr="00000000">
        <w:rPr>
          <w:rtl w:val="0"/>
        </w:rPr>
        <w:t xml:space="preserve">. Guru99.</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https://www.guru99.com/es/response-time-testing.html</w:t>
        </w:r>
      </w:hyperlink>
      <w:r w:rsidDel="00000000" w:rsidR="00000000" w:rsidRPr="00000000">
        <w:rPr>
          <w:rtl w:val="0"/>
        </w:rPr>
        <w:t xml:space="preserve"> </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Google Developers. (s.f.). </w:t>
      </w:r>
      <w:r w:rsidDel="00000000" w:rsidR="00000000" w:rsidRPr="00000000">
        <w:rPr>
          <w:i w:val="1"/>
          <w:iCs w:val="1"/>
          <w:rtl w:val="0"/>
        </w:rPr>
        <w:t xml:space="preserve">Reducir el tiempo de respuesta inicial del servidor</w:t>
      </w:r>
      <w:r w:rsidDel="00000000" w:rsidR="00000000" w:rsidRPr="00000000">
        <w:rPr>
          <w:rtl w:val="0"/>
        </w:rPr>
        <w:t xml:space="preserve">. Chrome for Developers.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https://developer.chrome.com/docs/lighthouse/performance/server-response-time</w:t>
        </w:r>
      </w:hyperlink>
      <w:r w:rsidDel="00000000" w:rsidR="00000000" w:rsidRPr="00000000">
        <w:rPr>
          <w:rtl w:val="0"/>
        </w:rPr>
        <w:t xml:space="preserve"> </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ZAPTEST. (s.f.). </w:t>
      </w:r>
      <w:r w:rsidDel="00000000" w:rsidR="00000000" w:rsidRPr="00000000">
        <w:rPr>
          <w:i w:val="1"/>
          <w:iCs w:val="1"/>
          <w:rtl w:val="0"/>
        </w:rPr>
        <w:t xml:space="preserve">¿Qué es la prueba de carga? Profundización en los tipos, prácticas, herramientas, retos y más</w:t>
      </w:r>
      <w:r w:rsidDel="00000000" w:rsidR="00000000" w:rsidRPr="00000000">
        <w:rPr>
          <w:rtl w:val="0"/>
        </w:rPr>
        <w:t xml:space="preserve">. ZAPTEST.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https://www.zaptest.com/es/que-es-la-prueba-de-carga-profundizacion-en-los-tipos-practicas-herramientas-retos-y-mas</w:t>
        </w:r>
      </w:hyperlink>
      <w:r w:rsidDel="00000000" w:rsidR="00000000" w:rsidRPr="00000000">
        <w:rPr>
          <w:rtl w:val="0"/>
        </w:rPr>
        <w:t xml:space="preserve"> </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Microsoft. (s.f.). </w:t>
      </w:r>
      <w:r w:rsidDel="00000000" w:rsidR="00000000" w:rsidRPr="00000000">
        <w:rPr>
          <w:i w:val="1"/>
          <w:iCs w:val="1"/>
          <w:rtl w:val="0"/>
        </w:rPr>
        <w:t xml:space="preserve">Query Processing Architecture Guide</w:t>
      </w:r>
      <w:r w:rsidDel="00000000" w:rsidR="00000000" w:rsidRPr="00000000">
        <w:rPr>
          <w:rtl w:val="0"/>
        </w:rPr>
        <w:t xml:space="preserve">. Microsoft Learn.</w:t>
      </w:r>
    </w:p>
    <w:p w:rsidR="00000000" w:rsidDel="00000000" w:rsidP="00000000" w:rsidRDefault="00000000" w:rsidRPr="00000000" w14:paraId="0000010D">
      <w:pPr>
        <w:ind w:left="0" w:firstLine="0"/>
        <w:rPr/>
      </w:pPr>
      <w:hyperlink r:id="rId15">
        <w:r w:rsidDel="00000000" w:rsidR="00000000" w:rsidRPr="00000000">
          <w:rPr>
            <w:color w:val="1155cc"/>
            <w:u w:val="single"/>
            <w:rtl w:val="0"/>
          </w:rPr>
          <w:t xml:space="preserve">https://learn.microsoft.com/en-us/sql/relational-databases/query-processing-architecture-guide?view=sql-server-ver17</w:t>
        </w:r>
      </w:hyperlink>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t xml:space="preserve">Oracle. (s.f.). </w:t>
      </w:r>
      <w:r w:rsidDel="00000000" w:rsidR="00000000" w:rsidRPr="00000000">
        <w:rPr>
          <w:i w:val="1"/>
          <w:iCs w:val="1"/>
          <w:rtl w:val="0"/>
        </w:rPr>
        <w:t xml:space="preserve">Monitoring throughput</w:t>
      </w:r>
      <w:r w:rsidDel="00000000" w:rsidR="00000000" w:rsidRPr="00000000">
        <w:rPr>
          <w:rtl w:val="0"/>
        </w:rPr>
        <w:t xml:space="preserve">. Oracle Database Documentation</w:t>
      </w:r>
    </w:p>
    <w:p w:rsidR="00000000" w:rsidDel="00000000" w:rsidP="00000000" w:rsidRDefault="00000000" w:rsidRPr="00000000" w14:paraId="00000110">
      <w:pPr>
        <w:ind w:left="0" w:firstLine="0"/>
        <w:rPr/>
      </w:pPr>
      <w:hyperlink r:id="rId16">
        <w:r w:rsidDel="00000000" w:rsidR="00000000" w:rsidRPr="00000000">
          <w:rPr>
            <w:color w:val="1155cc"/>
            <w:u w:val="single"/>
            <w:rtl w:val="0"/>
          </w:rPr>
          <w:t xml:space="preserve">https://docs.oracle.com/en/database/oracle/oracle-database/26/tdppt/monitoring-throughput.html</w:t>
        </w:r>
      </w:hyperlink>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Apidog. (s.f.). </w:t>
      </w:r>
      <w:r w:rsidDel="00000000" w:rsidR="00000000" w:rsidRPr="00000000">
        <w:rPr>
          <w:i w:val="1"/>
          <w:iCs w:val="1"/>
          <w:rtl w:val="0"/>
        </w:rPr>
        <w:t xml:space="preserve">¿Qué es el Throughput en las Pruebas de Rendimiento? Explicado Claramente</w:t>
      </w:r>
      <w:r w:rsidDel="00000000" w:rsidR="00000000" w:rsidRPr="00000000">
        <w:rPr>
          <w:rtl w:val="0"/>
        </w:rPr>
        <w:t xml:space="preserve">. Apidog.</w:t>
      </w:r>
    </w:p>
    <w:p w:rsidR="00000000" w:rsidDel="00000000" w:rsidP="00000000" w:rsidRDefault="00000000" w:rsidRPr="00000000" w14:paraId="00000113">
      <w:pPr>
        <w:ind w:left="0" w:firstLine="0"/>
        <w:rPr/>
      </w:pPr>
      <w:hyperlink r:id="rId17">
        <w:r w:rsidDel="00000000" w:rsidR="00000000" w:rsidRPr="00000000">
          <w:rPr>
            <w:color w:val="1155cc"/>
            <w:u w:val="single"/>
            <w:rtl w:val="0"/>
          </w:rPr>
          <w:t xml:space="preserve">https://apidog.com/es/blog/throughput-in-performance-testing-2/</w:t>
        </w:r>
      </w:hyperlink>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Microsoft. (2024). </w:t>
      </w:r>
      <w:r w:rsidDel="00000000" w:rsidR="00000000" w:rsidRPr="00000000">
        <w:rPr>
          <w:i w:val="1"/>
          <w:iCs w:val="1"/>
          <w:rtl w:val="0"/>
        </w:rPr>
        <w:t xml:space="preserve">Monitor resource usage (Performance Monitor) - SQL Server</w:t>
      </w:r>
      <w:r w:rsidDel="00000000" w:rsidR="00000000" w:rsidRPr="00000000">
        <w:rPr>
          <w:rtl w:val="0"/>
        </w:rPr>
        <w:t xml:space="preserve">. Microsoft Learn.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https://learn.microsoft.com/en-us/sql/relational-databases/performance-monitor/monitor-resource-usage-system-monitor?view=sql-server-ver17</w:t>
        </w:r>
      </w:hyperlink>
      <w:r w:rsidDel="00000000" w:rsidR="00000000" w:rsidRPr="00000000">
        <w:rPr>
          <w:rtl w:val="0"/>
        </w:rPr>
        <w:t xml:space="preserve"> </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t xml:space="preserve">Couchbase. (s.f.). </w:t>
      </w:r>
      <w:r w:rsidDel="00000000" w:rsidR="00000000" w:rsidRPr="00000000">
        <w:rPr>
          <w:i w:val="1"/>
          <w:iCs w:val="1"/>
          <w:rtl w:val="0"/>
        </w:rPr>
        <w:t xml:space="preserve">Escalabilidad de la base de datos</w:t>
      </w:r>
      <w:r w:rsidDel="00000000" w:rsidR="00000000" w:rsidRPr="00000000">
        <w:rPr>
          <w:rtl w:val="0"/>
        </w:rPr>
        <w:t xml:space="preserve">. Couchbase. </w:t>
      </w:r>
    </w:p>
    <w:p w:rsidR="00000000" w:rsidDel="00000000" w:rsidP="00000000" w:rsidRDefault="00000000" w:rsidRPr="00000000" w14:paraId="00000118">
      <w:pPr>
        <w:ind w:left="0" w:firstLine="0"/>
        <w:rPr/>
      </w:pPr>
      <w:hyperlink r:id="rId20">
        <w:r w:rsidDel="00000000" w:rsidR="00000000" w:rsidRPr="00000000">
          <w:rPr>
            <w:color w:val="1155cc"/>
            <w:u w:val="single"/>
            <w:rtl w:val="0"/>
          </w:rPr>
          <w:t xml:space="preserve">https://www.couchbase.com/es/resources/concepts/database-scalability/</w:t>
        </w:r>
      </w:hyperlink>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Microsoft Azure. (s.f.). </w:t>
      </w:r>
      <w:r w:rsidDel="00000000" w:rsidR="00000000" w:rsidRPr="00000000">
        <w:rPr>
          <w:i w:val="1"/>
          <w:iCs w:val="1"/>
          <w:rtl w:val="0"/>
        </w:rPr>
        <w:t xml:space="preserve">¿Qué es el almacenamiento en caché?</w:t>
      </w:r>
      <w:r w:rsidDel="00000000" w:rsidR="00000000" w:rsidRPr="00000000">
        <w:rPr>
          <w:rtl w:val="0"/>
        </w:rPr>
        <w:t xml:space="preserve">. Microsoft Azure.</w:t>
      </w:r>
    </w:p>
    <w:p w:rsidR="00000000" w:rsidDel="00000000" w:rsidP="00000000" w:rsidRDefault="00000000" w:rsidRPr="00000000" w14:paraId="0000011B">
      <w:pPr>
        <w:ind w:left="0" w:firstLine="0"/>
        <w:rPr/>
      </w:pPr>
      <w:hyperlink r:id="rId21">
        <w:r w:rsidDel="00000000" w:rsidR="00000000" w:rsidRPr="00000000">
          <w:rPr>
            <w:color w:val="1155cc"/>
            <w:u w:val="single"/>
            <w:rtl w:val="0"/>
          </w:rPr>
          <w:t xml:space="preserve">¿Qué es el almacenamiento en caché? | Microsoft Azure</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22222"/>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uchbase.com/es/resources/concepts/database-scalability/" TargetMode="External"/><Relationship Id="rId11" Type="http://schemas.openxmlformats.org/officeDocument/2006/relationships/hyperlink" Target="https://developer.chrome.com/docs/lighthouse/performance/server-response-time" TargetMode="External"/><Relationship Id="rId10" Type="http://schemas.openxmlformats.org/officeDocument/2006/relationships/hyperlink" Target="https://www.guru99.com/es/response-time-testing.html?utm_source=chatgpt.com" TargetMode="External"/><Relationship Id="rId21" Type="http://schemas.openxmlformats.org/officeDocument/2006/relationships/hyperlink" Target="https://azure.microsoft.com/es-mx/resources/cloud-computing-dictionary/what-is-caching/?msockid=1bf9c2b2718b6f3722a0d0be70b16e21" TargetMode="External"/><Relationship Id="rId13" Type="http://schemas.openxmlformats.org/officeDocument/2006/relationships/hyperlink" Target="https://www.zaptest.com/es/que-es-la-prueba-de-carga-profundizacion-en-los-tipos-practicas-herramientas-retos-y-mas?utm_source=chatgpt.com" TargetMode="External"/><Relationship Id="rId12" Type="http://schemas.openxmlformats.org/officeDocument/2006/relationships/hyperlink" Target="https://developer.chrome.com/docs/lighthouse/performance/server-response-t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ru99.com/es/response-time-testing.html?utm_source=chatgpt.com" TargetMode="External"/><Relationship Id="rId15" Type="http://schemas.openxmlformats.org/officeDocument/2006/relationships/hyperlink" Target="https://learn.microsoft.com/en-us/sql/relational-databases/query-processing-architecture-guide?view=sql-server-ver17" TargetMode="External"/><Relationship Id="rId14" Type="http://schemas.openxmlformats.org/officeDocument/2006/relationships/hyperlink" Target="https://www.zaptest.com/es/que-es-la-prueba-de-carga-profundizacion-en-los-tipos-practicas-herramientas-retos-y-mas?utm_source=chatgpt.com" TargetMode="External"/><Relationship Id="rId17" Type="http://schemas.openxmlformats.org/officeDocument/2006/relationships/hyperlink" Target="https://apidog.com/es/blog/throughput-in-performance-testing-2/" TargetMode="External"/><Relationship Id="rId16" Type="http://schemas.openxmlformats.org/officeDocument/2006/relationships/hyperlink" Target="https://docs.oracle.com/en/database/oracle/oracle-database/26/tdppt/monitoring-throughput.html" TargetMode="External"/><Relationship Id="rId5" Type="http://schemas.openxmlformats.org/officeDocument/2006/relationships/styles" Target="styles.xml"/><Relationship Id="rId19" Type="http://schemas.openxmlformats.org/officeDocument/2006/relationships/hyperlink" Target="https://learn.microsoft.com/en-us/sql/relational-databases/performance-monitor/monitor-resource-usage-system-monitor?view=sql-server-ver17" TargetMode="External"/><Relationship Id="rId6" Type="http://schemas.openxmlformats.org/officeDocument/2006/relationships/image" Target="media/image1.png"/><Relationship Id="rId18" Type="http://schemas.openxmlformats.org/officeDocument/2006/relationships/hyperlink" Target="https://learn.microsoft.com/en-us/sql/relational-databases/performance-monitor/monitor-resource-usage-system-monitor?view=sql-server-ver17" TargetMode="External"/><Relationship Id="rId7" Type="http://schemas.openxmlformats.org/officeDocument/2006/relationships/hyperlink" Target="https://www.guru99.com/es/functional-testing.html" TargetMode="External"/><Relationship Id="rId8" Type="http://schemas.openxmlformats.org/officeDocument/2006/relationships/hyperlink" Target="https://www.guru99.com/es/download-install-visual-stud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