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63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Frequency de I2S (BCKIO)  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SampleRate x BitsPerChannel x numberOfChannels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SampleRate =</w:t>
      </w:r>
      <w:r w:rsidDel="00000000" w:rsidR="00000000" w:rsidRPr="00000000">
        <w:rPr>
          <w:rtl w:val="0"/>
        </w:rPr>
        <w:t xml:space="preserve"> 8kHz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Bits Per Channel =</w:t>
      </w:r>
      <w:r w:rsidDel="00000000" w:rsidR="00000000" w:rsidRPr="00000000">
        <w:rPr>
          <w:rtl w:val="0"/>
        </w:rPr>
        <w:t xml:space="preserve"> 16 bits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numberofChannels =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Frecuencia de BCKIO </w:t>
      </w:r>
      <w:r w:rsidDel="00000000" w:rsidR="00000000" w:rsidRPr="00000000">
        <w:rPr>
          <w:rtl w:val="0"/>
        </w:rPr>
        <w:t xml:space="preserve">= 256KhZ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Registros del UDA1380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 uso un sample rate de 8Khz -&gt; 128fs = 1.024 MHz y 256fs 2.046MHz. Prefiero utilizar una señal de baja frecuencia (WSI) y que esta entre al WSPLL antes que usar el SYSCLK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00H: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035"/>
        <w:gridCol w:w="9915"/>
        <w:tblGridChange w:id="0">
          <w:tblGrid>
            <w:gridCol w:w="645"/>
            <w:gridCol w:w="1035"/>
            <w:gridCol w:w="9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Poniendo un 1 Habilito el clock del ADC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Poniendo un 1 habilito el decimador del ADC que trabaja a 128fs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 un 1 habilito el DAC que trabaja a 256fs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 un 1 habilito el interpolador que trabaja a 128fs para el DAC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Clock select del ADC con 0 se usa el SYSCKL y con 1 se usa el WSPLL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Clock select del DAC con 0 se usa el SYSCKL con 1 se usa el WSPLL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Divisor de frecuencia si es que uso SYSCKL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Divisor de frecuencia si es que uso SYSCKL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Selector de rango de frecuencias de entrada para el PLL. Con un 11 estoy en el rango 50k/100k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Selector de rango de frecuencias de entrada para el PLL. Con un 11 estoy en el rango 50k/100k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01H: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035"/>
        <w:gridCol w:w="9915"/>
        <w:tblGridChange w:id="0">
          <w:tblGrid>
            <w:gridCol w:w="645"/>
            <w:gridCol w:w="1035"/>
            <w:gridCol w:w="9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Definen el formato de comunicación que se realiza para el audio (INPUT DAC). Si pongo 000 se trabaja con I2S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Definen el formato de comunicación que se realiza para el audio (INPUT DAC). Si pongo 000 se trabaja con I2S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Definen el formato de comunicación que se realiza para el audio (INPUT DAC). Si pongo 000 se trabaja con I2S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si quiero agregarle a la señal que entra al ADC otra señal mixeada. 0 si no quiero agregar.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Decide si la comunicación I2S del ADC es master o slave. 0 es slave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Definen el formato de comunicación que se realiza para el audio (OUTPUT ADC). Si pongo 000 se trabaja con I2S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Definen el formato de comunicación que se realiza para el audio (OUTPUT ADC). Si pongo 000 se trabaja con I2S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Definen el formato de comunicación que se realiza para el audio (OUTPUT ADC). Si pongo 000 se trabaja con I2S</w:t>
            </w:r>
          </w:p>
        </w:tc>
      </w:tr>
    </w:tbl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02H: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9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035"/>
        <w:gridCol w:w="9915"/>
        <w:tblGridChange w:id="0">
          <w:tblGrid>
            <w:gridCol w:w="645"/>
            <w:gridCol w:w="1035"/>
            <w:gridCol w:w="9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 1 se prende el WSPLL con 0 se apaga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Prende o apaga un driver de auricular para la salida del DAC. Con 1 se prende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Prende o apaga el DAC. Con 1 se prende, con 0 se apaga (cuando está apagado entrega la mitad de potencia)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 un 1 habilito el DAC que trabaja a 256fs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 de bias ?? revisar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 si se prende o apaga el mixer, con 0 se apaga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on o power down para el mixer, 0 es power 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Prender o apagar LNA, con 1 se prende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Prender o apagar PGAL, con 1 se prende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Prender o apagar ADCL, con 1 se prende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Prender o apagar PGAR, con 1 se prende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Prender o apagar ADCR, con 1 se prende</w:t>
            </w:r>
          </w:p>
        </w:tc>
      </w:tr>
    </w:tbl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03H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9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035"/>
        <w:gridCol w:w="9915"/>
        <w:tblGridChange w:id="0">
          <w:tblGrid>
            <w:gridCol w:w="645"/>
            <w:gridCol w:w="1035"/>
            <w:gridCol w:w="9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izquierdo, se deja en el valor default 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izquierdo, se deja en el valor default 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izquierdo, se deja en el valor default 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izquierdo, se deja en el valor default 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izquierdo, se deja en el valor default 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izquierdo, se deja en el valor default 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Default se los pide en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derecho, se deja en el valor default 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derecho, se deja en el valor default 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derecho, se deja en el valor default 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derecho, se deja en el valor default 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derecho, se deja en el valor default 111111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analog mixer derecho, se deja en el valor default 111111</w:t>
            </w:r>
          </w:p>
        </w:tc>
      </w:tr>
    </w:tbl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u w:val="single"/>
          <w:rtl w:val="0"/>
        </w:rPr>
        <w:t xml:space="preserve">04H: </w:t>
      </w:r>
      <w:r w:rsidDel="00000000" w:rsidR="00000000" w:rsidRPr="00000000">
        <w:rPr>
          <w:rtl w:val="0"/>
        </w:rPr>
        <w:t xml:space="preserve">No es necesario modificarlo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10H: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59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035"/>
        <w:gridCol w:w="9915"/>
        <w:tblGridChange w:id="0">
          <w:tblGrid>
            <w:gridCol w:w="645"/>
            <w:gridCol w:w="1035"/>
            <w:gridCol w:w="9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derecho, 0 por 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derecho, 0 por 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derecho, 0 por 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derecho, 0 por 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derecho, 0 por 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derecho, 0 por 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derecho, 0 por 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derecho, 0 por 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izquierdo, 0 por defalt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izquierdo, 0 por defalt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izquierdo, 0 por defalt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izquierdo, 0 por defalt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izquierdo, 0 por defalt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izquierdo, 0 por defalt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izquierdo, 0 por defalt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del master volume izquierdo, 0 por defalt</w:t>
            </w:r>
          </w:p>
        </w:tc>
      </w:tr>
    </w:tbl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u w:val="single"/>
          <w:rtl w:val="0"/>
        </w:rPr>
        <w:t xml:space="preserve">11H:</w:t>
      </w:r>
      <w:r w:rsidDel="00000000" w:rsidR="00000000" w:rsidRPr="00000000">
        <w:rPr>
          <w:rtl w:val="0"/>
        </w:rPr>
        <w:t xml:space="preserve"> No uso el mixer así que no se toca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u w:val="single"/>
          <w:rtl w:val="0"/>
        </w:rPr>
        <w:t xml:space="preserve">12H:</w:t>
      </w:r>
      <w:r w:rsidDel="00000000" w:rsidR="00000000" w:rsidRPr="00000000">
        <w:rPr>
          <w:rtl w:val="0"/>
        </w:rPr>
        <w:t xml:space="preserve"> Configuraciones de bass boost, o treble, no se usa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u w:val="single"/>
          <w:rtl w:val="0"/>
        </w:rPr>
        <w:t xml:space="preserve">13H:</w:t>
      </w:r>
      <w:r w:rsidDel="00000000" w:rsidR="00000000" w:rsidRPr="00000000">
        <w:rPr>
          <w:rtl w:val="0"/>
        </w:rPr>
        <w:t xml:space="preserve"> Mute y de emfasis, no lo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u w:val="single"/>
          <w:rtl w:val="0"/>
        </w:rPr>
        <w:t xml:space="preserve">14H:</w:t>
      </w:r>
      <w:r w:rsidDel="00000000" w:rsidR="00000000" w:rsidRPr="00000000">
        <w:rPr>
          <w:rtl w:val="0"/>
        </w:rPr>
        <w:t xml:space="preserve"> Mixer, detector de silencio y oversampling, no lo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u w:val="single"/>
          <w:rtl w:val="0"/>
        </w:rPr>
        <w:t xml:space="preserve">20H: </w:t>
      </w:r>
      <w:r w:rsidDel="00000000" w:rsidR="00000000" w:rsidRPr="00000000">
        <w:rPr>
          <w:rtl w:val="0"/>
        </w:rPr>
        <w:t xml:space="preserve"> Control de volumen del decimador, no lo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u w:val="single"/>
          <w:rtl w:val="0"/>
        </w:rPr>
        <w:t xml:space="preserve">21H:</w:t>
      </w:r>
      <w:r w:rsidDel="00000000" w:rsidR="00000000" w:rsidRPr="00000000">
        <w:rPr>
          <w:rtl w:val="0"/>
        </w:rPr>
        <w:t xml:space="preserve"> Settings de PGA, por ahora no lo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b w:val="1"/>
          <w:u w:val="single"/>
          <w:rtl w:val="0"/>
        </w:rPr>
        <w:t xml:space="preserve">22H:</w:t>
      </w:r>
      <w:r w:rsidDel="00000000" w:rsidR="00000000" w:rsidRPr="00000000">
        <w:rPr>
          <w:rtl w:val="0"/>
        </w:rPr>
        <w:t xml:space="preserve"> Inicialmente no lo uso, tengo que chusmear mejor después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u w:val="single"/>
          <w:rtl w:val="0"/>
        </w:rPr>
        <w:t xml:space="preserve">23H: </w:t>
      </w:r>
      <w:r w:rsidDel="00000000" w:rsidR="00000000" w:rsidRPr="00000000">
        <w:rPr>
          <w:rtl w:val="0"/>
        </w:rPr>
        <w:t xml:space="preserve">Inicialmente no lo uso, tengo que chusmear mejor después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