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Helvetica" w:hAnsi="Helvetica" w:cs="Helvetica"/>
          <w:sz w:val="58"/>
          <w:sz-cs w:val="58"/>
          <w:b/>
          <w:spacing w:val="0"/>
          <w:color w:val="102B50"/>
        </w:rPr>
        <w:t xml:space="preserve">Informe técnico de seguridad — GestorTareas</w:t>
      </w:r>
    </w:p>
    <w:p>
      <w:pPr>
        <w:spacing w:after="140"/>
      </w:pPr>
      <w:r>
        <w:rPr>
          <w:rFonts w:ascii="Helvetica" w:hAnsi="Helvetica" w:cs="Helvetica"/>
          <w:sz w:val="29"/>
          <w:sz-cs w:val="29"/>
          <w:spacing w:val="0"/>
          <w:color w:val="181818"/>
        </w:rPr>
        <w:t xml:space="preserve">Documento académico de apoyo para presentar el estado de seguridad evaluado del proyecto Android/Kotlin </w:t>
      </w:r>
      <w:r>
        <w:rPr>
          <w:rFonts w:ascii="Menlo" w:hAnsi="Menlo" w:cs="Menlo"/>
          <w:sz w:val="29"/>
          <w:sz-cs w:val="29"/>
          <w:spacing w:val="0"/>
          <w:color w:val="181818"/>
        </w:rPr>
        <w:t xml:space="preserve">GestorTareas</w:t>
      </w:r>
      <w:r>
        <w:rPr>
          <w:rFonts w:ascii="Helvetica" w:hAnsi="Helvetica" w:cs="Helvetica"/>
          <w:sz w:val="29"/>
          <w:sz-cs w:val="29"/>
          <w:spacing w:val="0"/>
          <w:color w:val="181818"/>
        </w:rPr>
        <w:t xml:space="preserve">, las vulnerabilidades revisadas, las mitigaciones implementadas y la evidencia que debe adjuntarse manualmente.</w:t>
      </w:r>
    </w:p>
    <w:p>
      <w:pPr>
        <w:spacing w:after="200"/>
      </w:pPr>
      <w:r>
        <w:rPr>
          <w:rFonts w:ascii="Helvetica" w:hAnsi="Helvetica" w:cs="Helvetica"/>
          <w:sz w:val="29"/>
          <w:sz-cs w:val="29"/>
          <w:b/>
          <w:spacing w:val="0"/>
          <w:color w:val="181818"/>
        </w:rPr>
        <w:t xml:space="preserve">Nota de edición:</w:t>
      </w:r>
      <w:r>
        <w:rPr>
          <w:rFonts w:ascii="Helvetica" w:hAnsi="Helvetica" w:cs="Helvetica"/>
          <w:sz w:val="29"/>
          <w:sz-cs w:val="29"/>
          <w:spacing w:val="0"/>
          <w:color w:val="181818"/>
        </w:rPr>
        <w:t xml:space="preserve"> los campos marcados como </w:t>
      </w:r>
      <w:r>
        <w:rPr>
          <w:rFonts w:ascii="Menlo" w:hAnsi="Menlo" w:cs="Menlo"/>
          <w:sz w:val="29"/>
          <w:sz-cs w:val="29"/>
          <w:spacing w:val="0"/>
          <w:color w:val="181818"/>
        </w:rPr>
        <w:t xml:space="preserve">[Completar]</w:t>
      </w:r>
      <w:r>
        <w:rPr>
          <w:rFonts w:ascii="Helvetica" w:hAnsi="Helvetica" w:cs="Helvetica"/>
          <w:sz w:val="29"/>
          <w:sz-cs w:val="29"/>
          <w:spacing w:val="0"/>
          <w:color w:val="181818"/>
        </w:rPr>
        <w:t xml:space="preserve"> o </w:t>
      </w:r>
      <w:r>
        <w:rPr>
          <w:rFonts w:ascii="Menlo" w:hAnsi="Menlo" w:cs="Menlo"/>
          <w:sz w:val="29"/>
          <w:sz-cs w:val="29"/>
          <w:spacing w:val="0"/>
          <w:color w:val="181818"/>
        </w:rPr>
        <w:t xml:space="preserve">[Insertar captura...]</w:t>
      </w:r>
      <w:r>
        <w:rPr>
          <w:rFonts w:ascii="Helvetica" w:hAnsi="Helvetica" w:cs="Helvetica"/>
          <w:sz w:val="29"/>
          <w:sz-cs w:val="29"/>
          <w:spacing w:val="0"/>
          <w:color w:val="181818"/>
        </w:rPr>
        <w:t xml:space="preserve"> son placeholders explícitos para personalizar la entrega final. No deben quedar como si fueran contenido definitivo sin completar o sin reemplazar por evidencia real.</w:t>
      </w:r>
    </w:p>
    <w:p>
      <w:pPr>
        <w:spacing w:after="160"/>
      </w:pPr>
      <w:r>
        <w:rPr>
          <w:rFonts w:ascii="Helvetica" w:hAnsi="Helvetica" w:cs="Helvetica"/>
          <w:sz w:val="42"/>
          <w:sz-cs w:val="42"/>
          <w:b/>
          <w:spacing w:val="0"/>
          <w:color w:val="102B50"/>
        </w:rPr>
        <w:t xml:space="preserve">Portada y datos editables</w:t>
      </w:r>
    </w:p>
    <w:p>
      <w:pPr/>
      <w:r>
        <w:rPr>
          <w:rFonts w:ascii="Helvetica" w:hAnsi="Helvetica" w:cs="Helvetica"/>
          <w:sz w:val="28"/>
          <w:sz-cs w:val="28"/>
          <w:b/>
          <w:spacing w:val="0"/>
          <w:color w:val="181818"/>
        </w:rPr>
        <w:t xml:space="preserve">Campo</w:t>
      </w:r>
    </w:p>
    <w:p>
      <w:pPr/>
      <w:r>
        <w:rPr>
          <w:rFonts w:ascii="Helvetica" w:hAnsi="Helvetica" w:cs="Helvetica"/>
          <w:sz w:val="28"/>
          <w:sz-cs w:val="28"/>
          <w:b/>
          <w:spacing w:val="0"/>
          <w:color w:val="181818"/>
        </w:rPr>
        <w:t xml:space="preserve">Valor editable</w:t>
      </w:r>
    </w:p>
    <w:p>
      <w:pPr/>
      <w:r>
        <w:rPr>
          <w:rFonts w:ascii="Helvetica" w:hAnsi="Helvetica" w:cs="Helvetica"/>
          <w:sz w:val="28"/>
          <w:sz-cs w:val="28"/>
          <w:spacing w:val="0"/>
          <w:color w:val="181818"/>
        </w:rPr>
        <w:t xml:space="preserve">Institución / asignatura</w:t>
      </w:r>
    </w:p>
    <w:p>
      <w:pPr/>
      <w:r>
        <w:rPr>
          <w:rFonts w:ascii="Menlo" w:hAnsi="Menlo" w:cs="Menlo"/>
          <w:sz w:val="28"/>
          <w:sz-cs w:val="28"/>
          <w:spacing w:val="0"/>
          <w:color w:val="181818"/>
        </w:rPr>
        <w:t xml:space="preserve">[Completar]</w:t>
      </w:r>
      <w:r>
        <w:rPr>
          <w:rFonts w:ascii="Helvetica" w:hAnsi="Helvetica" w:cs="Helvetica"/>
          <w:sz w:val="28"/>
          <w:sz-cs w:val="28"/>
          <w:spacing w:val="0"/>
          <w:color w:val="181818"/>
        </w:rPr>
        <w:t xml:space="preserve"/>
      </w:r>
    </w:p>
    <w:p>
      <w:pPr/>
      <w:r>
        <w:rPr>
          <w:rFonts w:ascii="Helvetica" w:hAnsi="Helvetica" w:cs="Helvetica"/>
          <w:sz w:val="28"/>
          <w:sz-cs w:val="28"/>
          <w:spacing w:val="0"/>
          <w:color w:val="181818"/>
        </w:rPr>
        <w:t xml:space="preserve">Actividad evaluativa</w:t>
      </w:r>
    </w:p>
    <w:p>
      <w:pPr/>
      <w:r>
        <w:rPr>
          <w:rFonts w:ascii="Menlo" w:hAnsi="Menlo" w:cs="Menlo"/>
          <w:sz w:val="28"/>
          <w:sz-cs w:val="28"/>
          <w:spacing w:val="0"/>
          <w:color w:val="181818"/>
        </w:rPr>
        <w:t xml:space="preserve">[Completar]</w:t>
      </w:r>
      <w:r>
        <w:rPr>
          <w:rFonts w:ascii="Helvetica" w:hAnsi="Helvetica" w:cs="Helvetica"/>
          <w:sz w:val="28"/>
          <w:sz-cs w:val="28"/>
          <w:spacing w:val="0"/>
          <w:color w:val="181818"/>
        </w:rPr>
        <w:t xml:space="preserve"/>
      </w:r>
    </w:p>
    <w:p>
      <w:pPr/>
      <w:r>
        <w:rPr>
          <w:rFonts w:ascii="Helvetica" w:hAnsi="Helvetica" w:cs="Helvetica"/>
          <w:sz w:val="28"/>
          <w:sz-cs w:val="28"/>
          <w:spacing w:val="0"/>
          <w:color w:val="181818"/>
        </w:rPr>
        <w:t xml:space="preserve">Estudiante(s)</w:t>
      </w:r>
    </w:p>
    <w:p>
      <w:pPr/>
      <w:r>
        <w:rPr>
          <w:rFonts w:ascii="Menlo" w:hAnsi="Menlo" w:cs="Menlo"/>
          <w:sz w:val="28"/>
          <w:sz-cs w:val="28"/>
          <w:spacing w:val="0"/>
          <w:color w:val="181818"/>
        </w:rPr>
        <w:t xml:space="preserve">[Completar]</w:t>
      </w:r>
      <w:r>
        <w:rPr>
          <w:rFonts w:ascii="Helvetica" w:hAnsi="Helvetica" w:cs="Helvetica"/>
          <w:sz w:val="28"/>
          <w:sz-cs w:val="28"/>
          <w:spacing w:val="0"/>
          <w:color w:val="181818"/>
        </w:rPr>
        <w:t xml:space="preserve"/>
      </w:r>
    </w:p>
    <w:p>
      <w:pPr/>
      <w:r>
        <w:rPr>
          <w:rFonts w:ascii="Helvetica" w:hAnsi="Helvetica" w:cs="Helvetica"/>
          <w:sz w:val="28"/>
          <w:sz-cs w:val="28"/>
          <w:spacing w:val="0"/>
          <w:color w:val="181818"/>
        </w:rPr>
        <w:t xml:space="preserve">Docente</w:t>
      </w:r>
    </w:p>
    <w:p>
      <w:pPr/>
      <w:r>
        <w:rPr>
          <w:rFonts w:ascii="Menlo" w:hAnsi="Menlo" w:cs="Menlo"/>
          <w:sz w:val="28"/>
          <w:sz-cs w:val="28"/>
          <w:spacing w:val="0"/>
          <w:color w:val="181818"/>
        </w:rPr>
        <w:t xml:space="preserve">[Completar]</w:t>
      </w:r>
      <w:r>
        <w:rPr>
          <w:rFonts w:ascii="Helvetica" w:hAnsi="Helvetica" w:cs="Helvetica"/>
          <w:sz w:val="28"/>
          <w:sz-cs w:val="28"/>
          <w:spacing w:val="0"/>
          <w:color w:val="181818"/>
        </w:rPr>
        <w:t xml:space="preserve"/>
      </w:r>
    </w:p>
    <w:p>
      <w:pPr/>
      <w:r>
        <w:rPr>
          <w:rFonts w:ascii="Helvetica" w:hAnsi="Helvetica" w:cs="Helvetica"/>
          <w:sz w:val="28"/>
          <w:sz-cs w:val="28"/>
          <w:spacing w:val="0"/>
          <w:color w:val="181818"/>
        </w:rPr>
        <w:t xml:space="preserve">Fecha de entrega</w:t>
      </w:r>
    </w:p>
    <w:p>
      <w:pPr/>
      <w:r>
        <w:rPr>
          <w:rFonts w:ascii="Menlo" w:hAnsi="Menlo" w:cs="Menlo"/>
          <w:sz w:val="28"/>
          <w:sz-cs w:val="28"/>
          <w:spacing w:val="0"/>
          <w:color w:val="181818"/>
        </w:rPr>
        <w:t xml:space="preserve">[Completar]</w:t>
      </w:r>
      <w:r>
        <w:rPr>
          <w:rFonts w:ascii="Helvetica" w:hAnsi="Helvetica" w:cs="Helvetica"/>
          <w:sz w:val="28"/>
          <w:sz-cs w:val="28"/>
          <w:spacing w:val="0"/>
          <w:color w:val="181818"/>
        </w:rPr>
        <w:t xml:space="preserve"/>
      </w:r>
    </w:p>
    <w:p>
      <w:pPr/>
      <w:r>
        <w:rPr>
          <w:rFonts w:ascii="Helvetica" w:hAnsi="Helvetica" w:cs="Helvetica"/>
          <w:sz w:val="28"/>
          <w:sz-cs w:val="28"/>
          <w:spacing w:val="0"/>
          <w:color w:val="181818"/>
        </w:rPr>
        <w:t xml:space="preserve">Versión del informe</w:t>
      </w:r>
    </w:p>
    <w:p>
      <w:pPr/>
      <w:r>
        <w:rPr>
          <w:rFonts w:ascii="Menlo" w:hAnsi="Menlo" w:cs="Menlo"/>
          <w:sz w:val="28"/>
          <w:sz-cs w:val="28"/>
          <w:spacing w:val="0"/>
          <w:color w:val="181818"/>
        </w:rPr>
        <w:t xml:space="preserve">1.1</w:t>
      </w:r>
      <w:r>
        <w:rPr>
          <w:rFonts w:ascii="Helvetica" w:hAnsi="Helvetica" w:cs="Helvetica"/>
          <w:sz w:val="28"/>
          <w:sz-cs w:val="28"/>
          <w:spacing w:val="0"/>
          <w:color w:val="181818"/>
        </w:rPr>
        <w:t xml:space="preserve"/>
      </w:r>
    </w:p>
    <w:p>
      <w:pPr/>
      <w:r>
        <w:rPr>
          <w:rFonts w:ascii="Helvetica" w:hAnsi="Helvetica" w:cs="Helvetica"/>
          <w:sz w:val="28"/>
          <w:sz-cs w:val="28"/>
          <w:spacing w:val="0"/>
          <w:color w:val="181818"/>
        </w:rPr>
        <w:t xml:space="preserve">Proyecto evaluado</w:t>
      </w:r>
    </w:p>
    <w:p>
      <w:pPr/>
      <w:r>
        <w:rPr>
          <w:rFonts w:ascii="Menlo" w:hAnsi="Menlo" w:cs="Menlo"/>
          <w:sz w:val="28"/>
          <w:sz-cs w:val="28"/>
          <w:spacing w:val="0"/>
          <w:color w:val="181818"/>
        </w:rPr>
        <w:t xml:space="preserve">GestorTareas</w:t>
      </w:r>
      <w:r>
        <w:rPr>
          <w:rFonts w:ascii="Helvetica" w:hAnsi="Helvetica" w:cs="Helvetica"/>
          <w:sz w:val="28"/>
          <w:sz-cs w:val="28"/>
          <w:spacing w:val="0"/>
          <w:color w:val="181818"/>
        </w:rPr>
        <w:t xml:space="preserve"/>
      </w:r>
    </w:p>
    <w:p>
      <w:pPr/>
      <w:r>
        <w:rPr>
          <w:rFonts w:ascii="Helvetica" w:hAnsi="Helvetica" w:cs="Helvetica"/>
          <w:sz w:val="28"/>
          <w:sz-cs w:val="28"/>
          <w:spacing w:val="0"/>
          <w:color w:val="181818"/>
        </w:rPr>
        <w:t xml:space="preserve">Plataforma</w:t>
      </w:r>
    </w:p>
    <w:p>
      <w:pPr/>
      <w:r>
        <w:rPr>
          <w:rFonts w:ascii="Menlo" w:hAnsi="Menlo" w:cs="Menlo"/>
          <w:sz w:val="28"/>
          <w:sz-cs w:val="28"/>
          <w:spacing w:val="0"/>
          <w:color w:val="181818"/>
        </w:rPr>
        <w:t xml:space="preserve">Android / Kotlin</w:t>
      </w:r>
      <w:r>
        <w:rPr>
          <w:rFonts w:ascii="Helvetica" w:hAnsi="Helvetica" w:cs="Helvetica"/>
          <w:sz w:val="28"/>
          <w:sz-cs w:val="28"/>
          <w:spacing w:val="0"/>
          <w:color w:val="181818"/>
        </w:rPr>
        <w:t xml:space="preserve"/>
      </w:r>
    </w:p>
    <w:p>
      <w:pPr>
        <w:spacing w:after="160"/>
      </w:pPr>
      <w:r>
        <w:rPr>
          <w:rFonts w:ascii="Helvetica" w:hAnsi="Helvetica" w:cs="Helvetica"/>
          <w:sz w:val="42"/>
          <w:sz-cs w:val="42"/>
          <w:b/>
          <w:spacing w:val="0"/>
          <w:color w:val="102B50"/>
        </w:rPr>
        <w:t xml:space="preserve">Resumen ejecutivo</w:t>
      </w:r>
    </w:p>
    <w:p>
      <w:pPr>
        <w:spacing w:after="140"/>
      </w:pPr>
      <w:r>
        <w:rPr>
          <w:rFonts w:ascii="Helvetica" w:hAnsi="Helvetica" w:cs="Helvetica"/>
          <w:sz w:val="29"/>
          <w:sz-cs w:val="29"/>
          <w:spacing w:val="0"/>
          <w:color w:val="181818"/>
        </w:rPr>
        <w:t xml:space="preserve">La evaluación de seguridad del proyecto </w:t>
      </w:r>
      <w:r>
        <w:rPr>
          <w:rFonts w:ascii="Menlo" w:hAnsi="Menlo" w:cs="Menlo"/>
          <w:sz w:val="29"/>
          <w:sz-cs w:val="29"/>
          <w:spacing w:val="0"/>
          <w:color w:val="181818"/>
        </w:rPr>
        <w:t xml:space="preserve">GestorTareas</w:t>
      </w:r>
      <w:r>
        <w:rPr>
          <w:rFonts w:ascii="Helvetica" w:hAnsi="Helvetica" w:cs="Helvetica"/>
          <w:sz w:val="29"/>
          <w:sz-cs w:val="29"/>
          <w:spacing w:val="0"/>
          <w:color w:val="181818"/>
        </w:rPr>
        <w:t xml:space="preserve"> identificó riesgos principalmente en control de acceso backend, resguardo de datos locales, validación de entradas y manejo de configuración sensible. La revisión confirmó que la aplicación utiliza Firebase Authentication y Firebase Realtime Database, por lo que los hallazgos relacionados con inyección SQL no aplican directamente al diseño actual.</w:t>
      </w:r>
    </w:p>
    <w:p>
      <w:pPr>
        <w:spacing w:after="140"/>
      </w:pPr>
      <w:r>
        <w:rPr>
          <w:rFonts w:ascii="Helvetica" w:hAnsi="Helvetica" w:cs="Helvetica"/>
          <w:sz w:val="29"/>
          <w:sz-cs w:val="29"/>
          <w:spacing w:val="0"/>
          <w:color w:val="181818"/>
        </w:rPr>
        <w:t xml:space="preserve">Como resultado de la actividad, se implementaron controles para endurecer reglas de Firebase Realtime Database, deshabilitar respaldo Android no necesario, fortalecer validaciones de login/registro y limitar la entrada de datos en tareas. La herramienta principal de análisis estático fue </w:t>
      </w:r>
      <w:r>
        <w:rPr>
          <w:rFonts w:ascii="Helvetica" w:hAnsi="Helvetica" w:cs="Helvetica"/>
          <w:sz w:val="29"/>
          <w:sz-cs w:val="29"/>
          <w:b/>
          <w:spacing w:val="0"/>
          <w:color w:val="181818"/>
        </w:rPr>
        <w:t xml:space="preserve">Android Lint</w:t>
      </w:r>
      <w:r>
        <w:rPr>
          <w:rFonts w:ascii="Helvetica" w:hAnsi="Helvetica" w:cs="Helvetica"/>
          <w:sz w:val="29"/>
          <w:sz-cs w:val="29"/>
          <w:spacing w:val="0"/>
          <w:color w:val="181818"/>
        </w:rPr>
        <w:t xml:space="preserve">, lo cual cubre la exigencia del enunciado porque este permite usar </w:t>
      </w:r>
      <w:r>
        <w:rPr>
          <w:rFonts w:ascii="Helvetica" w:hAnsi="Helvetica" w:cs="Helvetica"/>
          <w:sz w:val="29"/>
          <w:sz-cs w:val="29"/>
          <w:b/>
          <w:spacing w:val="0"/>
          <w:color w:val="181818"/>
        </w:rPr>
        <w:t xml:space="preserve">OWASP ZAP, SonarQube o Android Lint</w:t>
      </w:r>
      <w:r>
        <w:rPr>
          <w:rFonts w:ascii="Helvetica" w:hAnsi="Helvetica" w:cs="Helvetica"/>
          <w:sz w:val="29"/>
          <w:sz-cs w:val="29"/>
          <w:spacing w:val="0"/>
          <w:color w:val="181818"/>
        </w:rPr>
        <w:t xml:space="preserve">. La verificación técnica disponible concluyó con </w:t>
      </w:r>
      <w:r>
        <w:rPr>
          <w:rFonts w:ascii="Menlo" w:hAnsi="Menlo" w:cs="Menlo"/>
          <w:sz w:val="29"/>
          <w:sz-cs w:val="29"/>
          <w:spacing w:val="0"/>
          <w:color w:val="181818"/>
        </w:rPr>
        <w:t xml:space="preserve">./gradlew lint test</w:t>
      </w:r>
      <w:r>
        <w:rPr>
          <w:rFonts w:ascii="Helvetica" w:hAnsi="Helvetica" w:cs="Helvetica"/>
          <w:sz w:val="29"/>
          <w:sz-cs w:val="29"/>
          <w:spacing w:val="0"/>
          <w:color w:val="181818"/>
        </w:rPr>
        <w:t xml:space="preserve"> en estado </w:t>
      </w:r>
      <w:r>
        <w:rPr>
          <w:rFonts w:ascii="Menlo" w:hAnsi="Menlo" w:cs="Menlo"/>
          <w:sz w:val="29"/>
          <w:sz-cs w:val="29"/>
          <w:spacing w:val="0"/>
          <w:color w:val="181818"/>
        </w:rPr>
        <w:t xml:space="preserve">BUILD SUCCESSFUL</w:t>
      </w:r>
      <w:r>
        <w:rPr>
          <w:rFonts w:ascii="Helvetica" w:hAnsi="Helvetica" w:cs="Helvetica"/>
          <w:sz w:val="29"/>
          <w:sz-cs w:val="29"/>
          <w:spacing w:val="0"/>
          <w:color w:val="181818"/>
        </w:rPr>
        <w:t xml:space="preserve">.</w:t>
      </w:r>
    </w:p>
    <w:p>
      <w:pPr>
        <w:spacing w:after="140"/>
      </w:pPr>
      <w:r>
        <w:rPr>
          <w:rFonts w:ascii="Helvetica" w:hAnsi="Helvetica" w:cs="Helvetica"/>
          <w:sz w:val="29"/>
          <w:sz-cs w:val="29"/>
          <w:spacing w:val="0"/>
          <w:color w:val="181818"/>
        </w:rPr>
        <w:t xml:space="preserve">El estado final se considera </w:t>
      </w:r>
      <w:r>
        <w:rPr>
          <w:rFonts w:ascii="Helvetica" w:hAnsi="Helvetica" w:cs="Helvetica"/>
          <w:sz w:val="29"/>
          <w:sz-cs w:val="29"/>
          <w:b/>
          <w:spacing w:val="0"/>
          <w:color w:val="181818"/>
        </w:rPr>
        <w:t xml:space="preserve">PASS_WITH_WARNINGS</w:t>
      </w:r>
      <w:r>
        <w:rPr>
          <w:rFonts w:ascii="Helvetica" w:hAnsi="Helvetica" w:cs="Helvetica"/>
          <w:sz w:val="29"/>
          <w:sz-cs w:val="29"/>
          <w:spacing w:val="0"/>
          <w:color w:val="181818"/>
        </w:rPr>
        <w:t xml:space="preserve">, sin bloqueantes funcionales o de seguridad para la entrega académica. Permanecen dos advertencias documentadas: la URL de Firebase Realtime Database continúa hardcodeada como deuda técnica no bloqueante y </w:t>
      </w:r>
      <w:r>
        <w:rPr>
          <w:rFonts w:ascii="Helvetica" w:hAnsi="Helvetica" w:cs="Helvetica"/>
          <w:sz w:val="29"/>
          <w:sz-cs w:val="29"/>
          <w:b/>
          <w:spacing w:val="0"/>
          <w:color w:val="181818"/>
        </w:rPr>
        <w:t xml:space="preserve">SonarQube</w:t>
      </w:r>
      <w:r>
        <w:rPr>
          <w:rFonts w:ascii="Helvetica" w:hAnsi="Helvetica" w:cs="Helvetica"/>
          <w:sz w:val="29"/>
          <w:sz-cs w:val="29"/>
          <w:spacing w:val="0"/>
          <w:color w:val="181818"/>
        </w:rPr>
        <w:t xml:space="preserve"> queda recomendado como mejora futura para ampliar métricas de calidad, mantenibilidad y vulnerabilidades generales más allá del alcance cubierto por Android Lint.</w:t>
      </w:r>
    </w:p>
    <w:p>
      <w:pPr>
        <w:spacing w:after="160"/>
      </w:pPr>
      <w:r>
        <w:rPr>
          <w:rFonts w:ascii="Helvetica" w:hAnsi="Helvetica" w:cs="Helvetica"/>
          <w:sz w:val="42"/>
          <w:sz-cs w:val="42"/>
          <w:b/>
          <w:spacing w:val="0"/>
          <w:color w:val="102B50"/>
        </w:rPr>
        <w:t xml:space="preserve">Retroalimentación previa considerada</w:t>
      </w:r>
    </w:p>
    <w:p>
      <w:pPr>
        <w:spacing w:after="140"/>
      </w:pPr>
      <w:r>
        <w:rPr>
          <w:rFonts w:ascii="Helvetica" w:hAnsi="Helvetica" w:cs="Helvetica"/>
          <w:sz w:val="29"/>
          <w:sz-cs w:val="29"/>
          <w:spacing w:val="0"/>
          <w:color w:val="181818"/>
        </w:rPr>
        <w:t xml:space="preserve">La versión actual del informe incorpora de forma explícita la retroalimentación académica recibida en la entrega anterior y la usa como criterio de mejora documental para esta presentación final.</w:t>
      </w:r>
    </w:p>
    <w:p>
      <w:pPr>
        <w:spacing w:after="120"/>
      </w:pPr>
      <w:r>
        <w:rPr>
          <w:rFonts w:ascii="Helvetica" w:hAnsi="Helvetica" w:cs="Helvetica"/>
          <w:sz w:val="34"/>
          <w:sz-cs w:val="34"/>
          <w:b/>
          <w:spacing w:val="0"/>
          <w:color w:val="1B3D6A"/>
        </w:rPr>
        <w:t xml:space="preserve">Fortalezas que se mantienen como base de seguridad</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Se mantiene como fortaleza principal la definición explícita de reglas de </w:t>
      </w:r>
      <w:r>
        <w:rPr>
          <w:rFonts w:ascii="Helvetica" w:hAnsi="Helvetica" w:cs="Helvetica"/>
          <w:sz w:val="29"/>
          <w:sz-cs w:val="29"/>
          <w:b/>
          <w:spacing w:val="0"/>
          <w:color w:val="181818"/>
        </w:rPr>
        <w:t xml:space="preserve">Firebase Realtime Database</w:t>
      </w:r>
      <w:r>
        <w:rPr>
          <w:rFonts w:ascii="Helvetica" w:hAnsi="Helvetica" w:cs="Helvetica"/>
          <w:sz w:val="29"/>
          <w:sz-cs w:val="29"/>
          <w:spacing w:val="0"/>
          <w:color w:val="181818"/>
        </w:rPr>
        <w:t xml:space="preserve">, documentadas con enfoque </w:t>
      </w:r>
      <w:r>
        <w:rPr>
          <w:rFonts w:ascii="Helvetica" w:hAnsi="Helvetica" w:cs="Helvetica"/>
          <w:sz w:val="29"/>
          <w:sz-cs w:val="29"/>
          <w:b/>
          <w:spacing w:val="0"/>
          <w:color w:val="181818"/>
        </w:rPr>
        <w:t xml:space="preserve">deny-by-default</w:t>
      </w:r>
      <w:r>
        <w:rPr>
          <w:rFonts w:ascii="Helvetica" w:hAnsi="Helvetica" w:cs="Helvetica"/>
          <w:sz w:val="29"/>
          <w:sz-cs w:val="29"/>
          <w:spacing w:val="0"/>
          <w:color w:val="181818"/>
        </w:rPr>
        <w:t xml:space="preserve"> y aislamiento por usuario.</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Se conserva el manejo seguro de la </w:t>
      </w:r>
      <w:r>
        <w:rPr>
          <w:rFonts w:ascii="Helvetica" w:hAnsi="Helvetica" w:cs="Helvetica"/>
          <w:sz w:val="29"/>
          <w:sz-cs w:val="29"/>
          <w:b/>
          <w:spacing w:val="0"/>
          <w:color w:val="181818"/>
        </w:rPr>
        <w:t xml:space="preserve">API Key de Google Maps</w:t>
      </w:r>
      <w:r>
        <w:rPr>
          <w:rFonts w:ascii="Helvetica" w:hAnsi="Helvetica" w:cs="Helvetica"/>
          <w:sz w:val="29"/>
          <w:sz-cs w:val="29"/>
          <w:spacing w:val="0"/>
          <w:color w:val="181818"/>
        </w:rPr>
        <w:t xml:space="preserve"> mediante </w:t>
      </w:r>
      <w:r>
        <w:rPr>
          <w:rFonts w:ascii="Menlo" w:hAnsi="Menlo" w:cs="Menlo"/>
          <w:sz w:val="29"/>
          <w:sz-cs w:val="29"/>
          <w:spacing w:val="0"/>
          <w:color w:val="181818"/>
        </w:rPr>
        <w:t xml:space="preserve">local.properties</w:t>
      </w:r>
      <w:r>
        <w:rPr>
          <w:rFonts w:ascii="Helvetica" w:hAnsi="Helvetica" w:cs="Helvetica"/>
          <w:sz w:val="29"/>
          <w:sz-cs w:val="29"/>
          <w:spacing w:val="0"/>
          <w:color w:val="181818"/>
        </w:rPr>
        <w:t xml:space="preserve"> y el secrets plugin, evitando exponerla en el código fuente.</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Se mantiene el </w:t>
      </w:r>
      <w:r>
        <w:rPr>
          <w:rFonts w:ascii="Helvetica" w:hAnsi="Helvetica" w:cs="Helvetica"/>
          <w:sz w:val="29"/>
          <w:sz-cs w:val="29"/>
          <w:b/>
          <w:spacing w:val="0"/>
          <w:color w:val="181818"/>
        </w:rPr>
        <w:t xml:space="preserve">CRUD completo de tareas</w:t>
      </w:r>
      <w:r>
        <w:rPr>
          <w:rFonts w:ascii="Helvetica" w:hAnsi="Helvetica" w:cs="Helvetica"/>
          <w:sz w:val="29"/>
          <w:sz-cs w:val="29"/>
          <w:spacing w:val="0"/>
          <w:color w:val="181818"/>
        </w:rPr>
        <w:t xml:space="preserve"> con confirmaciones de usuario en acciones sensibles, lo que mejora control funcional y reduce errores operativos.</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Se conserva la gestión correcta del ciclo de vida del listener de </w:t>
      </w:r>
      <w:r>
        <w:rPr>
          <w:rFonts w:ascii="Helvetica" w:hAnsi="Helvetica" w:cs="Helvetica"/>
          <w:sz w:val="29"/>
          <w:sz-cs w:val="29"/>
          <w:b/>
          <w:spacing w:val="0"/>
          <w:color w:val="181818"/>
        </w:rPr>
        <w:t xml:space="preserve">Firebase</w:t>
      </w:r>
      <w:r>
        <w:rPr>
          <w:rFonts w:ascii="Helvetica" w:hAnsi="Helvetica" w:cs="Helvetica"/>
          <w:sz w:val="29"/>
          <w:sz-cs w:val="29"/>
          <w:spacing w:val="0"/>
          <w:color w:val="181818"/>
        </w:rPr>
        <w:t xml:space="preserve">, removido en </w:t>
      </w:r>
      <w:r>
        <w:rPr>
          <w:rFonts w:ascii="Menlo" w:hAnsi="Menlo" w:cs="Menlo"/>
          <w:sz w:val="29"/>
          <w:sz-cs w:val="29"/>
          <w:spacing w:val="0"/>
          <w:color w:val="181818"/>
        </w:rPr>
        <w:t xml:space="preserve">onDestroy</w:t>
      </w:r>
      <w:r>
        <w:rPr>
          <w:rFonts w:ascii="Helvetica" w:hAnsi="Helvetica" w:cs="Helvetica"/>
          <w:sz w:val="29"/>
          <w:sz-cs w:val="29"/>
          <w:spacing w:val="0"/>
          <w:color w:val="181818"/>
        </w:rPr>
        <w:t xml:space="preserve"> para evitar fugas de recursos.</w:t>
      </w:r>
    </w:p>
    <w:p>
      <w:pPr>
        <w:spacing w:after="120"/>
      </w:pPr>
      <w:r>
        <w:rPr>
          <w:rFonts w:ascii="Helvetica" w:hAnsi="Helvetica" w:cs="Helvetica"/>
          <w:sz w:val="34"/>
          <w:sz-cs w:val="34"/>
          <w:b/>
          <w:spacing w:val="0"/>
          <w:color w:val="1B3D6A"/>
        </w:rPr>
        <w:t xml:space="preserve">Ajustes aplicados a partir de la observación docente</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Se añadió una checklist final de entrega para empaquetar únicamente archivos académicos y técnicos necesarios.</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Se agregó una nota formal sobre la restricción de compatibilidad derivada de </w:t>
      </w:r>
      <w:r>
        <w:rPr>
          <w:rFonts w:ascii="Menlo" w:hAnsi="Menlo" w:cs="Menlo"/>
          <w:sz w:val="29"/>
          <w:sz-cs w:val="29"/>
          <w:spacing w:val="0"/>
          <w:color w:val="181818"/>
        </w:rPr>
        <w:t xml:space="preserve">minSdk = 31</w:t>
      </w:r>
      <w:r>
        <w:rPr>
          <w:rFonts w:ascii="Helvetica" w:hAnsi="Helvetica" w:cs="Helvetica"/>
          <w:sz w:val="29"/>
          <w:sz-cs w:val="29"/>
          <w:spacing w:val="0"/>
          <w:color w:val="181818"/>
        </w:rPr>
        <w:t xml:space="preserve">.</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Se reforzó la advertencia de no dejar instrucciones de plantilla visibles como si fueran parte del informe final.</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Se documentó el tratamiento cuidadoso de </w:t>
      </w:r>
      <w:r>
        <w:rPr>
          <w:rFonts w:ascii="Menlo" w:hAnsi="Menlo" w:cs="Menlo"/>
          <w:sz w:val="29"/>
          <w:sz-cs w:val="29"/>
          <w:spacing w:val="0"/>
          <w:color w:val="181818"/>
        </w:rPr>
        <w:t xml:space="preserve">local.properties</w:t>
      </w:r>
      <w:r>
        <w:rPr>
          <w:rFonts w:ascii="Helvetica" w:hAnsi="Helvetica" w:cs="Helvetica"/>
          <w:sz w:val="29"/>
          <w:sz-cs w:val="29"/>
          <w:spacing w:val="0"/>
          <w:color w:val="181818"/>
        </w:rPr>
        <w:t xml:space="preserve"> y </w:t>
      </w:r>
      <w:r>
        <w:rPr>
          <w:rFonts w:ascii="Menlo" w:hAnsi="Menlo" w:cs="Menlo"/>
          <w:sz w:val="29"/>
          <w:sz-cs w:val="29"/>
          <w:spacing w:val="0"/>
          <w:color w:val="181818"/>
        </w:rPr>
        <w:t xml:space="preserve">app/google-services.json</w:t>
      </w:r>
      <w:r>
        <w:rPr>
          <w:rFonts w:ascii="Helvetica" w:hAnsi="Helvetica" w:cs="Helvetica"/>
          <w:sz w:val="29"/>
          <w:sz-cs w:val="29"/>
          <w:spacing w:val="0"/>
          <w:color w:val="181818"/>
        </w:rPr>
        <w:t xml:space="preserve"> para no exponer secretos ni publicarlos en repositorios públicos.</w:t>
      </w:r>
    </w:p>
    <w:p>
      <w:pPr>
        <w:spacing w:after="160"/>
      </w:pPr>
      <w:r>
        <w:rPr>
          <w:rFonts w:ascii="Helvetica" w:hAnsi="Helvetica" w:cs="Helvetica"/>
          <w:sz w:val="42"/>
          <w:sz-cs w:val="42"/>
          <w:b/>
          <w:spacing w:val="0"/>
          <w:color w:val="102B50"/>
        </w:rPr>
        <w:t xml:space="preserve">Ruta rápida de revisión</w:t>
      </w:r>
    </w:p>
    <w:p>
      <w:pPr>
        <w:ind w:left="720" w:first-line="-720"/>
        <w:spacing w:after="60"/>
      </w:pPr>
      <w:r>
        <w:rPr>
          <w:rFonts w:ascii="Helvetica" w:hAnsi="Helvetica" w:cs="Helvetica"/>
          <w:sz w:val="29"/>
          <w:sz-cs w:val="29"/>
          <w:color w:val="181818"/>
        </w:rPr>
        <w:t xml:space="preserve"/>
        <w:tab/>
        <w:t xml:space="preserve">1</w:t>
        <w:tab/>
        <w:t xml:space="preserve"/>
      </w:r>
      <w:r>
        <w:rPr>
          <w:rFonts w:ascii="Helvetica" w:hAnsi="Helvetica" w:cs="Helvetica"/>
          <w:sz w:val="29"/>
          <w:sz-cs w:val="29"/>
          <w:spacing w:val="0"/>
          <w:color w:val="181818"/>
        </w:rPr>
        <w:t xml:space="preserve">Revisar la tabla de vulnerabilidades detectadas y su severidad.</w:t>
      </w:r>
    </w:p>
    <w:p>
      <w:pPr>
        <w:ind w:left="720" w:first-line="-720"/>
        <w:spacing w:after="60"/>
      </w:pPr>
      <w:r>
        <w:rPr>
          <w:rFonts w:ascii="Helvetica" w:hAnsi="Helvetica" w:cs="Helvetica"/>
          <w:sz w:val="29"/>
          <w:sz-cs w:val="29"/>
          <w:color w:val="181818"/>
        </w:rPr>
        <w:t xml:space="preserve"/>
        <w:tab/>
        <w:t xml:space="preserve">2</w:t>
        <w:tab/>
        <w:t xml:space="preserve"/>
      </w:r>
      <w:r>
        <w:rPr>
          <w:rFonts w:ascii="Helvetica" w:hAnsi="Helvetica" w:cs="Helvetica"/>
          <w:sz w:val="29"/>
          <w:sz-cs w:val="29"/>
          <w:spacing w:val="0"/>
          <w:color w:val="181818"/>
        </w:rPr>
        <w:t xml:space="preserve">Validar las correcciones aplicadas y los resultados antes/después.</w:t>
      </w:r>
    </w:p>
    <w:p>
      <w:pPr>
        <w:ind w:left="720" w:first-line="-720"/>
        <w:spacing w:after="60"/>
      </w:pPr>
      <w:r>
        <w:rPr>
          <w:rFonts w:ascii="Helvetica" w:hAnsi="Helvetica" w:cs="Helvetica"/>
          <w:sz w:val="29"/>
          <w:sz-cs w:val="29"/>
          <w:color w:val="181818"/>
        </w:rPr>
        <w:t xml:space="preserve"/>
        <w:tab/>
        <w:t xml:space="preserve">3</w:t>
        <w:tab/>
        <w:t xml:space="preserve"/>
      </w:r>
      <w:r>
        <w:rPr>
          <w:rFonts w:ascii="Helvetica" w:hAnsi="Helvetica" w:cs="Helvetica"/>
          <w:sz w:val="29"/>
          <w:sz-cs w:val="29"/>
          <w:spacing w:val="0"/>
          <w:color w:val="181818"/>
        </w:rPr>
        <w:t xml:space="preserve">Adjuntar las evidencias pendientes indicadas en la sección final.</w:t>
      </w:r>
    </w:p>
    <w:p>
      <w:pPr>
        <w:spacing w:after="160"/>
      </w:pPr>
      <w:r>
        <w:rPr>
          <w:rFonts w:ascii="Helvetica" w:hAnsi="Helvetica" w:cs="Helvetica"/>
          <w:sz w:val="42"/>
          <w:sz-cs w:val="42"/>
          <w:b/>
          <w:spacing w:val="0"/>
          <w:color w:val="102B50"/>
        </w:rPr>
        <w:t xml:space="preserve">Alcance y metodología</w:t>
      </w:r>
    </w:p>
    <w:p>
      <w:pPr>
        <w:spacing w:after="120"/>
      </w:pPr>
      <w:r>
        <w:rPr>
          <w:rFonts w:ascii="Helvetica" w:hAnsi="Helvetica" w:cs="Helvetica"/>
          <w:sz w:val="34"/>
          <w:sz-cs w:val="34"/>
          <w:b/>
          <w:spacing w:val="0"/>
          <w:color w:val="1B3D6A"/>
        </w:rPr>
        <w:t xml:space="preserve">Alcance evaluado</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Aplicación Android nativa desarrollada en Kotlin.</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Autenticación con Firebase Auth.</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Persistencia de datos con Firebase Realtime Database.</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Formularios de login, registro y gestión de tareas.</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Declaración de permisos y configuración de respaldo Android.</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Manejo local de archivos sensibles de configuración.</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Restricción de compatibilidad por versión mínima de Android.</w:t>
      </w:r>
    </w:p>
    <w:p>
      <w:pPr>
        <w:spacing w:after="120"/>
      </w:pPr>
      <w:r>
        <w:rPr>
          <w:rFonts w:ascii="Helvetica" w:hAnsi="Helvetica" w:cs="Helvetica"/>
          <w:sz w:val="34"/>
          <w:sz-cs w:val="34"/>
          <w:b/>
          <w:spacing w:val="0"/>
          <w:color w:val="1B3D6A"/>
        </w:rPr>
        <w:t xml:space="preserve">Metodología aplicada</w:t>
      </w:r>
    </w:p>
    <w:p>
      <w:pPr/>
      <w:r>
        <w:rPr>
          <w:rFonts w:ascii="Helvetica" w:hAnsi="Helvetica" w:cs="Helvetica"/>
          <w:sz w:val="28"/>
          <w:sz-cs w:val="28"/>
          <w:b/>
          <w:spacing w:val="0"/>
          <w:color w:val="181818"/>
        </w:rPr>
        <w:t xml:space="preserve">Área</w:t>
      </w:r>
    </w:p>
    <w:p>
      <w:pPr/>
      <w:r>
        <w:rPr>
          <w:rFonts w:ascii="Helvetica" w:hAnsi="Helvetica" w:cs="Helvetica"/>
          <w:sz w:val="28"/>
          <w:sz-cs w:val="28"/>
          <w:b/>
          <w:spacing w:val="0"/>
          <w:color w:val="181818"/>
        </w:rPr>
        <w:t xml:space="preserve">Método</w:t>
      </w:r>
    </w:p>
    <w:p>
      <w:pPr/>
      <w:r>
        <w:rPr>
          <w:rFonts w:ascii="Helvetica" w:hAnsi="Helvetica" w:cs="Helvetica"/>
          <w:sz w:val="28"/>
          <w:sz-cs w:val="28"/>
          <w:spacing w:val="0"/>
          <w:color w:val="181818"/>
        </w:rPr>
        <w:t xml:space="preserve">Análisis estático principal</w:t>
      </w:r>
    </w:p>
    <w:p>
      <w:pPr/>
      <w:r>
        <w:rPr>
          <w:rFonts w:ascii="Helvetica" w:hAnsi="Helvetica" w:cs="Helvetica"/>
          <w:sz w:val="28"/>
          <w:sz-cs w:val="28"/>
          <w:spacing w:val="0"/>
          <w:color w:val="181818"/>
        </w:rPr>
        <w:t xml:space="preserve">Revisión con Android Lint, aceptado por el enunciado junto con OWASP ZAP o SonarQube.</w:t>
      </w:r>
    </w:p>
    <w:p>
      <w:pPr/>
      <w:r>
        <w:rPr>
          <w:rFonts w:ascii="Helvetica" w:hAnsi="Helvetica" w:cs="Helvetica"/>
          <w:sz w:val="28"/>
          <w:sz-cs w:val="28"/>
          <w:spacing w:val="0"/>
          <w:color w:val="181818"/>
        </w:rPr>
        <w:t xml:space="preserve">Verificación funcional</w:t>
      </w:r>
    </w:p>
    <w:p>
      <w:pPr/>
      <w:r>
        <w:rPr>
          <w:rFonts w:ascii="Helvetica" w:hAnsi="Helvetica" w:cs="Helvetica"/>
          <w:sz w:val="28"/>
          <w:sz-cs w:val="28"/>
          <w:spacing w:val="0"/>
          <w:color w:val="181818"/>
        </w:rPr>
        <w:t xml:space="preserve">Ejecución de </w:t>
      </w:r>
      <w:r>
        <w:rPr>
          <w:rFonts w:ascii="Menlo" w:hAnsi="Menlo" w:cs="Menlo"/>
          <w:sz w:val="28"/>
          <w:sz-cs w:val="28"/>
          <w:spacing w:val="0"/>
          <w:color w:val="181818"/>
        </w:rPr>
        <w:t xml:space="preserve">./gradlew lint test</w:t>
      </w:r>
      <w:r>
        <w:rPr>
          <w:rFonts w:ascii="Helvetica" w:hAnsi="Helvetica" w:cs="Helvetica"/>
          <w:sz w:val="28"/>
          <w:sz-cs w:val="28"/>
          <w:spacing w:val="0"/>
          <w:color w:val="181818"/>
        </w:rPr>
        <w:t xml:space="preserve">.</w:t>
      </w:r>
    </w:p>
    <w:p>
      <w:pPr/>
      <w:r>
        <w:rPr>
          <w:rFonts w:ascii="Helvetica" w:hAnsi="Helvetica" w:cs="Helvetica"/>
          <w:sz w:val="28"/>
          <w:sz-cs w:val="28"/>
          <w:spacing w:val="0"/>
          <w:color w:val="181818"/>
        </w:rPr>
        <w:t xml:space="preserve">Revisión de controles móviles</w:t>
      </w:r>
    </w:p>
    <w:p>
      <w:pPr/>
      <w:r>
        <w:rPr>
          <w:rFonts w:ascii="Helvetica" w:hAnsi="Helvetica" w:cs="Helvetica"/>
          <w:sz w:val="28"/>
          <w:sz-cs w:val="28"/>
          <w:spacing w:val="0"/>
          <w:color w:val="181818"/>
        </w:rPr>
        <w:t xml:space="preserve">Contraste manual con buenas prácticas OWASP MASVS / Mobile Top 10.</w:t>
      </w:r>
    </w:p>
    <w:p>
      <w:pPr/>
      <w:r>
        <w:rPr>
          <w:rFonts w:ascii="Helvetica" w:hAnsi="Helvetica" w:cs="Helvetica"/>
          <w:sz w:val="28"/>
          <w:sz-cs w:val="28"/>
          <w:spacing w:val="0"/>
          <w:color w:val="181818"/>
        </w:rPr>
        <w:t xml:space="preserve">Validación de entradas</w:t>
      </w:r>
    </w:p>
    <w:p>
      <w:pPr/>
      <w:r>
        <w:rPr>
          <w:rFonts w:ascii="Helvetica" w:hAnsi="Helvetica" w:cs="Helvetica"/>
          <w:sz w:val="28"/>
          <w:sz-cs w:val="28"/>
          <w:spacing w:val="0"/>
          <w:color w:val="181818"/>
        </w:rPr>
        <w:t xml:space="preserve">Pruebas manuales sobre login, registro y formulario de tareas.</w:t>
      </w:r>
    </w:p>
    <w:p>
      <w:pPr/>
      <w:r>
        <w:rPr>
          <w:rFonts w:ascii="Helvetica" w:hAnsi="Helvetica" w:cs="Helvetica"/>
          <w:sz w:val="28"/>
          <w:sz-cs w:val="28"/>
          <w:spacing w:val="0"/>
          <w:color w:val="181818"/>
        </w:rPr>
        <w:t xml:space="preserve">Configuración Android</w:t>
      </w:r>
    </w:p>
    <w:p>
      <w:pPr/>
      <w:r>
        <w:rPr>
          <w:rFonts w:ascii="Helvetica" w:hAnsi="Helvetica" w:cs="Helvetica"/>
          <w:sz w:val="28"/>
          <w:sz-cs w:val="28"/>
          <w:spacing w:val="0"/>
          <w:color w:val="181818"/>
        </w:rPr>
        <w:t xml:space="preserve">Revisión manual de </w:t>
      </w:r>
      <w:r>
        <w:rPr>
          <w:rFonts w:ascii="Menlo" w:hAnsi="Menlo" w:cs="Menlo"/>
          <w:sz w:val="28"/>
          <w:sz-cs w:val="28"/>
          <w:spacing w:val="0"/>
          <w:color w:val="181818"/>
        </w:rPr>
        <w:t xml:space="preserve">AndroidManifest.xml</w:t>
      </w:r>
      <w:r>
        <w:rPr>
          <w:rFonts w:ascii="Helvetica" w:hAnsi="Helvetica" w:cs="Helvetica"/>
          <w:sz w:val="28"/>
          <w:sz-cs w:val="28"/>
          <w:spacing w:val="0"/>
          <w:color w:val="181818"/>
        </w:rPr>
        <w:t xml:space="preserve"> y reglas de backup/data extraction.</w:t>
      </w:r>
    </w:p>
    <w:p>
      <w:pPr/>
      <w:r>
        <w:rPr>
          <w:rFonts w:ascii="Helvetica" w:hAnsi="Helvetica" w:cs="Helvetica"/>
          <w:sz w:val="28"/>
          <w:sz-cs w:val="28"/>
          <w:spacing w:val="0"/>
          <w:color w:val="181818"/>
        </w:rPr>
        <w:t xml:space="preserve">Backend Firebase</w:t>
      </w:r>
    </w:p>
    <w:p>
      <w:pPr/>
      <w:r>
        <w:rPr>
          <w:rFonts w:ascii="Helvetica" w:hAnsi="Helvetica" w:cs="Helvetica"/>
          <w:sz w:val="28"/>
          <w:sz-cs w:val="28"/>
          <w:spacing w:val="0"/>
          <w:color w:val="181818"/>
        </w:rPr>
        <w:t xml:space="preserve">Revisión local de </w:t>
      </w:r>
      <w:r>
        <w:rPr>
          <w:rFonts w:ascii="Menlo" w:hAnsi="Menlo" w:cs="Menlo"/>
          <w:sz w:val="28"/>
          <w:sz-cs w:val="28"/>
          <w:spacing w:val="0"/>
          <w:color w:val="181818"/>
        </w:rPr>
        <w:t xml:space="preserve">database.rules.json</w:t>
      </w:r>
      <w:r>
        <w:rPr>
          <w:rFonts w:ascii="Helvetica" w:hAnsi="Helvetica" w:cs="Helvetica"/>
          <w:sz w:val="28"/>
          <w:sz-cs w:val="28"/>
          <w:spacing w:val="0"/>
          <w:color w:val="181818"/>
        </w:rPr>
        <w:t xml:space="preserve"> y notas operativas.</w:t>
      </w:r>
    </w:p>
    <w:p>
      <w:pPr>
        <w:spacing w:after="120"/>
      </w:pPr>
      <w:r>
        <w:rPr>
          <w:rFonts w:ascii="Helvetica" w:hAnsi="Helvetica" w:cs="Helvetica"/>
          <w:sz w:val="34"/>
          <w:sz-cs w:val="34"/>
          <w:b/>
          <w:spacing w:val="0"/>
          <w:color w:val="1B3D6A"/>
        </w:rPr>
        <w:t xml:space="preserve">Limitación técnica relevante</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El proyecto declara </w:t>
      </w:r>
      <w:r>
        <w:rPr>
          <w:rFonts w:ascii="Menlo" w:hAnsi="Menlo" w:cs="Menlo"/>
          <w:sz w:val="29"/>
          <w:sz-cs w:val="29"/>
          <w:spacing w:val="0"/>
          <w:color w:val="181818"/>
        </w:rPr>
        <w:t xml:space="preserve">minSdk = 31</w:t>
      </w:r>
      <w:r>
        <w:rPr>
          <w:rFonts w:ascii="Helvetica" w:hAnsi="Helvetica" w:cs="Helvetica"/>
          <w:sz w:val="29"/>
          <w:sz-cs w:val="29"/>
          <w:spacing w:val="0"/>
          <w:color w:val="181818"/>
        </w:rPr>
        <w:t xml:space="preserve">, por lo que su alcance funcional se limita a dispositivos con </w:t>
      </w:r>
      <w:r>
        <w:rPr>
          <w:rFonts w:ascii="Helvetica" w:hAnsi="Helvetica" w:cs="Helvetica"/>
          <w:sz w:val="29"/>
          <w:sz-cs w:val="29"/>
          <w:b/>
          <w:spacing w:val="0"/>
          <w:color w:val="181818"/>
        </w:rPr>
        <w:t xml:space="preserve">Android 12 o superior</w:t>
      </w:r>
      <w:r>
        <w:rPr>
          <w:rFonts w:ascii="Helvetica" w:hAnsi="Helvetica" w:cs="Helvetica"/>
          <w:sz w:val="29"/>
          <w:sz-cs w:val="29"/>
          <w:spacing w:val="0"/>
          <w:color w:val="181818"/>
        </w:rPr>
        <w:t xml:space="preserve">.</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Esta restricción no invalida la seguridad implementada, pero sí debe informarse en la entrega porque deja fuera dispositivos anteriores y puede impactar el alcance esperado según el tipo de aplicación evaluada.</w:t>
      </w:r>
    </w:p>
    <w:p>
      <w:pPr>
        <w:spacing w:after="120"/>
      </w:pPr>
      <w:r>
        <w:rPr>
          <w:rFonts w:ascii="Helvetica" w:hAnsi="Helvetica" w:cs="Helvetica"/>
          <w:sz w:val="34"/>
          <w:sz-cs w:val="34"/>
          <w:b/>
          <w:spacing w:val="0"/>
          <w:color w:val="1B3D6A"/>
        </w:rPr>
        <w:t xml:space="preserve">Herramientas usadas</w:t>
      </w:r>
    </w:p>
    <w:p>
      <w:pPr/>
      <w:r>
        <w:rPr>
          <w:rFonts w:ascii="Helvetica" w:hAnsi="Helvetica" w:cs="Helvetica"/>
          <w:sz w:val="28"/>
          <w:sz-cs w:val="28"/>
          <w:b/>
          <w:spacing w:val="0"/>
          <w:color w:val="181818"/>
        </w:rPr>
        <w:t xml:space="preserve">Herramienta</w:t>
      </w:r>
    </w:p>
    <w:p>
      <w:pPr/>
      <w:r>
        <w:rPr>
          <w:rFonts w:ascii="Helvetica" w:hAnsi="Helvetica" w:cs="Helvetica"/>
          <w:sz w:val="28"/>
          <w:sz-cs w:val="28"/>
          <w:b/>
          <w:spacing w:val="0"/>
          <w:color w:val="181818"/>
        </w:rPr>
        <w:t xml:space="preserve">Uso en la actividad</w:t>
      </w:r>
    </w:p>
    <w:p>
      <w:pPr/>
      <w:r>
        <w:rPr>
          <w:rFonts w:ascii="Helvetica" w:hAnsi="Helvetica" w:cs="Helvetica"/>
          <w:sz w:val="28"/>
          <w:sz-cs w:val="28"/>
          <w:b/>
          <w:spacing w:val="0"/>
          <w:color w:val="181818"/>
        </w:rPr>
        <w:t xml:space="preserve">Estado</w:t>
      </w:r>
    </w:p>
    <w:p>
      <w:pPr/>
      <w:r>
        <w:rPr>
          <w:rFonts w:ascii="Helvetica" w:hAnsi="Helvetica" w:cs="Helvetica"/>
          <w:sz w:val="28"/>
          <w:sz-cs w:val="28"/>
          <w:spacing w:val="0"/>
          <w:color w:val="181818"/>
        </w:rPr>
        <w:t xml:space="preserve">Android Lint</w:t>
      </w:r>
    </w:p>
    <w:p>
      <w:pPr/>
      <w:r>
        <w:rPr>
          <w:rFonts w:ascii="Helvetica" w:hAnsi="Helvetica" w:cs="Helvetica"/>
          <w:sz w:val="28"/>
          <w:sz-cs w:val="28"/>
          <w:spacing w:val="0"/>
          <w:color w:val="181818"/>
        </w:rPr>
        <w:t xml:space="preserve">Detección de problemas de calidad y seguridad Android</w:t>
      </w:r>
    </w:p>
    <w:p>
      <w:pPr/>
      <w:r>
        <w:rPr>
          <w:rFonts w:ascii="Helvetica" w:hAnsi="Helvetica" w:cs="Helvetica"/>
          <w:sz w:val="28"/>
          <w:sz-cs w:val="28"/>
          <w:spacing w:val="0"/>
          <w:color w:val="181818"/>
        </w:rPr>
        <w:t xml:space="preserve">Aplicado</w:t>
      </w:r>
    </w:p>
    <w:p>
      <w:pPr/>
      <w:r>
        <w:rPr>
          <w:rFonts w:ascii="Helvetica" w:hAnsi="Helvetica" w:cs="Helvetica"/>
          <w:sz w:val="28"/>
          <w:sz-cs w:val="28"/>
          <w:spacing w:val="0"/>
          <w:color w:val="181818"/>
        </w:rPr>
        <w:t xml:space="preserve">Gradle (</w:t>
      </w:r>
      <w:r>
        <w:rPr>
          <w:rFonts w:ascii="Menlo" w:hAnsi="Menlo" w:cs="Menlo"/>
          <w:sz w:val="28"/>
          <w:sz-cs w:val="28"/>
          <w:spacing w:val="0"/>
          <w:color w:val="181818"/>
        </w:rPr>
        <w:t xml:space="preserve">./gradlew lint test</w:t>
      </w:r>
      <w:r>
        <w:rPr>
          <w:rFonts w:ascii="Helvetica" w:hAnsi="Helvetica" w:cs="Helvetica"/>
          <w:sz w:val="28"/>
          <w:sz-cs w:val="28"/>
          <w:spacing w:val="0"/>
          <w:color w:val="181818"/>
        </w:rPr>
        <w:t xml:space="preserve">)</w:t>
      </w:r>
    </w:p>
    <w:p>
      <w:pPr/>
      <w:r>
        <w:rPr>
          <w:rFonts w:ascii="Helvetica" w:hAnsi="Helvetica" w:cs="Helvetica"/>
          <w:sz w:val="28"/>
          <w:sz-cs w:val="28"/>
          <w:spacing w:val="0"/>
          <w:color w:val="181818"/>
        </w:rPr>
        <w:t xml:space="preserve">Validación automatizada de lint y pruebas</w:t>
      </w:r>
    </w:p>
    <w:p>
      <w:pPr/>
      <w:r>
        <w:rPr>
          <w:rFonts w:ascii="Helvetica" w:hAnsi="Helvetica" w:cs="Helvetica"/>
          <w:sz w:val="28"/>
          <w:sz-cs w:val="28"/>
          <w:spacing w:val="0"/>
          <w:color w:val="181818"/>
        </w:rPr>
        <w:t xml:space="preserve">Aplicado</w:t>
      </w:r>
    </w:p>
    <w:p>
      <w:pPr/>
      <w:r>
        <w:rPr>
          <w:rFonts w:ascii="Helvetica" w:hAnsi="Helvetica" w:cs="Helvetica"/>
          <w:sz w:val="28"/>
          <w:sz-cs w:val="28"/>
          <w:spacing w:val="0"/>
          <w:color w:val="181818"/>
        </w:rPr>
        <w:t xml:space="preserve">Revisión manual OWASP MASVS / Mobile Top 10</w:t>
      </w:r>
    </w:p>
    <w:p>
      <w:pPr/>
      <w:r>
        <w:rPr>
          <w:rFonts w:ascii="Helvetica" w:hAnsi="Helvetica" w:cs="Helvetica"/>
          <w:sz w:val="28"/>
          <w:sz-cs w:val="28"/>
          <w:spacing w:val="0"/>
          <w:color w:val="181818"/>
        </w:rPr>
        <w:t xml:space="preserve">Evaluación guiada de riesgos móviles</w:t>
      </w:r>
    </w:p>
    <w:p>
      <w:pPr/>
      <w:r>
        <w:rPr>
          <w:rFonts w:ascii="Helvetica" w:hAnsi="Helvetica" w:cs="Helvetica"/>
          <w:sz w:val="28"/>
          <w:sz-cs w:val="28"/>
          <w:spacing w:val="0"/>
          <w:color w:val="181818"/>
        </w:rPr>
        <w:t xml:space="preserve">Aplicado</w:t>
      </w:r>
    </w:p>
    <w:p>
      <w:pPr/>
      <w:r>
        <w:rPr>
          <w:rFonts w:ascii="Helvetica" w:hAnsi="Helvetica" w:cs="Helvetica"/>
          <w:sz w:val="28"/>
          <w:sz-cs w:val="28"/>
          <w:spacing w:val="0"/>
          <w:color w:val="181818"/>
        </w:rPr>
        <w:t xml:space="preserve">Pruebas manuales de validación</w:t>
      </w:r>
    </w:p>
    <w:p>
      <w:pPr/>
      <w:r>
        <w:rPr>
          <w:rFonts w:ascii="Helvetica" w:hAnsi="Helvetica" w:cs="Helvetica"/>
          <w:sz w:val="28"/>
          <w:sz-cs w:val="28"/>
          <w:spacing w:val="0"/>
          <w:color w:val="181818"/>
        </w:rPr>
        <w:t xml:space="preserve">Verificación de entradas y flujos de UI</w:t>
      </w:r>
    </w:p>
    <w:p>
      <w:pPr/>
      <w:r>
        <w:rPr>
          <w:rFonts w:ascii="Helvetica" w:hAnsi="Helvetica" w:cs="Helvetica"/>
          <w:sz w:val="28"/>
          <w:sz-cs w:val="28"/>
          <w:spacing w:val="0"/>
          <w:color w:val="181818"/>
        </w:rPr>
        <w:t xml:space="preserve">Aplicado</w:t>
      </w:r>
    </w:p>
    <w:p>
      <w:pPr/>
      <w:r>
        <w:rPr>
          <w:rFonts w:ascii="Helvetica" w:hAnsi="Helvetica" w:cs="Helvetica"/>
          <w:sz w:val="28"/>
          <w:sz-cs w:val="28"/>
          <w:spacing w:val="0"/>
          <w:color w:val="181818"/>
        </w:rPr>
        <w:t xml:space="preserve">SonarQube</w:t>
      </w:r>
    </w:p>
    <w:p>
      <w:pPr/>
      <w:r>
        <w:rPr>
          <w:rFonts w:ascii="Helvetica" w:hAnsi="Helvetica" w:cs="Helvetica"/>
          <w:sz w:val="28"/>
          <w:sz-cs w:val="28"/>
          <w:spacing w:val="0"/>
          <w:color w:val="181818"/>
        </w:rPr>
        <w:t xml:space="preserve">Análisis complementario de código</w:t>
      </w:r>
    </w:p>
    <w:p>
      <w:pPr/>
      <w:r>
        <w:rPr>
          <w:rFonts w:ascii="Helvetica" w:hAnsi="Helvetica" w:cs="Helvetica"/>
          <w:sz w:val="28"/>
          <w:sz-cs w:val="28"/>
          <w:spacing w:val="0"/>
          <w:color w:val="181818"/>
        </w:rPr>
        <w:t xml:space="preserve">No aplicado en esta evaluación</w:t>
      </w:r>
    </w:p>
    <w:p>
      <w:pPr/>
      <w:r>
        <w:rPr>
          <w:rFonts w:ascii="Helvetica" w:hAnsi="Helvetica" w:cs="Helvetica"/>
          <w:sz w:val="28"/>
          <w:sz-cs w:val="28"/>
          <w:spacing w:val="0"/>
          <w:color w:val="181818"/>
        </w:rPr>
        <w:t xml:space="preserve">OWASP ZAP</w:t>
      </w:r>
    </w:p>
    <w:p>
      <w:pPr/>
      <w:r>
        <w:rPr>
          <w:rFonts w:ascii="Helvetica" w:hAnsi="Helvetica" w:cs="Helvetica"/>
          <w:sz w:val="28"/>
          <w:sz-cs w:val="28"/>
          <w:spacing w:val="0"/>
          <w:color w:val="181818"/>
        </w:rPr>
        <w:t xml:space="preserve">Pruebas dinámicas de tráfico HTTP/API</w:t>
      </w:r>
    </w:p>
    <w:p>
      <w:pPr/>
      <w:r>
        <w:rPr>
          <w:rFonts w:ascii="Helvetica" w:hAnsi="Helvetica" w:cs="Helvetica"/>
          <w:sz w:val="28"/>
          <w:sz-cs w:val="28"/>
          <w:spacing w:val="0"/>
          <w:color w:val="181818"/>
        </w:rPr>
        <w:t xml:space="preserve">No aplicado en esta evaluación</w:t>
      </w:r>
    </w:p>
    <w:p>
      <w:pPr>
        <w:spacing w:after="120"/>
      </w:pPr>
      <w:r>
        <w:rPr>
          <w:rFonts w:ascii="Helvetica" w:hAnsi="Helvetica" w:cs="Helvetica"/>
          <w:sz w:val="34"/>
          <w:sz-cs w:val="34"/>
          <w:b/>
          <w:spacing w:val="0"/>
          <w:color w:val="1B3D6A"/>
        </w:rPr>
        <w:t xml:space="preserve">Notas técnicas sobre herramientas</w:t>
      </w:r>
    </w:p>
    <w:p>
      <w:pPr>
        <w:ind w:left="720" w:first-line="-720"/>
        <w:spacing w:after="60"/>
      </w:pPr>
      <w:r>
        <w:rPr>
          <w:rFonts w:ascii="Helvetica" w:hAnsi="Helvetica" w:cs="Helvetica"/>
          <w:sz w:val="29"/>
          <w:sz-cs w:val="29"/>
          <w:b/>
          <w:color w:val="181818"/>
        </w:rPr>
        <w:t xml:space="preserve"/>
        <w:tab/>
        <w:t xml:space="preserve">•</w:t>
        <w:tab/>
        <w:t xml:space="preserve"/>
      </w:r>
      <w:r>
        <w:rPr>
          <w:rFonts w:ascii="Helvetica" w:hAnsi="Helvetica" w:cs="Helvetica"/>
          <w:sz w:val="29"/>
          <w:sz-cs w:val="29"/>
          <w:b/>
          <w:spacing w:val="0"/>
          <w:color w:val="181818"/>
        </w:rPr>
        <w:t xml:space="preserve">Android Lint</w:t>
      </w:r>
      <w:r>
        <w:rPr>
          <w:rFonts w:ascii="Helvetica" w:hAnsi="Helvetica" w:cs="Helvetica"/>
          <w:sz w:val="29"/>
          <w:sz-cs w:val="29"/>
          <w:spacing w:val="0"/>
          <w:color w:val="181818"/>
        </w:rPr>
        <w:t xml:space="preserve"> fue la herramienta principal de análisis estático y satisface el requerimiento del enunciado, ya que este habilita el uso de </w:t>
      </w:r>
      <w:r>
        <w:rPr>
          <w:rFonts w:ascii="Helvetica" w:hAnsi="Helvetica" w:cs="Helvetica"/>
          <w:sz w:val="29"/>
          <w:sz-cs w:val="29"/>
          <w:b/>
          <w:spacing w:val="0"/>
          <w:color w:val="181818"/>
        </w:rPr>
        <w:t xml:space="preserve">OWASP ZAP, SonarQube o Android Lint</w:t>
      </w:r>
      <w:r>
        <w:rPr>
          <w:rFonts w:ascii="Helvetica" w:hAnsi="Helvetica" w:cs="Helvetica"/>
          <w:sz w:val="29"/>
          <w:sz-cs w:val="29"/>
          <w:spacing w:val="0"/>
          <w:color w:val="181818"/>
        </w:rPr>
        <w:t xml:space="preserve">.</w:t>
      </w:r>
    </w:p>
    <w:p>
      <w:pPr>
        <w:ind w:left="720" w:first-line="-720"/>
        <w:spacing w:after="60"/>
      </w:pPr>
      <w:r>
        <w:rPr>
          <w:rFonts w:ascii="Helvetica" w:hAnsi="Helvetica" w:cs="Helvetica"/>
          <w:sz w:val="29"/>
          <w:sz-cs w:val="29"/>
          <w:b/>
          <w:color w:val="181818"/>
        </w:rPr>
        <w:t xml:space="preserve"/>
        <w:tab/>
        <w:t xml:space="preserve">•</w:t>
        <w:tab/>
        <w:t xml:space="preserve"/>
      </w:r>
      <w:r>
        <w:rPr>
          <w:rFonts w:ascii="Helvetica" w:hAnsi="Helvetica" w:cs="Helvetica"/>
          <w:sz w:val="29"/>
          <w:sz-cs w:val="29"/>
          <w:b/>
          <w:spacing w:val="0"/>
          <w:color w:val="181818"/>
        </w:rPr>
        <w:t xml:space="preserve">Android Lint no reemplaza completamente a SonarQube</w:t>
      </w:r>
      <w:r>
        <w:rPr>
          <w:rFonts w:ascii="Helvetica" w:hAnsi="Helvetica" w:cs="Helvetica"/>
          <w:sz w:val="29"/>
          <w:sz-cs w:val="29"/>
          <w:spacing w:val="0"/>
          <w:color w:val="181818"/>
        </w:rPr>
        <w:t xml:space="preserve">. SonarQube queda como mejora futura para ampliar métricas de calidad, mantenibilidad, code smells y vulnerabilidades generales de código.</w:t>
      </w:r>
    </w:p>
    <w:p>
      <w:pPr>
        <w:ind w:left="720" w:first-line="-720"/>
        <w:spacing w:after="60"/>
      </w:pPr>
      <w:r>
        <w:rPr>
          <w:rFonts w:ascii="Helvetica" w:hAnsi="Helvetica" w:cs="Helvetica"/>
          <w:sz w:val="29"/>
          <w:sz-cs w:val="29"/>
          <w:b/>
          <w:color w:val="181818"/>
        </w:rPr>
        <w:t xml:space="preserve"/>
        <w:tab/>
        <w:t xml:space="preserve">•</w:t>
        <w:tab/>
        <w:t xml:space="preserve"/>
      </w:r>
      <w:r>
        <w:rPr>
          <w:rFonts w:ascii="Helvetica" w:hAnsi="Helvetica" w:cs="Helvetica"/>
          <w:sz w:val="29"/>
          <w:sz-cs w:val="29"/>
          <w:b/>
          <w:spacing w:val="0"/>
          <w:color w:val="181818"/>
        </w:rPr>
        <w:t xml:space="preserve">OWASP ZAP no se usó como herramienta principal</w:t>
      </w:r>
      <w:r>
        <w:rPr>
          <w:rFonts w:ascii="Helvetica" w:hAnsi="Helvetica" w:cs="Helvetica"/>
          <w:sz w:val="29"/>
          <w:sz-cs w:val="29"/>
          <w:spacing w:val="0"/>
          <w:color w:val="181818"/>
        </w:rPr>
        <w:t xml:space="preserve"> porque la aplicación consume principalmente SDKs de Firebase y no expone una API REST propia sobre la que tenga sentido centrar el análisis dinámico. En su lugar, las pruebas dinámicas se realizaron manualmente desde la app sobre autenticación, formularios y flujos funcionales.</w:t>
      </w:r>
    </w:p>
    <w:p>
      <w:pPr>
        <w:spacing w:after="160"/>
      </w:pPr>
      <w:r>
        <w:rPr>
          <w:rFonts w:ascii="Helvetica" w:hAnsi="Helvetica" w:cs="Helvetica"/>
          <w:sz w:val="42"/>
          <w:sz-cs w:val="42"/>
          <w:b/>
          <w:spacing w:val="0"/>
          <w:color w:val="102B50"/>
        </w:rPr>
        <w:t xml:space="preserve">Vulnerabilidades detectadas</w:t>
      </w:r>
    </w:p>
    <w:p>
      <w:pPr>
        <w:spacing w:after="120"/>
      </w:pPr>
      <w:r>
        <w:rPr>
          <w:rFonts w:ascii="Helvetica" w:hAnsi="Helvetica" w:cs="Helvetica"/>
          <w:sz w:val="34"/>
          <w:sz-cs w:val="34"/>
          <w:b/>
          <w:spacing w:val="0"/>
          <w:color w:val="1B3D6A"/>
        </w:rPr>
        <w:t xml:space="preserve">Resumen de hallazgos</w:t>
      </w:r>
    </w:p>
    <w:p>
      <w:pPr/>
      <w:r>
        <w:rPr>
          <w:rFonts w:ascii="Helvetica" w:hAnsi="Helvetica" w:cs="Helvetica"/>
          <w:sz w:val="28"/>
          <w:sz-cs w:val="28"/>
          <w:b/>
          <w:spacing w:val="0"/>
          <w:color w:val="181818"/>
        </w:rPr>
        <w:t xml:space="preserve">ID</w:t>
      </w:r>
    </w:p>
    <w:p>
      <w:pPr/>
      <w:r>
        <w:rPr>
          <w:rFonts w:ascii="Helvetica" w:hAnsi="Helvetica" w:cs="Helvetica"/>
          <w:sz w:val="28"/>
          <w:sz-cs w:val="28"/>
          <w:b/>
          <w:spacing w:val="0"/>
          <w:color w:val="181818"/>
        </w:rPr>
        <w:t xml:space="preserve">Hallazgo</w:t>
      </w:r>
    </w:p>
    <w:p>
      <w:pPr/>
      <w:r>
        <w:rPr>
          <w:rFonts w:ascii="Helvetica" w:hAnsi="Helvetica" w:cs="Helvetica"/>
          <w:sz w:val="28"/>
          <w:sz-cs w:val="28"/>
          <w:b/>
          <w:spacing w:val="0"/>
          <w:color w:val="181818"/>
        </w:rPr>
        <w:t xml:space="preserve">Severidad</w:t>
      </w:r>
    </w:p>
    <w:p>
      <w:pPr/>
      <w:r>
        <w:rPr>
          <w:rFonts w:ascii="Helvetica" w:hAnsi="Helvetica" w:cs="Helvetica"/>
          <w:sz w:val="28"/>
          <w:sz-cs w:val="28"/>
          <w:b/>
          <w:spacing w:val="0"/>
          <w:color w:val="181818"/>
        </w:rPr>
        <w:t xml:space="preserve">Estado</w:t>
      </w:r>
    </w:p>
    <w:p>
      <w:pPr/>
      <w:r>
        <w:rPr>
          <w:rFonts w:ascii="Helvetica" w:hAnsi="Helvetica" w:cs="Helvetica"/>
          <w:sz w:val="28"/>
          <w:sz-cs w:val="28"/>
          <w:spacing w:val="0"/>
          <w:color w:val="181818"/>
        </w:rPr>
        <w:t xml:space="preserve">V-01</w:t>
      </w:r>
    </w:p>
    <w:p>
      <w:pPr/>
      <w:r>
        <w:rPr>
          <w:rFonts w:ascii="Helvetica" w:hAnsi="Helvetica" w:cs="Helvetica"/>
          <w:sz w:val="28"/>
          <w:sz-cs w:val="28"/>
          <w:spacing w:val="0"/>
          <w:color w:val="181818"/>
        </w:rPr>
        <w:t xml:space="preserve">Reglas backend restrictivas por usuario en Firebase</w:t>
      </w:r>
    </w:p>
    <w:p>
      <w:pPr/>
      <w:r>
        <w:rPr>
          <w:rFonts w:ascii="Helvetica" w:hAnsi="Helvetica" w:cs="Helvetica"/>
          <w:sz w:val="28"/>
          <w:sz-cs w:val="28"/>
          <w:spacing w:val="0"/>
          <w:color w:val="181818"/>
        </w:rPr>
        <w:t xml:space="preserve">Alta</w:t>
      </w:r>
    </w:p>
    <w:p>
      <w:pPr/>
      <w:r>
        <w:rPr>
          <w:rFonts w:ascii="Helvetica" w:hAnsi="Helvetica" w:cs="Helvetica"/>
          <w:sz w:val="28"/>
          <w:sz-cs w:val="28"/>
          <w:spacing w:val="0"/>
          <w:color w:val="181818"/>
        </w:rPr>
        <w:t xml:space="preserve">Mitigado / evidencia lista para incorporar</w:t>
      </w:r>
    </w:p>
    <w:p>
      <w:pPr/>
      <w:r>
        <w:rPr>
          <w:rFonts w:ascii="Helvetica" w:hAnsi="Helvetica" w:cs="Helvetica"/>
          <w:sz w:val="28"/>
          <w:sz-cs w:val="28"/>
          <w:spacing w:val="0"/>
          <w:color w:val="181818"/>
        </w:rPr>
        <w:t xml:space="preserve">V-02</w:t>
      </w:r>
    </w:p>
    <w:p>
      <w:pPr/>
      <w:r>
        <w:rPr>
          <w:rFonts w:ascii="Helvetica" w:hAnsi="Helvetica" w:cs="Helvetica"/>
          <w:sz w:val="28"/>
          <w:sz-cs w:val="28"/>
          <w:spacing w:val="0"/>
          <w:color w:val="181818"/>
        </w:rPr>
        <w:t xml:space="preserve">Backup Android habilitado sin exclusiones seguras</w:t>
      </w:r>
    </w:p>
    <w:p>
      <w:pPr/>
      <w:r>
        <w:rPr>
          <w:rFonts w:ascii="Helvetica" w:hAnsi="Helvetica" w:cs="Helvetica"/>
          <w:sz w:val="28"/>
          <w:sz-cs w:val="28"/>
          <w:spacing w:val="0"/>
          <w:color w:val="181818"/>
        </w:rPr>
        <w:t xml:space="preserve">Media</w:t>
      </w:r>
    </w:p>
    <w:p>
      <w:pPr/>
      <w:r>
        <w:rPr>
          <w:rFonts w:ascii="Helvetica" w:hAnsi="Helvetica" w:cs="Helvetica"/>
          <w:sz w:val="28"/>
          <w:sz-cs w:val="28"/>
          <w:spacing w:val="0"/>
          <w:color w:val="181818"/>
        </w:rPr>
        <w:t xml:space="preserve">Corregido</w:t>
      </w:r>
    </w:p>
    <w:p>
      <w:pPr/>
      <w:r>
        <w:rPr>
          <w:rFonts w:ascii="Helvetica" w:hAnsi="Helvetica" w:cs="Helvetica"/>
          <w:sz w:val="28"/>
          <w:sz-cs w:val="28"/>
          <w:spacing w:val="0"/>
          <w:color w:val="181818"/>
        </w:rPr>
        <w:t xml:space="preserve">V-03</w:t>
      </w:r>
    </w:p>
    <w:p>
      <w:pPr/>
      <w:r>
        <w:rPr>
          <w:rFonts w:ascii="Helvetica" w:hAnsi="Helvetica" w:cs="Helvetica"/>
          <w:sz w:val="28"/>
          <w:sz-cs w:val="28"/>
          <w:spacing w:val="0"/>
          <w:color w:val="181818"/>
        </w:rPr>
        <w:t xml:space="preserve">Validación insuficiente en login, registro y formulario de tareas</w:t>
      </w:r>
    </w:p>
    <w:p>
      <w:pPr/>
      <w:r>
        <w:rPr>
          <w:rFonts w:ascii="Helvetica" w:hAnsi="Helvetica" w:cs="Helvetica"/>
          <w:sz w:val="28"/>
          <w:sz-cs w:val="28"/>
          <w:spacing w:val="0"/>
          <w:color w:val="181818"/>
        </w:rPr>
        <w:t xml:space="preserve">Media</w:t>
      </w:r>
    </w:p>
    <w:p>
      <w:pPr/>
      <w:r>
        <w:rPr>
          <w:rFonts w:ascii="Helvetica" w:hAnsi="Helvetica" w:cs="Helvetica"/>
          <w:sz w:val="28"/>
          <w:sz-cs w:val="28"/>
          <w:spacing w:val="0"/>
          <w:color w:val="181818"/>
        </w:rPr>
        <w:t xml:space="preserve">Corregido</w:t>
      </w:r>
    </w:p>
    <w:p>
      <w:pPr/>
      <w:r>
        <w:rPr>
          <w:rFonts w:ascii="Helvetica" w:hAnsi="Helvetica" w:cs="Helvetica"/>
          <w:sz w:val="28"/>
          <w:sz-cs w:val="28"/>
          <w:spacing w:val="0"/>
          <w:color w:val="181818"/>
        </w:rPr>
        <w:t xml:space="preserve">V-04</w:t>
      </w:r>
    </w:p>
    <w:p>
      <w:pPr/>
      <w:r>
        <w:rPr>
          <w:rFonts w:ascii="Helvetica" w:hAnsi="Helvetica" w:cs="Helvetica"/>
          <w:sz w:val="28"/>
          <w:sz-cs w:val="28"/>
          <w:spacing w:val="0"/>
          <w:color w:val="181818"/>
        </w:rPr>
        <w:t xml:space="preserve">Revisión de permisos de ubicación</w:t>
      </w:r>
    </w:p>
    <w:p>
      <w:pPr/>
      <w:r>
        <w:rPr>
          <w:rFonts w:ascii="Helvetica" w:hAnsi="Helvetica" w:cs="Helvetica"/>
          <w:sz w:val="28"/>
          <w:sz-cs w:val="28"/>
          <w:spacing w:val="0"/>
          <w:color w:val="181818"/>
        </w:rPr>
        <w:t xml:space="preserve">Baja</w:t>
      </w:r>
    </w:p>
    <w:p>
      <w:pPr/>
      <w:r>
        <w:rPr>
          <w:rFonts w:ascii="Helvetica" w:hAnsi="Helvetica" w:cs="Helvetica"/>
          <w:sz w:val="28"/>
          <w:sz-cs w:val="28"/>
          <w:spacing w:val="0"/>
          <w:color w:val="181818"/>
        </w:rPr>
        <w:t xml:space="preserve">Revisado y justificado</w:t>
      </w:r>
    </w:p>
    <w:p>
      <w:pPr/>
      <w:r>
        <w:rPr>
          <w:rFonts w:ascii="Helvetica" w:hAnsi="Helvetica" w:cs="Helvetica"/>
          <w:sz w:val="28"/>
          <w:sz-cs w:val="28"/>
          <w:spacing w:val="0"/>
          <w:color w:val="181818"/>
        </w:rPr>
        <w:t xml:space="preserve">V-05</w:t>
      </w:r>
    </w:p>
    <w:p>
      <w:pPr/>
      <w:r>
        <w:rPr>
          <w:rFonts w:ascii="Helvetica" w:hAnsi="Helvetica" w:cs="Helvetica"/>
          <w:sz w:val="28"/>
          <w:sz-cs w:val="28"/>
          <w:spacing w:val="0"/>
          <w:color w:val="181818"/>
        </w:rPr>
        <w:t xml:space="preserve">Presencia local de API keys/configuración sensible</w:t>
      </w:r>
    </w:p>
    <w:p>
      <w:pPr/>
      <w:r>
        <w:rPr>
          <w:rFonts w:ascii="Helvetica" w:hAnsi="Helvetica" w:cs="Helvetica"/>
          <w:sz w:val="28"/>
          <w:sz-cs w:val="28"/>
          <w:spacing w:val="0"/>
          <w:color w:val="181818"/>
        </w:rPr>
        <w:t xml:space="preserve">Media</w:t>
      </w:r>
    </w:p>
    <w:p>
      <w:pPr/>
      <w:r>
        <w:rPr>
          <w:rFonts w:ascii="Helvetica" w:hAnsi="Helvetica" w:cs="Helvetica"/>
          <w:sz w:val="28"/>
          <w:sz-cs w:val="28"/>
          <w:spacing w:val="0"/>
          <w:color w:val="181818"/>
        </w:rPr>
        <w:t xml:space="preserve">Mitigado operacionalmente</w:t>
      </w:r>
    </w:p>
    <w:p>
      <w:pPr/>
      <w:r>
        <w:rPr>
          <w:rFonts w:ascii="Helvetica" w:hAnsi="Helvetica" w:cs="Helvetica"/>
          <w:sz w:val="28"/>
          <w:sz-cs w:val="28"/>
          <w:spacing w:val="0"/>
          <w:color w:val="181818"/>
        </w:rPr>
        <w:t xml:space="preserve">V-06</w:t>
      </w:r>
    </w:p>
    <w:p>
      <w:pPr/>
      <w:r>
        <w:rPr>
          <w:rFonts w:ascii="Helvetica" w:hAnsi="Helvetica" w:cs="Helvetica"/>
          <w:sz w:val="28"/>
          <w:sz-cs w:val="28"/>
          <w:spacing w:val="0"/>
          <w:color w:val="181818"/>
        </w:rPr>
        <w:t xml:space="preserve">URL de Firebase Realtime Database hardcodeada</w:t>
      </w:r>
    </w:p>
    <w:p>
      <w:pPr/>
      <w:r>
        <w:rPr>
          <w:rFonts w:ascii="Helvetica" w:hAnsi="Helvetica" w:cs="Helvetica"/>
          <w:sz w:val="28"/>
          <w:sz-cs w:val="28"/>
          <w:spacing w:val="0"/>
          <w:color w:val="181818"/>
        </w:rPr>
        <w:t xml:space="preserve">Baja</w:t>
      </w:r>
    </w:p>
    <w:p>
      <w:pPr/>
      <w:r>
        <w:rPr>
          <w:rFonts w:ascii="Helvetica" w:hAnsi="Helvetica" w:cs="Helvetica"/>
          <w:sz w:val="28"/>
          <w:sz-cs w:val="28"/>
          <w:spacing w:val="0"/>
          <w:color w:val="181818"/>
        </w:rPr>
        <w:t xml:space="preserve">Documentado como deuda técnica</w:t>
      </w:r>
    </w:p>
    <w:p>
      <w:pPr>
        <w:spacing w:after="120"/>
      </w:pPr>
      <w:r>
        <w:rPr>
          <w:rFonts w:ascii="Helvetica" w:hAnsi="Helvetica" w:cs="Helvetica"/>
          <w:sz w:val="34"/>
          <w:sz-cs w:val="34"/>
          <w:b/>
          <w:spacing w:val="0"/>
          <w:color w:val="1B3D6A"/>
        </w:rPr>
        <w:t xml:space="preserve">V-01 — Reglas backend Firebase restringidas por usuario</w:t>
      </w:r>
    </w:p>
    <w:p>
      <w:pPr>
        <w:spacing w:after="140"/>
      </w:pPr>
      <w:r>
        <w:rPr>
          <w:rFonts w:ascii="Helvetica" w:hAnsi="Helvetica" w:cs="Helvetica"/>
          <w:sz w:val="29"/>
          <w:sz-cs w:val="29"/>
          <w:b/>
          <w:spacing w:val="0"/>
          <w:color w:val="181818"/>
        </w:rPr>
        <w:t xml:space="preserve">Severidad:</w:t>
      </w:r>
      <w:r>
        <w:rPr>
          <w:rFonts w:ascii="Helvetica" w:hAnsi="Helvetica" w:cs="Helvetica"/>
          <w:sz w:val="29"/>
          <w:sz-cs w:val="29"/>
          <w:spacing w:val="0"/>
          <w:color w:val="181818"/>
        </w:rPr>
        <w:t xml:space="preserve"> Alta</w:t>
      </w:r>
    </w:p>
    <w:p>
      <w:pPr>
        <w:spacing w:after="140"/>
      </w:pPr>
      <w:r>
        <w:rPr>
          <w:rFonts w:ascii="Helvetica" w:hAnsi="Helvetica" w:cs="Helvetica"/>
          <w:sz w:val="29"/>
          <w:sz-cs w:val="29"/>
          <w:b/>
          <w:spacing w:val="0"/>
          <w:color w:val="181818"/>
        </w:rPr>
        <w:t xml:space="preserve">Situación observada:</w:t>
      </w:r>
      <w:r>
        <w:rPr>
          <w:rFonts w:ascii="Helvetica" w:hAnsi="Helvetica" w:cs="Helvetica"/>
          <w:sz w:val="29"/>
          <w:sz-cs w:val="29"/>
          <w:spacing w:val="0"/>
          <w:color w:val="181818"/>
        </w:rPr>
        <w:t xml:space="preserve"> inicialmente no había evidencia suficiente en el entorno local que demostrara restricciones backend para aislar </w:t>
      </w:r>
      <w:r>
        <w:rPr>
          <w:rFonts w:ascii="Menlo" w:hAnsi="Menlo" w:cs="Menlo"/>
          <w:sz w:val="29"/>
          <w:sz-cs w:val="29"/>
          <w:spacing w:val="0"/>
          <w:color w:val="181818"/>
        </w:rPr>
        <w:t xml:space="preserve">tasks/{uid}</w:t>
      </w:r>
      <w:r>
        <w:rPr>
          <w:rFonts w:ascii="Helvetica" w:hAnsi="Helvetica" w:cs="Helvetica"/>
          <w:sz w:val="29"/>
          <w:sz-cs w:val="29"/>
          <w:spacing w:val="0"/>
          <w:color w:val="181818"/>
        </w:rPr>
        <w:t xml:space="preserve"> por </w:t>
      </w:r>
      <w:r>
        <w:rPr>
          <w:rFonts w:ascii="Menlo" w:hAnsi="Menlo" w:cs="Menlo"/>
          <w:sz w:val="29"/>
          <w:sz-cs w:val="29"/>
          <w:spacing w:val="0"/>
          <w:color w:val="181818"/>
        </w:rPr>
        <w:t xml:space="preserve">auth.uid</w:t>
      </w:r>
      <w:r>
        <w:rPr>
          <w:rFonts w:ascii="Helvetica" w:hAnsi="Helvetica" w:cs="Helvetica"/>
          <w:sz w:val="29"/>
          <w:sz-cs w:val="29"/>
          <w:spacing w:val="0"/>
          <w:color w:val="181818"/>
        </w:rPr>
        <w:t xml:space="preserve">.</w:t>
      </w:r>
    </w:p>
    <w:p>
      <w:pPr>
        <w:spacing w:after="140"/>
      </w:pPr>
      <w:r>
        <w:rPr>
          <w:rFonts w:ascii="Helvetica" w:hAnsi="Helvetica" w:cs="Helvetica"/>
          <w:sz w:val="29"/>
          <w:sz-cs w:val="29"/>
          <w:b/>
          <w:spacing w:val="0"/>
          <w:color w:val="181818"/>
        </w:rPr>
        <w:t xml:space="preserve">Impacto:</w:t>
      </w:r>
      <w:r>
        <w:rPr>
          <w:rFonts w:ascii="Helvetica" w:hAnsi="Helvetica" w:cs="Helvetica"/>
          <w:sz w:val="29"/>
          <w:sz-cs w:val="29"/>
          <w:spacing w:val="0"/>
          <w:color w:val="181818"/>
        </w:rPr>
        <w:t xml:space="preserve"> un control de acceso incorrecto en Firebase Realtime Database podría permitir lectura o escritura de tareas de otros usuarios.</w:t>
      </w:r>
    </w:p>
    <w:p>
      <w:pPr>
        <w:spacing w:after="140"/>
      </w:pPr>
      <w:r>
        <w:rPr>
          <w:rFonts w:ascii="Helvetica" w:hAnsi="Helvetica" w:cs="Helvetica"/>
          <w:sz w:val="29"/>
          <w:sz-cs w:val="29"/>
          <w:b/>
          <w:spacing w:val="0"/>
          <w:color w:val="181818"/>
        </w:rPr>
        <w:t xml:space="preserve">Solución implementada:</w:t>
      </w:r>
      <w:r>
        <w:rPr>
          <w:rFonts w:ascii="Helvetica" w:hAnsi="Helvetica" w:cs="Helvetica"/>
          <w:sz w:val="29"/>
          <w:sz-cs w:val="29"/>
          <w:spacing w:val="0"/>
          <w:color w:val="181818"/>
        </w:rPr>
        <w:t xml:space="preserve"> se agregó </w:t>
      </w:r>
      <w:r>
        <w:rPr>
          <w:rFonts w:ascii="Menlo" w:hAnsi="Menlo" w:cs="Menlo"/>
          <w:sz w:val="29"/>
          <w:sz-cs w:val="29"/>
          <w:spacing w:val="0"/>
          <w:color w:val="181818"/>
        </w:rPr>
        <w:t xml:space="preserve">database.rules.json</w:t>
      </w:r>
      <w:r>
        <w:rPr>
          <w:rFonts w:ascii="Helvetica" w:hAnsi="Helvetica" w:cs="Helvetica"/>
          <w:sz w:val="29"/>
          <w:sz-cs w:val="29"/>
          <w:spacing w:val="0"/>
          <w:color w:val="181818"/>
        </w:rPr>
        <w:t xml:space="preserve"> con estrategia </w:t>
      </w:r>
      <w:r>
        <w:rPr>
          <w:rFonts w:ascii="Helvetica" w:hAnsi="Helvetica" w:cs="Helvetica"/>
          <w:sz w:val="29"/>
          <w:sz-cs w:val="29"/>
          <w:b/>
          <w:spacing w:val="0"/>
          <w:color w:val="181818"/>
        </w:rPr>
        <w:t xml:space="preserve">deny-by-default</w:t>
      </w:r>
      <w:r>
        <w:rPr>
          <w:rFonts w:ascii="Helvetica" w:hAnsi="Helvetica" w:cs="Helvetica"/>
          <w:sz w:val="29"/>
          <w:sz-cs w:val="29"/>
          <w:spacing w:val="0"/>
          <w:color w:val="181818"/>
        </w:rPr>
        <w:t xml:space="preserve">, autorización exclusiva sobre </w:t>
      </w:r>
      <w:r>
        <w:rPr>
          <w:rFonts w:ascii="Menlo" w:hAnsi="Menlo" w:cs="Menlo"/>
          <w:sz w:val="29"/>
          <w:sz-cs w:val="29"/>
          <w:spacing w:val="0"/>
          <w:color w:val="181818"/>
        </w:rPr>
        <w:t xml:space="preserve">/tasks/$uid</w:t>
      </w:r>
      <w:r>
        <w:rPr>
          <w:rFonts w:ascii="Helvetica" w:hAnsi="Helvetica" w:cs="Helvetica"/>
          <w:sz w:val="29"/>
          <w:sz-cs w:val="29"/>
          <w:spacing w:val="0"/>
          <w:color w:val="181818"/>
        </w:rPr>
        <w:t xml:space="preserve"> cuando </w:t>
      </w:r>
      <w:r>
        <w:rPr>
          <w:rFonts w:ascii="Menlo" w:hAnsi="Menlo" w:cs="Menlo"/>
          <w:sz w:val="29"/>
          <w:sz-cs w:val="29"/>
          <w:spacing w:val="0"/>
          <w:color w:val="181818"/>
        </w:rPr>
        <w:t xml:space="preserve">auth.uid == $uid</w:t>
      </w:r>
      <w:r>
        <w:rPr>
          <w:rFonts w:ascii="Helvetica" w:hAnsi="Helvetica" w:cs="Helvetica"/>
          <w:sz w:val="29"/>
          <w:sz-cs w:val="29"/>
          <w:spacing w:val="0"/>
          <w:color w:val="181818"/>
        </w:rPr>
        <w:t xml:space="preserve">, validación estricta de </w:t>
      </w:r>
      <w:r>
        <w:rPr>
          <w:rFonts w:ascii="Menlo" w:hAnsi="Menlo" w:cs="Menlo"/>
          <w:sz w:val="29"/>
          <w:sz-cs w:val="29"/>
          <w:spacing w:val="0"/>
          <w:color w:val="181818"/>
        </w:rPr>
        <w:t xml:space="preserve">id</w:t>
      </w:r>
      <w:r>
        <w:rPr>
          <w:rFonts w:ascii="Helvetica" w:hAnsi="Helvetica" w:cs="Helvetica"/>
          <w:sz w:val="29"/>
          <w:sz-cs w:val="29"/>
          <w:spacing w:val="0"/>
          <w:color w:val="181818"/>
        </w:rPr>
        <w:t xml:space="preserve">, </w:t>
      </w:r>
      <w:r>
        <w:rPr>
          <w:rFonts w:ascii="Menlo" w:hAnsi="Menlo" w:cs="Menlo"/>
          <w:sz w:val="29"/>
          <w:sz-cs w:val="29"/>
          <w:spacing w:val="0"/>
          <w:color w:val="181818"/>
        </w:rPr>
        <w:t xml:space="preserve">name</w:t>
      </w:r>
      <w:r>
        <w:rPr>
          <w:rFonts w:ascii="Helvetica" w:hAnsi="Helvetica" w:cs="Helvetica"/>
          <w:sz w:val="29"/>
          <w:sz-cs w:val="29"/>
          <w:spacing w:val="0"/>
          <w:color w:val="181818"/>
        </w:rPr>
        <w:t xml:space="preserve"> y </w:t>
      </w:r>
      <w:r>
        <w:rPr>
          <w:rFonts w:ascii="Menlo" w:hAnsi="Menlo" w:cs="Menlo"/>
          <w:sz w:val="29"/>
          <w:sz-cs w:val="29"/>
          <w:spacing w:val="0"/>
          <w:color w:val="181818"/>
        </w:rPr>
        <w:t xml:space="preserve">description</w:t>
      </w:r>
      <w:r>
        <w:rPr>
          <w:rFonts w:ascii="Helvetica" w:hAnsi="Helvetica" w:cs="Helvetica"/>
          <w:sz w:val="29"/>
          <w:sz-cs w:val="29"/>
          <w:spacing w:val="0"/>
          <w:color w:val="181818"/>
        </w:rPr>
        <w:t xml:space="preserve">, y rechazo de campos extra.</w:t>
      </w:r>
    </w:p>
    <w:p>
      <w:pPr>
        <w:spacing w:after="140"/>
      </w:pPr>
      <w:r>
        <w:rPr>
          <w:rFonts w:ascii="Helvetica" w:hAnsi="Helvetica" w:cs="Helvetica"/>
          <w:sz w:val="29"/>
          <w:sz-cs w:val="29"/>
          <w:b/>
          <w:spacing w:val="0"/>
          <w:color w:val="181818"/>
        </w:rPr>
        <w:t xml:space="preserve">Estado residual:</w:t>
      </w:r>
      <w:r>
        <w:rPr>
          <w:rFonts w:ascii="Helvetica" w:hAnsi="Helvetica" w:cs="Helvetica"/>
          <w:sz w:val="29"/>
          <w:sz-cs w:val="29"/>
          <w:spacing w:val="0"/>
          <w:color w:val="181818"/>
        </w:rPr>
        <w:t xml:space="preserve"> control mitigado y con evidencia lista para incorporación documental; permanece la recomendación de conservar trazabilidad de publicación cada vez que las reglas cambien.</w:t>
      </w:r>
    </w:p>
    <w:p>
      <w:pPr>
        <w:spacing w:after="140"/>
      </w:pPr>
      <w:r>
        <w:rPr>
          <w:rFonts w:ascii="Helvetica" w:hAnsi="Helvetica" w:cs="Helvetica"/>
          <w:sz w:val="29"/>
          <w:sz-cs w:val="29"/>
          <w:b/>
          <w:spacing w:val="0"/>
          <w:color w:val="181818"/>
        </w:rPr>
        <w:t xml:space="preserve">Evidencia técnica local:</w:t>
      </w:r>
      <w:r>
        <w:rPr>
          <w:rFonts w:ascii="Helvetica" w:hAnsi="Helvetica" w:cs="Helvetica"/>
          <w:sz w:val="29"/>
          <w:sz-cs w:val="29"/>
          <w:spacing w:val="0"/>
          <w:color w:val="181818"/>
        </w:rPr>
        <w:t xml:space="preserve"> </w:t>
      </w:r>
      <w:r>
        <w:rPr>
          <w:rFonts w:ascii="Menlo" w:hAnsi="Menlo" w:cs="Menlo"/>
          <w:sz w:val="29"/>
          <w:sz-cs w:val="29"/>
          <w:spacing w:val="0"/>
          <w:color w:val="181818"/>
        </w:rPr>
        <w:t xml:space="preserve">database.rules.json</w:t>
      </w:r>
      <w:r>
        <w:rPr>
          <w:rFonts w:ascii="Helvetica" w:hAnsi="Helvetica" w:cs="Helvetica"/>
          <w:sz w:val="29"/>
          <w:sz-cs w:val="29"/>
          <w:spacing w:val="0"/>
          <w:color w:val="181818"/>
        </w:rPr>
        <w:t xml:space="preserve">.</w:t>
      </w:r>
    </w:p>
    <w:p>
      <w:pPr>
        <w:spacing w:after="120"/>
      </w:pPr>
      <w:r>
        <w:rPr>
          <w:rFonts w:ascii="Helvetica" w:hAnsi="Helvetica" w:cs="Helvetica"/>
          <w:sz w:val="34"/>
          <w:sz-cs w:val="34"/>
          <w:b/>
          <w:spacing w:val="0"/>
          <w:color w:val="1B3D6A"/>
        </w:rPr>
        <w:t xml:space="preserve">V-02 — Respaldo Android no endurecido</w:t>
      </w:r>
    </w:p>
    <w:p>
      <w:pPr>
        <w:spacing w:after="140"/>
      </w:pPr>
      <w:r>
        <w:rPr>
          <w:rFonts w:ascii="Helvetica" w:hAnsi="Helvetica" w:cs="Helvetica"/>
          <w:sz w:val="29"/>
          <w:sz-cs w:val="29"/>
          <w:b/>
          <w:spacing w:val="0"/>
          <w:color w:val="181818"/>
        </w:rPr>
        <w:t xml:space="preserve">Severidad:</w:t>
      </w:r>
      <w:r>
        <w:rPr>
          <w:rFonts w:ascii="Helvetica" w:hAnsi="Helvetica" w:cs="Helvetica"/>
          <w:sz w:val="29"/>
          <w:sz-cs w:val="29"/>
          <w:spacing w:val="0"/>
          <w:color w:val="181818"/>
        </w:rPr>
        <w:t xml:space="preserve"> Media</w:t>
      </w:r>
    </w:p>
    <w:p>
      <w:pPr>
        <w:spacing w:after="140"/>
      </w:pPr>
      <w:r>
        <w:rPr>
          <w:rFonts w:ascii="Helvetica" w:hAnsi="Helvetica" w:cs="Helvetica"/>
          <w:sz w:val="29"/>
          <w:sz-cs w:val="29"/>
          <w:b/>
          <w:spacing w:val="0"/>
          <w:color w:val="181818"/>
        </w:rPr>
        <w:t xml:space="preserve">Situación observada:</w:t>
      </w:r>
      <w:r>
        <w:rPr>
          <w:rFonts w:ascii="Helvetica" w:hAnsi="Helvetica" w:cs="Helvetica"/>
          <w:sz w:val="29"/>
          <w:sz-cs w:val="29"/>
          <w:spacing w:val="0"/>
          <w:color w:val="181818"/>
        </w:rPr>
        <w:t xml:space="preserve"> el respaldo automático de Android podía exponer información local si no se limitaba explícitamente.</w:t>
      </w:r>
    </w:p>
    <w:p>
      <w:pPr>
        <w:spacing w:after="140"/>
      </w:pPr>
      <w:r>
        <w:rPr>
          <w:rFonts w:ascii="Helvetica" w:hAnsi="Helvetica" w:cs="Helvetica"/>
          <w:sz w:val="29"/>
          <w:sz-cs w:val="29"/>
          <w:b/>
          <w:spacing w:val="0"/>
          <w:color w:val="181818"/>
        </w:rPr>
        <w:t xml:space="preserve">Impacto:</w:t>
      </w:r>
      <w:r>
        <w:rPr>
          <w:rFonts w:ascii="Helvetica" w:hAnsi="Helvetica" w:cs="Helvetica"/>
          <w:sz w:val="29"/>
          <w:sz-cs w:val="29"/>
          <w:spacing w:val="0"/>
          <w:color w:val="181818"/>
        </w:rPr>
        <w:t xml:space="preserve"> riesgo de copia o transferencia de datos de aplicación/sesión en escenarios de backup o migración del dispositivo.</w:t>
      </w:r>
    </w:p>
    <w:p>
      <w:pPr>
        <w:spacing w:after="140"/>
      </w:pPr>
      <w:r>
        <w:rPr>
          <w:rFonts w:ascii="Helvetica" w:hAnsi="Helvetica" w:cs="Helvetica"/>
          <w:sz w:val="29"/>
          <w:sz-cs w:val="29"/>
          <w:b/>
          <w:spacing w:val="0"/>
          <w:color w:val="181818"/>
        </w:rPr>
        <w:t xml:space="preserve">Solución implementada:</w:t>
      </w:r>
      <w:r>
        <w:rPr>
          <w:rFonts w:ascii="Helvetica" w:hAnsi="Helvetica" w:cs="Helvetica"/>
          <w:sz w:val="29"/>
          <w:sz-cs w:val="29"/>
          <w:spacing w:val="0"/>
          <w:color w:val="181818"/>
        </w:rPr>
        <w:t xml:space="preserve"> se configuró </w:t>
      </w:r>
      <w:r>
        <w:rPr>
          <w:rFonts w:ascii="Menlo" w:hAnsi="Menlo" w:cs="Menlo"/>
          <w:sz w:val="29"/>
          <w:sz-cs w:val="29"/>
          <w:spacing w:val="0"/>
          <w:color w:val="181818"/>
        </w:rPr>
        <w:t xml:space="preserve">android:allowBackup="false"</w:t>
      </w:r>
      <w:r>
        <w:rPr>
          <w:rFonts w:ascii="Helvetica" w:hAnsi="Helvetica" w:cs="Helvetica"/>
          <w:sz w:val="29"/>
          <w:sz-cs w:val="29"/>
          <w:spacing w:val="0"/>
          <w:color w:val="181818"/>
        </w:rPr>
        <w:t xml:space="preserve"> y se alinearon </w:t>
      </w:r>
      <w:r>
        <w:rPr>
          <w:rFonts w:ascii="Menlo" w:hAnsi="Menlo" w:cs="Menlo"/>
          <w:sz w:val="29"/>
          <w:sz-cs w:val="29"/>
          <w:spacing w:val="0"/>
          <w:color w:val="181818"/>
        </w:rPr>
        <w:t xml:space="preserve">backup_rules.xml</w:t>
      </w:r>
      <w:r>
        <w:rPr>
          <w:rFonts w:ascii="Helvetica" w:hAnsi="Helvetica" w:cs="Helvetica"/>
          <w:sz w:val="29"/>
          <w:sz-cs w:val="29"/>
          <w:spacing w:val="0"/>
          <w:color w:val="181818"/>
        </w:rPr>
        <w:t xml:space="preserve"> y </w:t>
      </w:r>
      <w:r>
        <w:rPr>
          <w:rFonts w:ascii="Menlo" w:hAnsi="Menlo" w:cs="Menlo"/>
          <w:sz w:val="29"/>
          <w:sz-cs w:val="29"/>
          <w:spacing w:val="0"/>
          <w:color w:val="181818"/>
        </w:rPr>
        <w:t xml:space="preserve">data_extraction_rules.xml</w:t>
      </w:r>
      <w:r>
        <w:rPr>
          <w:rFonts w:ascii="Helvetica" w:hAnsi="Helvetica" w:cs="Helvetica"/>
          <w:sz w:val="29"/>
          <w:sz-cs w:val="29"/>
          <w:spacing w:val="0"/>
          <w:color w:val="181818"/>
        </w:rPr>
        <w:t xml:space="preserve"> con exclusión total de dominios relevantes.</w:t>
      </w:r>
    </w:p>
    <w:p>
      <w:pPr>
        <w:spacing w:after="140"/>
      </w:pPr>
      <w:r>
        <w:rPr>
          <w:rFonts w:ascii="Helvetica" w:hAnsi="Helvetica" w:cs="Helvetica"/>
          <w:sz w:val="29"/>
          <w:sz-cs w:val="29"/>
          <w:b/>
          <w:spacing w:val="0"/>
          <w:color w:val="181818"/>
        </w:rPr>
        <w:t xml:space="preserve">Evidencia técnica local:</w:t>
      </w:r>
      <w:r>
        <w:rPr>
          <w:rFonts w:ascii="Helvetica" w:hAnsi="Helvetica" w:cs="Helvetica"/>
          <w:sz w:val="29"/>
          <w:sz-cs w:val="29"/>
          <w:spacing w:val="0"/>
          <w:color w:val="181818"/>
        </w:rPr>
        <w:t xml:space="preserve"> </w:t>
      </w:r>
      <w:r>
        <w:rPr>
          <w:rFonts w:ascii="Menlo" w:hAnsi="Menlo" w:cs="Menlo"/>
          <w:sz w:val="29"/>
          <w:sz-cs w:val="29"/>
          <w:spacing w:val="0"/>
          <w:color w:val="181818"/>
        </w:rPr>
        <w:t xml:space="preserve">app/src/main/AndroidManifest.xml</w:t>
      </w:r>
      <w:r>
        <w:rPr>
          <w:rFonts w:ascii="Helvetica" w:hAnsi="Helvetica" w:cs="Helvetica"/>
          <w:sz w:val="29"/>
          <w:sz-cs w:val="29"/>
          <w:spacing w:val="0"/>
          <w:color w:val="181818"/>
        </w:rPr>
        <w:t xml:space="preserve">, </w:t>
      </w:r>
      <w:r>
        <w:rPr>
          <w:rFonts w:ascii="Menlo" w:hAnsi="Menlo" w:cs="Menlo"/>
          <w:sz w:val="29"/>
          <w:sz-cs w:val="29"/>
          <w:spacing w:val="0"/>
          <w:color w:val="181818"/>
        </w:rPr>
        <w:t xml:space="preserve">app/src/main/res/xml/backup_rules.xml</w:t>
      </w:r>
      <w:r>
        <w:rPr>
          <w:rFonts w:ascii="Helvetica" w:hAnsi="Helvetica" w:cs="Helvetica"/>
          <w:sz w:val="29"/>
          <w:sz-cs w:val="29"/>
          <w:spacing w:val="0"/>
          <w:color w:val="181818"/>
        </w:rPr>
        <w:t xml:space="preserve">, </w:t>
      </w:r>
      <w:r>
        <w:rPr>
          <w:rFonts w:ascii="Menlo" w:hAnsi="Menlo" w:cs="Menlo"/>
          <w:sz w:val="29"/>
          <w:sz-cs w:val="29"/>
          <w:spacing w:val="0"/>
          <w:color w:val="181818"/>
        </w:rPr>
        <w:t xml:space="preserve">app/src/main/res/xml/data_extraction_rules.xml</w:t>
      </w:r>
      <w:r>
        <w:rPr>
          <w:rFonts w:ascii="Helvetica" w:hAnsi="Helvetica" w:cs="Helvetica"/>
          <w:sz w:val="29"/>
          <w:sz-cs w:val="29"/>
          <w:spacing w:val="0"/>
          <w:color w:val="181818"/>
        </w:rPr>
        <w:t xml:space="preserve">.</w:t>
      </w:r>
    </w:p>
    <w:p>
      <w:pPr>
        <w:spacing w:after="120"/>
      </w:pPr>
      <w:r>
        <w:rPr>
          <w:rFonts w:ascii="Helvetica" w:hAnsi="Helvetica" w:cs="Helvetica"/>
          <w:sz w:val="34"/>
          <w:sz-cs w:val="34"/>
          <w:b/>
          <w:spacing w:val="0"/>
          <w:color w:val="1B3D6A"/>
        </w:rPr>
        <w:t xml:space="preserve">V-03 — Validación insuficiente de entradas</w:t>
      </w:r>
    </w:p>
    <w:p>
      <w:pPr>
        <w:spacing w:after="140"/>
      </w:pPr>
      <w:r>
        <w:rPr>
          <w:rFonts w:ascii="Helvetica" w:hAnsi="Helvetica" w:cs="Helvetica"/>
          <w:sz w:val="29"/>
          <w:sz-cs w:val="29"/>
          <w:b/>
          <w:spacing w:val="0"/>
          <w:color w:val="181818"/>
        </w:rPr>
        <w:t xml:space="preserve">Severidad:</w:t>
      </w:r>
      <w:r>
        <w:rPr>
          <w:rFonts w:ascii="Helvetica" w:hAnsi="Helvetica" w:cs="Helvetica"/>
          <w:sz w:val="29"/>
          <w:sz-cs w:val="29"/>
          <w:spacing w:val="0"/>
          <w:color w:val="181818"/>
        </w:rPr>
        <w:t xml:space="preserve"> Media</w:t>
      </w:r>
    </w:p>
    <w:p>
      <w:pPr>
        <w:spacing w:after="140"/>
      </w:pPr>
      <w:r>
        <w:rPr>
          <w:rFonts w:ascii="Helvetica" w:hAnsi="Helvetica" w:cs="Helvetica"/>
          <w:sz w:val="29"/>
          <w:sz-cs w:val="29"/>
          <w:b/>
          <w:spacing w:val="0"/>
          <w:color w:val="181818"/>
        </w:rPr>
        <w:t xml:space="preserve">Situación observada:</w:t>
      </w:r>
      <w:r>
        <w:rPr>
          <w:rFonts w:ascii="Helvetica" w:hAnsi="Helvetica" w:cs="Helvetica"/>
          <w:sz w:val="29"/>
          <w:sz-cs w:val="29"/>
          <w:spacing w:val="0"/>
          <w:color w:val="181818"/>
        </w:rPr>
        <w:t xml:space="preserve"> los formularios de autenticación y tareas no contaban con validaciones suficientemente estrictas para entradas vacías, formatos inválidos o longitudes excesivas.</w:t>
      </w:r>
    </w:p>
    <w:p>
      <w:pPr>
        <w:spacing w:after="140"/>
      </w:pPr>
      <w:r>
        <w:rPr>
          <w:rFonts w:ascii="Helvetica" w:hAnsi="Helvetica" w:cs="Helvetica"/>
          <w:sz w:val="29"/>
          <w:sz-cs w:val="29"/>
          <w:b/>
          <w:spacing w:val="0"/>
          <w:color w:val="181818"/>
        </w:rPr>
        <w:t xml:space="preserve">Impacto:</w:t>
      </w:r>
      <w:r>
        <w:rPr>
          <w:rFonts w:ascii="Helvetica" w:hAnsi="Helvetica" w:cs="Helvetica"/>
          <w:sz w:val="29"/>
          <w:sz-cs w:val="29"/>
          <w:spacing w:val="0"/>
          <w:color w:val="181818"/>
        </w:rPr>
        <w:t xml:space="preserve"> datos inconsistentes, errores evitables, aumento de superficie para abuso de formularios y mala calidad de información persistida.</w:t>
      </w:r>
    </w:p>
    <w:p>
      <w:pPr>
        <w:spacing w:after="140"/>
      </w:pPr>
      <w:r>
        <w:rPr>
          <w:rFonts w:ascii="Helvetica" w:hAnsi="Helvetica" w:cs="Helvetica"/>
          <w:sz w:val="29"/>
          <w:sz-cs w:val="29"/>
          <w:b/>
          <w:spacing w:val="0"/>
          <w:color w:val="181818"/>
        </w:rPr>
        <w:t xml:space="preserve">Solución implementada:</w:t>
      </w:r>
      <w:r>
        <w:rPr>
          <w:rFonts w:ascii="Helvetica" w:hAnsi="Helvetica" w:cs="Helvetica"/>
          <w:sz w:val="29"/>
          <w:sz-cs w:val="29"/>
          <w:spacing w:val="0"/>
          <w:color w:val="181818"/>
        </w:rPr>
        <w:t xml:space="preserve"> validación de email con </w:t>
      </w:r>
      <w:r>
        <w:rPr>
          <w:rFonts w:ascii="Menlo" w:hAnsi="Menlo" w:cs="Menlo"/>
          <w:sz w:val="29"/>
          <w:sz-cs w:val="29"/>
          <w:spacing w:val="0"/>
          <w:color w:val="181818"/>
        </w:rPr>
        <w:t xml:space="preserve">Patterns.EMAIL_ADDRESS</w:t>
      </w:r>
      <w:r>
        <w:rPr>
          <w:rFonts w:ascii="Helvetica" w:hAnsi="Helvetica" w:cs="Helvetica"/>
          <w:sz w:val="29"/>
          <w:sz-cs w:val="29"/>
          <w:spacing w:val="0"/>
          <w:color w:val="181818"/>
        </w:rPr>
        <w:t xml:space="preserve">, contraseñas entre 6 y 128 caracteres, </w:t>
      </w:r>
      <w:r>
        <w:rPr>
          <w:rFonts w:ascii="Menlo" w:hAnsi="Menlo" w:cs="Menlo"/>
          <w:sz w:val="29"/>
          <w:sz-cs w:val="29"/>
          <w:spacing w:val="0"/>
          <w:color w:val="181818"/>
        </w:rPr>
        <w:t xml:space="preserve">trim()</w:t>
      </w:r>
      <w:r>
        <w:rPr>
          <w:rFonts w:ascii="Helvetica" w:hAnsi="Helvetica" w:cs="Helvetica"/>
          <w:sz w:val="29"/>
          <w:sz-cs w:val="29"/>
          <w:spacing w:val="0"/>
          <w:color w:val="181818"/>
        </w:rPr>
        <w:t xml:space="preserve"> sobre entradas de tareas y límites de longitud de 100 caracteres para nombre y 500 para descripción.</w:t>
      </w:r>
    </w:p>
    <w:p>
      <w:pPr>
        <w:spacing w:after="140"/>
      </w:pPr>
      <w:r>
        <w:rPr>
          <w:rFonts w:ascii="Helvetica" w:hAnsi="Helvetica" w:cs="Helvetica"/>
          <w:sz w:val="29"/>
          <w:sz-cs w:val="29"/>
          <w:b/>
          <w:spacing w:val="0"/>
          <w:color w:val="181818"/>
        </w:rPr>
        <w:t xml:space="preserve">Evidencia técnica local:</w:t>
      </w:r>
      <w:r>
        <w:rPr>
          <w:rFonts w:ascii="Helvetica" w:hAnsi="Helvetica" w:cs="Helvetica"/>
          <w:sz w:val="29"/>
          <w:sz-cs w:val="29"/>
          <w:spacing w:val="0"/>
          <w:color w:val="181818"/>
        </w:rPr>
        <w:t xml:space="preserve"> validaciones observables en </w:t>
      </w:r>
      <w:r>
        <w:rPr>
          <w:rFonts w:ascii="Menlo" w:hAnsi="Menlo" w:cs="Menlo"/>
          <w:sz w:val="29"/>
          <w:sz-cs w:val="29"/>
          <w:spacing w:val="0"/>
          <w:color w:val="181818"/>
        </w:rPr>
        <w:t xml:space="preserve">LoginActivity.kt</w:t>
      </w:r>
      <w:r>
        <w:rPr>
          <w:rFonts w:ascii="Helvetica" w:hAnsi="Helvetica" w:cs="Helvetica"/>
          <w:sz w:val="29"/>
          <w:sz-cs w:val="29"/>
          <w:spacing w:val="0"/>
          <w:color w:val="181818"/>
        </w:rPr>
        <w:t xml:space="preserve"> y </w:t>
      </w:r>
      <w:r>
        <w:rPr>
          <w:rFonts w:ascii="Menlo" w:hAnsi="Menlo" w:cs="Menlo"/>
          <w:sz w:val="29"/>
          <w:sz-cs w:val="29"/>
          <w:spacing w:val="0"/>
          <w:color w:val="181818"/>
        </w:rPr>
        <w:t xml:space="preserve">FormActivity.kt</w:t>
      </w:r>
      <w:r>
        <w:rPr>
          <w:rFonts w:ascii="Helvetica" w:hAnsi="Helvetica" w:cs="Helvetica"/>
          <w:sz w:val="29"/>
          <w:sz-cs w:val="29"/>
          <w:spacing w:val="0"/>
          <w:color w:val="181818"/>
        </w:rPr>
        <w:t xml:space="preserve">.</w:t>
      </w:r>
    </w:p>
    <w:p>
      <w:pPr>
        <w:spacing w:after="120"/>
      </w:pPr>
      <w:r>
        <w:rPr>
          <w:rFonts w:ascii="Helvetica" w:hAnsi="Helvetica" w:cs="Helvetica"/>
          <w:sz w:val="34"/>
          <w:sz-cs w:val="34"/>
          <w:b/>
          <w:spacing w:val="0"/>
          <w:color w:val="1B3D6A"/>
        </w:rPr>
        <w:t xml:space="preserve">V-04 — Permisos de ubicación revisados</w:t>
      </w:r>
    </w:p>
    <w:p>
      <w:pPr>
        <w:spacing w:after="140"/>
      </w:pPr>
      <w:r>
        <w:rPr>
          <w:rFonts w:ascii="Helvetica" w:hAnsi="Helvetica" w:cs="Helvetica"/>
          <w:sz w:val="29"/>
          <w:sz-cs w:val="29"/>
          <w:b/>
          <w:spacing w:val="0"/>
          <w:color w:val="181818"/>
        </w:rPr>
        <w:t xml:space="preserve">Severidad:</w:t>
      </w:r>
      <w:r>
        <w:rPr>
          <w:rFonts w:ascii="Helvetica" w:hAnsi="Helvetica" w:cs="Helvetica"/>
          <w:sz w:val="29"/>
          <w:sz-cs w:val="29"/>
          <w:spacing w:val="0"/>
          <w:color w:val="181818"/>
        </w:rPr>
        <w:t xml:space="preserve"> Baja</w:t>
      </w:r>
    </w:p>
    <w:p>
      <w:pPr>
        <w:spacing w:after="140"/>
      </w:pPr>
      <w:r>
        <w:rPr>
          <w:rFonts w:ascii="Helvetica" w:hAnsi="Helvetica" w:cs="Helvetica"/>
          <w:sz w:val="29"/>
          <w:sz-cs w:val="29"/>
          <w:b/>
          <w:spacing w:val="0"/>
          <w:color w:val="181818"/>
        </w:rPr>
        <w:t xml:space="preserve">Situación observada:</w:t>
      </w:r>
      <w:r>
        <w:rPr>
          <w:rFonts w:ascii="Helvetica" w:hAnsi="Helvetica" w:cs="Helvetica"/>
          <w:sz w:val="29"/>
          <w:sz-cs w:val="29"/>
          <w:spacing w:val="0"/>
          <w:color w:val="181818"/>
        </w:rPr>
        <w:t xml:space="preserve"> se revisó la necesidad de mantener permisos </w:t>
      </w:r>
      <w:r>
        <w:rPr>
          <w:rFonts w:ascii="Menlo" w:hAnsi="Menlo" w:cs="Menlo"/>
          <w:sz w:val="29"/>
          <w:sz-cs w:val="29"/>
          <w:spacing w:val="0"/>
          <w:color w:val="181818"/>
        </w:rPr>
        <w:t xml:space="preserve">ACCESS_COARSE_LOCATION</w:t>
      </w:r>
      <w:r>
        <w:rPr>
          <w:rFonts w:ascii="Helvetica" w:hAnsi="Helvetica" w:cs="Helvetica"/>
          <w:sz w:val="29"/>
          <w:sz-cs w:val="29"/>
          <w:spacing w:val="0"/>
          <w:color w:val="181818"/>
        </w:rPr>
        <w:t xml:space="preserve"> y </w:t>
      </w:r>
      <w:r>
        <w:rPr>
          <w:rFonts w:ascii="Menlo" w:hAnsi="Menlo" w:cs="Menlo"/>
          <w:sz w:val="29"/>
          <w:sz-cs w:val="29"/>
          <w:spacing w:val="0"/>
          <w:color w:val="181818"/>
        </w:rPr>
        <w:t xml:space="preserve">ACCESS_FINE_LOCATION</w:t>
      </w:r>
      <w:r>
        <w:rPr>
          <w:rFonts w:ascii="Helvetica" w:hAnsi="Helvetica" w:cs="Helvetica"/>
          <w:sz w:val="29"/>
          <w:sz-cs w:val="29"/>
          <w:spacing w:val="0"/>
          <w:color w:val="181818"/>
        </w:rPr>
        <w:t xml:space="preserve">.</w:t>
      </w:r>
    </w:p>
    <w:p>
      <w:pPr>
        <w:spacing w:after="140"/>
      </w:pPr>
      <w:r>
        <w:rPr>
          <w:rFonts w:ascii="Helvetica" w:hAnsi="Helvetica" w:cs="Helvetica"/>
          <w:sz w:val="29"/>
          <w:sz-cs w:val="29"/>
          <w:b/>
          <w:spacing w:val="0"/>
          <w:color w:val="181818"/>
        </w:rPr>
        <w:t xml:space="preserve">Impacto:</w:t>
      </w:r>
      <w:r>
        <w:rPr>
          <w:rFonts w:ascii="Helvetica" w:hAnsi="Helvetica" w:cs="Helvetica"/>
          <w:sz w:val="29"/>
          <w:sz-cs w:val="29"/>
          <w:spacing w:val="0"/>
          <w:color w:val="181818"/>
        </w:rPr>
        <w:t xml:space="preserve"> un permiso innecesario ampliaría exposición, pero retirarlo incorrectamente puede romper el flujo de ubicación precisa/aproximada en Android moderno.</w:t>
      </w:r>
    </w:p>
    <w:p>
      <w:pPr>
        <w:spacing w:after="140"/>
      </w:pPr>
      <w:r>
        <w:rPr>
          <w:rFonts w:ascii="Helvetica" w:hAnsi="Helvetica" w:cs="Helvetica"/>
          <w:sz w:val="29"/>
          <w:sz-cs w:val="29"/>
          <w:b/>
          <w:spacing w:val="0"/>
          <w:color w:val="181818"/>
        </w:rPr>
        <w:t xml:space="preserve">Decisión aplicada:</w:t>
      </w:r>
      <w:r>
        <w:rPr>
          <w:rFonts w:ascii="Helvetica" w:hAnsi="Helvetica" w:cs="Helvetica"/>
          <w:sz w:val="29"/>
          <w:sz-cs w:val="29"/>
          <w:spacing w:val="0"/>
          <w:color w:val="181818"/>
        </w:rPr>
        <w:t xml:space="preserve"> se conservaron ambos permisos por coherencia con el comportamiento esperado de Android actual y se actualizó el flujo de permisos.</w:t>
      </w:r>
    </w:p>
    <w:p>
      <w:pPr>
        <w:spacing w:after="140"/>
      </w:pPr>
      <w:r>
        <w:rPr>
          <w:rFonts w:ascii="Helvetica" w:hAnsi="Helvetica" w:cs="Helvetica"/>
          <w:sz w:val="29"/>
          <w:sz-cs w:val="29"/>
          <w:b/>
          <w:spacing w:val="0"/>
          <w:color w:val="181818"/>
        </w:rPr>
        <w:t xml:space="preserve">Justificación:</w:t>
      </w:r>
      <w:r>
        <w:rPr>
          <w:rFonts w:ascii="Helvetica" w:hAnsi="Helvetica" w:cs="Helvetica"/>
          <w:sz w:val="29"/>
          <w:sz-cs w:val="29"/>
          <w:spacing w:val="0"/>
          <w:color w:val="181818"/>
        </w:rPr>
        <w:t xml:space="preserve"> no se consideró una vulnerabilidad activa tras la revisión; queda documentado como control revisado.</w:t>
      </w:r>
    </w:p>
    <w:p>
      <w:pPr>
        <w:spacing w:after="140"/>
      </w:pPr>
      <w:r>
        <w:rPr>
          <w:rFonts w:ascii="Helvetica" w:hAnsi="Helvetica" w:cs="Helvetica"/>
          <w:sz w:val="29"/>
          <w:sz-cs w:val="29"/>
          <w:b/>
          <w:spacing w:val="0"/>
          <w:color w:val="181818"/>
        </w:rPr>
        <w:t xml:space="preserve">Evidencia técnica local:</w:t>
      </w:r>
      <w:r>
        <w:rPr>
          <w:rFonts w:ascii="Helvetica" w:hAnsi="Helvetica" w:cs="Helvetica"/>
          <w:sz w:val="29"/>
          <w:sz-cs w:val="29"/>
          <w:spacing w:val="0"/>
          <w:color w:val="181818"/>
        </w:rPr>
        <w:t xml:space="preserve"> </w:t>
      </w:r>
      <w:r>
        <w:rPr>
          <w:rFonts w:ascii="Menlo" w:hAnsi="Menlo" w:cs="Menlo"/>
          <w:sz w:val="29"/>
          <w:sz-cs w:val="29"/>
          <w:spacing w:val="0"/>
          <w:color w:val="181818"/>
        </w:rPr>
        <w:t xml:space="preserve">app/src/main/AndroidManifest.xml</w:t>
      </w:r>
      <w:r>
        <w:rPr>
          <w:rFonts w:ascii="Helvetica" w:hAnsi="Helvetica" w:cs="Helvetica"/>
          <w:sz w:val="29"/>
          <w:sz-cs w:val="29"/>
          <w:spacing w:val="0"/>
          <w:color w:val="181818"/>
        </w:rPr>
        <w:t xml:space="preserve">, </w:t>
      </w:r>
      <w:r>
        <w:rPr>
          <w:rFonts w:ascii="Menlo" w:hAnsi="Menlo" w:cs="Menlo"/>
          <w:sz w:val="29"/>
          <w:sz-cs w:val="29"/>
          <w:spacing w:val="0"/>
          <w:color w:val="181818"/>
        </w:rPr>
        <w:t xml:space="preserve">MapActivity.kt</w:t>
      </w:r>
      <w:r>
        <w:rPr>
          <w:rFonts w:ascii="Helvetica" w:hAnsi="Helvetica" w:cs="Helvetica"/>
          <w:sz w:val="29"/>
          <w:sz-cs w:val="29"/>
          <w:spacing w:val="0"/>
          <w:color w:val="181818"/>
        </w:rPr>
        <w:t xml:space="preserve">.</w:t>
      </w:r>
    </w:p>
    <w:p>
      <w:pPr>
        <w:spacing w:after="120"/>
      </w:pPr>
      <w:r>
        <w:rPr>
          <w:rFonts w:ascii="Helvetica" w:hAnsi="Helvetica" w:cs="Helvetica"/>
          <w:sz w:val="34"/>
          <w:sz-cs w:val="34"/>
          <w:b/>
          <w:spacing w:val="0"/>
          <w:color w:val="1B3D6A"/>
        </w:rPr>
        <w:t xml:space="preserve">V-05 — Configuración sensible y API keys locales</w:t>
      </w:r>
    </w:p>
    <w:p>
      <w:pPr>
        <w:spacing w:after="140"/>
      </w:pPr>
      <w:r>
        <w:rPr>
          <w:rFonts w:ascii="Helvetica" w:hAnsi="Helvetica" w:cs="Helvetica"/>
          <w:sz w:val="29"/>
          <w:sz-cs w:val="29"/>
          <w:b/>
          <w:spacing w:val="0"/>
          <w:color w:val="181818"/>
        </w:rPr>
        <w:t xml:space="preserve">Severidad:</w:t>
      </w:r>
      <w:r>
        <w:rPr>
          <w:rFonts w:ascii="Helvetica" w:hAnsi="Helvetica" w:cs="Helvetica"/>
          <w:sz w:val="29"/>
          <w:sz-cs w:val="29"/>
          <w:spacing w:val="0"/>
          <w:color w:val="181818"/>
        </w:rPr>
        <w:t xml:space="preserve"> Media</w:t>
      </w:r>
    </w:p>
    <w:p>
      <w:pPr>
        <w:spacing w:after="140"/>
      </w:pPr>
      <w:r>
        <w:rPr>
          <w:rFonts w:ascii="Helvetica" w:hAnsi="Helvetica" w:cs="Helvetica"/>
          <w:sz w:val="29"/>
          <w:sz-cs w:val="29"/>
          <w:b/>
          <w:spacing w:val="0"/>
          <w:color w:val="181818"/>
        </w:rPr>
        <w:t xml:space="preserve">Situación observada:</w:t>
      </w:r>
      <w:r>
        <w:rPr>
          <w:rFonts w:ascii="Helvetica" w:hAnsi="Helvetica" w:cs="Helvetica"/>
          <w:sz w:val="29"/>
          <w:sz-cs w:val="29"/>
          <w:spacing w:val="0"/>
          <w:color w:val="181818"/>
        </w:rPr>
        <w:t xml:space="preserve"> el proyecto utiliza </w:t>
      </w:r>
      <w:r>
        <w:rPr>
          <w:rFonts w:ascii="Menlo" w:hAnsi="Menlo" w:cs="Menlo"/>
          <w:sz w:val="29"/>
          <w:sz-cs w:val="29"/>
          <w:spacing w:val="0"/>
          <w:color w:val="181818"/>
        </w:rPr>
        <w:t xml:space="preserve">local.properties</w:t>
      </w:r>
      <w:r>
        <w:rPr>
          <w:rFonts w:ascii="Helvetica" w:hAnsi="Helvetica" w:cs="Helvetica"/>
          <w:sz w:val="29"/>
          <w:sz-cs w:val="29"/>
          <w:spacing w:val="0"/>
          <w:color w:val="181818"/>
        </w:rPr>
        <w:t xml:space="preserve"> y </w:t>
      </w:r>
      <w:r>
        <w:rPr>
          <w:rFonts w:ascii="Menlo" w:hAnsi="Menlo" w:cs="Menlo"/>
          <w:sz w:val="29"/>
          <w:sz-cs w:val="29"/>
          <w:spacing w:val="0"/>
          <w:color w:val="181818"/>
        </w:rPr>
        <w:t xml:space="preserve">app/google-services.json</w:t>
      </w:r>
      <w:r>
        <w:rPr>
          <w:rFonts w:ascii="Helvetica" w:hAnsi="Helvetica" w:cs="Helvetica"/>
          <w:sz w:val="29"/>
          <w:sz-cs w:val="29"/>
          <w:spacing w:val="0"/>
          <w:color w:val="181818"/>
        </w:rPr>
        <w:t xml:space="preserve"> como parte de la configuración local.</w:t>
      </w:r>
    </w:p>
    <w:p>
      <w:pPr>
        <w:spacing w:after="140"/>
      </w:pPr>
      <w:r>
        <w:rPr>
          <w:rFonts w:ascii="Helvetica" w:hAnsi="Helvetica" w:cs="Helvetica"/>
          <w:sz w:val="29"/>
          <w:sz-cs w:val="29"/>
          <w:b/>
          <w:spacing w:val="0"/>
          <w:color w:val="181818"/>
        </w:rPr>
        <w:t xml:space="preserve">Impacto:</w:t>
      </w:r>
      <w:r>
        <w:rPr>
          <w:rFonts w:ascii="Helvetica" w:hAnsi="Helvetica" w:cs="Helvetica"/>
          <w:sz w:val="29"/>
          <w:sz-cs w:val="29"/>
          <w:spacing w:val="0"/>
          <w:color w:val="181818"/>
        </w:rPr>
        <w:t xml:space="preserve"> si estas credenciales/configuraciones se exponen fuera del entorno controlado, podrían facilitar abuso de servicios o fuga de configuración.</w:t>
      </w:r>
    </w:p>
    <w:p>
      <w:pPr>
        <w:spacing w:after="140"/>
      </w:pPr>
      <w:r>
        <w:rPr>
          <w:rFonts w:ascii="Helvetica" w:hAnsi="Helvetica" w:cs="Helvetica"/>
          <w:sz w:val="29"/>
          <w:sz-cs w:val="29"/>
          <w:b/>
          <w:spacing w:val="0"/>
          <w:color w:val="181818"/>
        </w:rPr>
        <w:t xml:space="preserve">Mitigación aplicada:</w:t>
      </w:r>
      <w:r>
        <w:rPr>
          <w:rFonts w:ascii="Helvetica" w:hAnsi="Helvetica" w:cs="Helvetica"/>
          <w:sz w:val="29"/>
          <w:sz-cs w:val="29"/>
          <w:spacing w:val="0"/>
          <w:color w:val="181818"/>
        </w:rPr>
        <w:t xml:space="preserve"> los archivos sensibles permanecen ignorados por Git y se documentó la necesidad de restringir claves en consola por paquete Android, fingerprint SHA-1 y APIs autorizadas. La clave de Maps se gestiona mediante </w:t>
      </w:r>
      <w:r>
        <w:rPr>
          <w:rFonts w:ascii="Menlo" w:hAnsi="Menlo" w:cs="Menlo"/>
          <w:sz w:val="29"/>
          <w:sz-cs w:val="29"/>
          <w:spacing w:val="0"/>
          <w:color w:val="181818"/>
        </w:rPr>
        <w:t xml:space="preserve">local.properties</w:t>
      </w:r>
      <w:r>
        <w:rPr>
          <w:rFonts w:ascii="Helvetica" w:hAnsi="Helvetica" w:cs="Helvetica"/>
          <w:sz w:val="29"/>
          <w:sz-cs w:val="29"/>
          <w:spacing w:val="0"/>
          <w:color w:val="181818"/>
        </w:rPr>
        <w:t xml:space="preserve"> y el secrets plugin como base operativa segura para la entrega.</w:t>
      </w:r>
    </w:p>
    <w:p>
      <w:pPr>
        <w:spacing w:after="140"/>
      </w:pPr>
      <w:r>
        <w:rPr>
          <w:rFonts w:ascii="Helvetica" w:hAnsi="Helvetica" w:cs="Helvetica"/>
          <w:sz w:val="29"/>
          <w:sz-cs w:val="29"/>
          <w:b/>
          <w:spacing w:val="0"/>
          <w:color w:val="181818"/>
        </w:rPr>
        <w:t xml:space="preserve">Estado residual:</w:t>
      </w:r>
      <w:r>
        <w:rPr>
          <w:rFonts w:ascii="Helvetica" w:hAnsi="Helvetica" w:cs="Helvetica"/>
          <w:sz w:val="29"/>
          <w:sz-cs w:val="29"/>
          <w:spacing w:val="0"/>
          <w:color w:val="181818"/>
        </w:rPr>
        <w:t xml:space="preserve"> requiere validación manual en Google Cloud Console / Firebase Console.</w:t>
      </w:r>
    </w:p>
    <w:p>
      <w:pPr>
        <w:spacing w:after="140"/>
      </w:pPr>
      <w:r>
        <w:rPr>
          <w:rFonts w:ascii="Helvetica" w:hAnsi="Helvetica" w:cs="Helvetica"/>
          <w:sz w:val="29"/>
          <w:sz-cs w:val="29"/>
          <w:b/>
          <w:spacing w:val="0"/>
          <w:color w:val="181818"/>
        </w:rPr>
        <w:t xml:space="preserve">Evidencia técnica local:</w:t>
      </w:r>
      <w:r>
        <w:rPr>
          <w:rFonts w:ascii="Helvetica" w:hAnsi="Helvetica" w:cs="Helvetica"/>
          <w:sz w:val="29"/>
          <w:sz-cs w:val="29"/>
          <w:spacing w:val="0"/>
          <w:color w:val="181818"/>
        </w:rPr>
        <w:t xml:space="preserve"> </w:t>
      </w:r>
      <w:r>
        <w:rPr>
          <w:rFonts w:ascii="Menlo" w:hAnsi="Menlo" w:cs="Menlo"/>
          <w:sz w:val="29"/>
          <w:sz-cs w:val="29"/>
          <w:spacing w:val="0"/>
          <w:color w:val="181818"/>
        </w:rPr>
        <w:t xml:space="preserve">SECURITY_NOTES.md</w:t>
      </w:r>
      <w:r>
        <w:rPr>
          <w:rFonts w:ascii="Helvetica" w:hAnsi="Helvetica" w:cs="Helvetica"/>
          <w:sz w:val="29"/>
          <w:sz-cs w:val="29"/>
          <w:spacing w:val="0"/>
          <w:color w:val="181818"/>
        </w:rPr>
        <w:t xml:space="preserve">.</w:t>
      </w:r>
    </w:p>
    <w:p>
      <w:pPr>
        <w:spacing w:after="120"/>
      </w:pPr>
      <w:r>
        <w:rPr>
          <w:rFonts w:ascii="Helvetica" w:hAnsi="Helvetica" w:cs="Helvetica"/>
          <w:sz w:val="34"/>
          <w:sz-cs w:val="34"/>
          <w:b/>
          <w:spacing w:val="0"/>
          <w:color w:val="1B3D6A"/>
        </w:rPr>
        <w:t xml:space="preserve">V-06 — URL de Firebase Realtime Database hardcodeada</w:t>
      </w:r>
    </w:p>
    <w:p>
      <w:pPr>
        <w:spacing w:after="140"/>
      </w:pPr>
      <w:r>
        <w:rPr>
          <w:rFonts w:ascii="Helvetica" w:hAnsi="Helvetica" w:cs="Helvetica"/>
          <w:sz w:val="29"/>
          <w:sz-cs w:val="29"/>
          <w:b/>
          <w:spacing w:val="0"/>
          <w:color w:val="181818"/>
        </w:rPr>
        <w:t xml:space="preserve">Severidad:</w:t>
      </w:r>
      <w:r>
        <w:rPr>
          <w:rFonts w:ascii="Helvetica" w:hAnsi="Helvetica" w:cs="Helvetica"/>
          <w:sz w:val="29"/>
          <w:sz-cs w:val="29"/>
          <w:spacing w:val="0"/>
          <w:color w:val="181818"/>
        </w:rPr>
        <w:t xml:space="preserve"> Baja</w:t>
      </w:r>
    </w:p>
    <w:p>
      <w:pPr>
        <w:spacing w:after="140"/>
      </w:pPr>
      <w:r>
        <w:rPr>
          <w:rFonts w:ascii="Helvetica" w:hAnsi="Helvetica" w:cs="Helvetica"/>
          <w:sz w:val="29"/>
          <w:sz-cs w:val="29"/>
          <w:b/>
          <w:spacing w:val="0"/>
          <w:color w:val="181818"/>
        </w:rPr>
        <w:t xml:space="preserve">Situación observada:</w:t>
      </w:r>
      <w:r>
        <w:rPr>
          <w:rFonts w:ascii="Helvetica" w:hAnsi="Helvetica" w:cs="Helvetica"/>
          <w:sz w:val="29"/>
          <w:sz-cs w:val="29"/>
          <w:spacing w:val="0"/>
          <w:color w:val="181818"/>
        </w:rPr>
        <w:t xml:space="preserve"> la URL de Firebase Realtime Database permanece hardcodeada en la aplicación.</w:t>
      </w:r>
    </w:p>
    <w:p>
      <w:pPr>
        <w:spacing w:after="140"/>
      </w:pPr>
      <w:r>
        <w:rPr>
          <w:rFonts w:ascii="Helvetica" w:hAnsi="Helvetica" w:cs="Helvetica"/>
          <w:sz w:val="29"/>
          <w:sz-cs w:val="29"/>
          <w:b/>
          <w:spacing w:val="0"/>
          <w:color w:val="181818"/>
        </w:rPr>
        <w:t xml:space="preserve">Impacto:</w:t>
      </w:r>
      <w:r>
        <w:rPr>
          <w:rFonts w:ascii="Helvetica" w:hAnsi="Helvetica" w:cs="Helvetica"/>
          <w:sz w:val="29"/>
          <w:sz-cs w:val="29"/>
          <w:spacing w:val="0"/>
          <w:color w:val="181818"/>
        </w:rPr>
        <w:t xml:space="preserve"> incrementa deuda técnica, dificulta cambios por entorno y expone una configuración que idealmente debería centralizarse.</w:t>
      </w:r>
    </w:p>
    <w:p>
      <w:pPr>
        <w:spacing w:after="140"/>
      </w:pPr>
      <w:r>
        <w:rPr>
          <w:rFonts w:ascii="Helvetica" w:hAnsi="Helvetica" w:cs="Helvetica"/>
          <w:sz w:val="29"/>
          <w:sz-cs w:val="29"/>
          <w:b/>
          <w:spacing w:val="0"/>
          <w:color w:val="181818"/>
        </w:rPr>
        <w:t xml:space="preserve">Tratamiento:</w:t>
      </w:r>
      <w:r>
        <w:rPr>
          <w:rFonts w:ascii="Helvetica" w:hAnsi="Helvetica" w:cs="Helvetica"/>
          <w:sz w:val="29"/>
          <w:sz-cs w:val="29"/>
          <w:spacing w:val="0"/>
          <w:color w:val="181818"/>
        </w:rPr>
        <w:t xml:space="preserve"> documentado como deuda no bloqueante para una futura externalización/configuración por entorno.</w:t>
      </w:r>
    </w:p>
    <w:p>
      <w:pPr>
        <w:spacing w:after="140"/>
      </w:pPr>
      <w:r>
        <w:rPr>
          <w:rFonts w:ascii="Helvetica" w:hAnsi="Helvetica" w:cs="Helvetica"/>
          <w:sz w:val="29"/>
          <w:sz-cs w:val="29"/>
          <w:b/>
          <w:spacing w:val="0"/>
          <w:color w:val="181818"/>
        </w:rPr>
        <w:t xml:space="preserve">Estado residual:</w:t>
      </w:r>
      <w:r>
        <w:rPr>
          <w:rFonts w:ascii="Helvetica" w:hAnsi="Helvetica" w:cs="Helvetica"/>
          <w:sz w:val="29"/>
          <w:sz-cs w:val="29"/>
          <w:spacing w:val="0"/>
          <w:color w:val="181818"/>
        </w:rPr>
        <w:t xml:space="preserve"> pendiente.</w:t>
      </w:r>
    </w:p>
    <w:p>
      <w:pPr>
        <w:spacing w:after="160"/>
      </w:pPr>
      <w:r>
        <w:rPr>
          <w:rFonts w:ascii="Helvetica" w:hAnsi="Helvetica" w:cs="Helvetica"/>
          <w:sz w:val="42"/>
          <w:sz-cs w:val="42"/>
          <w:b/>
          <w:spacing w:val="0"/>
          <w:color w:val="102B50"/>
        </w:rPr>
        <w:t xml:space="preserve">Pruebas realizadas</w:t>
      </w:r>
    </w:p>
    <w:p>
      <w:pPr>
        <w:spacing w:after="120"/>
      </w:pPr>
      <w:r>
        <w:rPr>
          <w:rFonts w:ascii="Helvetica" w:hAnsi="Helvetica" w:cs="Helvetica"/>
          <w:sz w:val="34"/>
          <w:sz-cs w:val="34"/>
          <w:b/>
          <w:spacing w:val="0"/>
          <w:color w:val="1B3D6A"/>
        </w:rPr>
        <w:t xml:space="preserve">Matriz de pruebas</w:t>
      </w:r>
    </w:p>
    <w:p>
      <w:pPr/>
      <w:r>
        <w:rPr>
          <w:rFonts w:ascii="Helvetica" w:hAnsi="Helvetica" w:cs="Helvetica"/>
          <w:sz w:val="28"/>
          <w:sz-cs w:val="28"/>
          <w:b/>
          <w:spacing w:val="0"/>
          <w:color w:val="181818"/>
        </w:rPr>
        <w:t xml:space="preserve">Prueba</w:t>
      </w:r>
    </w:p>
    <w:p>
      <w:pPr/>
      <w:r>
        <w:rPr>
          <w:rFonts w:ascii="Helvetica" w:hAnsi="Helvetica" w:cs="Helvetica"/>
          <w:sz w:val="28"/>
          <w:sz-cs w:val="28"/>
          <w:b/>
          <w:spacing w:val="0"/>
          <w:color w:val="181818"/>
        </w:rPr>
        <w:t xml:space="preserve">Objetivo</w:t>
      </w:r>
    </w:p>
    <w:p>
      <w:pPr/>
      <w:r>
        <w:rPr>
          <w:rFonts w:ascii="Helvetica" w:hAnsi="Helvetica" w:cs="Helvetica"/>
          <w:sz w:val="28"/>
          <w:sz-cs w:val="28"/>
          <w:b/>
          <w:spacing w:val="0"/>
          <w:color w:val="181818"/>
        </w:rPr>
        <w:t xml:space="preserve">Resultado</w:t>
      </w:r>
    </w:p>
    <w:p>
      <w:pPr/>
      <w:r>
        <w:rPr>
          <w:rFonts w:ascii="Helvetica" w:hAnsi="Helvetica" w:cs="Helvetica"/>
          <w:sz w:val="28"/>
          <w:sz-cs w:val="28"/>
          <w:spacing w:val="0"/>
          <w:color w:val="181818"/>
        </w:rPr>
        <w:t xml:space="preserve">Validación de email</w:t>
      </w:r>
    </w:p>
    <w:p>
      <w:pPr/>
      <w:r>
        <w:rPr>
          <w:rFonts w:ascii="Helvetica" w:hAnsi="Helvetica" w:cs="Helvetica"/>
          <w:sz w:val="28"/>
          <w:sz-cs w:val="28"/>
          <w:spacing w:val="0"/>
          <w:color w:val="181818"/>
        </w:rPr>
        <w:t xml:space="preserve">Rechazar correos inválidos</w:t>
      </w:r>
    </w:p>
    <w:p>
      <w:pPr/>
      <w:r>
        <w:rPr>
          <w:rFonts w:ascii="Helvetica" w:hAnsi="Helvetica" w:cs="Helvetica"/>
          <w:sz w:val="28"/>
          <w:sz-cs w:val="28"/>
          <w:spacing w:val="0"/>
          <w:color w:val="181818"/>
        </w:rPr>
        <w:t xml:space="preserve">Correcto</w:t>
      </w:r>
    </w:p>
    <w:p>
      <w:pPr/>
      <w:r>
        <w:rPr>
          <w:rFonts w:ascii="Helvetica" w:hAnsi="Helvetica" w:cs="Helvetica"/>
          <w:sz w:val="28"/>
          <w:sz-cs w:val="28"/>
          <w:spacing w:val="0"/>
          <w:color w:val="181818"/>
        </w:rPr>
        <w:t xml:space="preserve">Validación de contraseña</w:t>
      </w:r>
    </w:p>
    <w:p>
      <w:pPr/>
      <w:r>
        <w:rPr>
          <w:rFonts w:ascii="Helvetica" w:hAnsi="Helvetica" w:cs="Helvetica"/>
          <w:sz w:val="28"/>
          <w:sz-cs w:val="28"/>
          <w:spacing w:val="0"/>
          <w:color w:val="181818"/>
        </w:rPr>
        <w:t xml:space="preserve">Enforce mínimo 6 y máximo 128</w:t>
      </w:r>
    </w:p>
    <w:p>
      <w:pPr/>
      <w:r>
        <w:rPr>
          <w:rFonts w:ascii="Helvetica" w:hAnsi="Helvetica" w:cs="Helvetica"/>
          <w:sz w:val="28"/>
          <w:sz-cs w:val="28"/>
          <w:spacing w:val="0"/>
          <w:color w:val="181818"/>
        </w:rPr>
        <w:t xml:space="preserve">Correcto</w:t>
      </w:r>
    </w:p>
    <w:p>
      <w:pPr/>
      <w:r>
        <w:rPr>
          <w:rFonts w:ascii="Helvetica" w:hAnsi="Helvetica" w:cs="Helvetica"/>
          <w:sz w:val="28"/>
          <w:sz-cs w:val="28"/>
          <w:spacing w:val="0"/>
          <w:color w:val="181818"/>
        </w:rPr>
        <w:t xml:space="preserve">Validación de tareas</w:t>
      </w:r>
    </w:p>
    <w:p>
      <w:pPr/>
      <w:r>
        <w:rPr>
          <w:rFonts w:ascii="Helvetica" w:hAnsi="Helvetica" w:cs="Helvetica"/>
          <w:sz w:val="28"/>
          <w:sz-cs w:val="28"/>
          <w:spacing w:val="0"/>
          <w:color w:val="181818"/>
        </w:rPr>
        <w:t xml:space="preserve">Rechazar vacíos tras </w:t>
      </w:r>
      <w:r>
        <w:rPr>
          <w:rFonts w:ascii="Menlo" w:hAnsi="Menlo" w:cs="Menlo"/>
          <w:sz w:val="28"/>
          <w:sz-cs w:val="28"/>
          <w:spacing w:val="0"/>
          <w:color w:val="181818"/>
        </w:rPr>
        <w:t xml:space="preserve">trim()</w:t>
      </w:r>
      <w:r>
        <w:rPr>
          <w:rFonts w:ascii="Helvetica" w:hAnsi="Helvetica" w:cs="Helvetica"/>
          <w:sz w:val="28"/>
          <w:sz-cs w:val="28"/>
          <w:spacing w:val="0"/>
          <w:color w:val="181818"/>
        </w:rPr>
        <w:t xml:space="preserve"> y longitudes excesivas</w:t>
      </w:r>
    </w:p>
    <w:p>
      <w:pPr/>
      <w:r>
        <w:rPr>
          <w:rFonts w:ascii="Helvetica" w:hAnsi="Helvetica" w:cs="Helvetica"/>
          <w:sz w:val="28"/>
          <w:sz-cs w:val="28"/>
          <w:spacing w:val="0"/>
          <w:color w:val="181818"/>
        </w:rPr>
        <w:t xml:space="preserve">Correcto</w:t>
      </w:r>
    </w:p>
    <w:p>
      <w:pPr/>
      <w:r>
        <w:rPr>
          <w:rFonts w:ascii="Helvetica" w:hAnsi="Helvetica" w:cs="Helvetica"/>
          <w:sz w:val="28"/>
          <w:sz-cs w:val="28"/>
          <w:spacing w:val="0"/>
          <w:color w:val="181818"/>
        </w:rPr>
        <w:t xml:space="preserve">Revisión de permisos de ubicación</w:t>
      </w:r>
    </w:p>
    <w:p>
      <w:pPr/>
      <w:r>
        <w:rPr>
          <w:rFonts w:ascii="Helvetica" w:hAnsi="Helvetica" w:cs="Helvetica"/>
          <w:sz w:val="28"/>
          <w:sz-cs w:val="28"/>
          <w:spacing w:val="0"/>
          <w:color w:val="181818"/>
        </w:rPr>
        <w:t xml:space="preserve">Confirmar flujo compatible con Android moderno</w:t>
      </w:r>
    </w:p>
    <w:p>
      <w:pPr/>
      <w:r>
        <w:rPr>
          <w:rFonts w:ascii="Helvetica" w:hAnsi="Helvetica" w:cs="Helvetica"/>
          <w:sz w:val="28"/>
          <w:sz-cs w:val="28"/>
          <w:spacing w:val="0"/>
          <w:color w:val="181818"/>
        </w:rPr>
        <w:t xml:space="preserve">Correcto</w:t>
      </w:r>
    </w:p>
    <w:p>
      <w:pPr/>
      <w:r>
        <w:rPr>
          <w:rFonts w:ascii="Helvetica" w:hAnsi="Helvetica" w:cs="Helvetica"/>
          <w:sz w:val="28"/>
          <w:sz-cs w:val="28"/>
          <w:spacing w:val="0"/>
          <w:color w:val="181818"/>
        </w:rPr>
        <w:t xml:space="preserve">Revisión de reglas Firebase</w:t>
      </w:r>
    </w:p>
    <w:p>
      <w:pPr/>
      <w:r>
        <w:rPr>
          <w:rFonts w:ascii="Helvetica" w:hAnsi="Helvetica" w:cs="Helvetica"/>
          <w:sz w:val="28"/>
          <w:sz-cs w:val="28"/>
          <w:spacing w:val="0"/>
          <w:color w:val="181818"/>
        </w:rPr>
        <w:t xml:space="preserve">Verificar deny-by-default y aislamiento por UID</w:t>
      </w:r>
    </w:p>
    <w:p>
      <w:pPr/>
      <w:r>
        <w:rPr>
          <w:rFonts w:ascii="Helvetica" w:hAnsi="Helvetica" w:cs="Helvetica"/>
          <w:sz w:val="28"/>
          <w:sz-cs w:val="28"/>
          <w:spacing w:val="0"/>
          <w:color w:val="181818"/>
        </w:rPr>
        <w:t xml:space="preserve">Correcto; existe evidencia lista para pegar de reglas aplicadas en Firebase</w:t>
      </w:r>
    </w:p>
    <w:p>
      <w:pPr/>
      <w:r>
        <w:rPr>
          <w:rFonts w:ascii="Helvetica" w:hAnsi="Helvetica" w:cs="Helvetica"/>
          <w:sz w:val="28"/>
          <w:sz-cs w:val="28"/>
          <w:spacing w:val="0"/>
          <w:color w:val="181818"/>
        </w:rPr>
        <w:t xml:space="preserve">Revisión de backup Android</w:t>
      </w:r>
    </w:p>
    <w:p>
      <w:pPr/>
      <w:r>
        <w:rPr>
          <w:rFonts w:ascii="Helvetica" w:hAnsi="Helvetica" w:cs="Helvetica"/>
          <w:sz w:val="28"/>
          <w:sz-cs w:val="28"/>
          <w:spacing w:val="0"/>
          <w:color w:val="181818"/>
        </w:rPr>
        <w:t xml:space="preserve">Confirmar </w:t>
      </w:r>
      <w:r>
        <w:rPr>
          <w:rFonts w:ascii="Menlo" w:hAnsi="Menlo" w:cs="Menlo"/>
          <w:sz w:val="28"/>
          <w:sz-cs w:val="28"/>
          <w:spacing w:val="0"/>
          <w:color w:val="181818"/>
        </w:rPr>
        <w:t xml:space="preserve">allowBackup=false</w:t>
      </w:r>
      <w:r>
        <w:rPr>
          <w:rFonts w:ascii="Helvetica" w:hAnsi="Helvetica" w:cs="Helvetica"/>
          <w:sz w:val="28"/>
          <w:sz-cs w:val="28"/>
          <w:spacing w:val="0"/>
          <w:color w:val="181818"/>
        </w:rPr>
        <w:t xml:space="preserve"> y exclusiones</w:t>
      </w:r>
    </w:p>
    <w:p>
      <w:pPr/>
      <w:r>
        <w:rPr>
          <w:rFonts w:ascii="Helvetica" w:hAnsi="Helvetica" w:cs="Helvetica"/>
          <w:sz w:val="28"/>
          <w:sz-cs w:val="28"/>
          <w:spacing w:val="0"/>
          <w:color w:val="181818"/>
        </w:rPr>
        <w:t xml:space="preserve">Correcto</w:t>
      </w:r>
    </w:p>
    <w:p>
      <w:pPr/>
      <w:r>
        <w:rPr>
          <w:rFonts w:ascii="Menlo" w:hAnsi="Menlo" w:cs="Menlo"/>
          <w:sz w:val="28"/>
          <w:sz-cs w:val="28"/>
          <w:spacing w:val="0"/>
          <w:color w:val="181818"/>
        </w:rPr>
        <w:t xml:space="preserve">./gradlew lint test</w:t>
      </w:r>
      <w:r>
        <w:rPr>
          <w:rFonts w:ascii="Helvetica" w:hAnsi="Helvetica" w:cs="Helvetica"/>
          <w:sz w:val="28"/>
          <w:sz-cs w:val="28"/>
          <w:spacing w:val="0"/>
          <w:color w:val="181818"/>
        </w:rPr>
        <w:t xml:space="preserve"/>
      </w:r>
    </w:p>
    <w:p>
      <w:pPr/>
      <w:r>
        <w:rPr>
          <w:rFonts w:ascii="Helvetica" w:hAnsi="Helvetica" w:cs="Helvetica"/>
          <w:sz w:val="28"/>
          <w:sz-cs w:val="28"/>
          <w:spacing w:val="0"/>
          <w:color w:val="181818"/>
        </w:rPr>
        <w:t xml:space="preserve">Verificación estática y pruebas automatizadas</w:t>
      </w:r>
    </w:p>
    <w:p>
      <w:pPr/>
      <w:r>
        <w:rPr>
          <w:rFonts w:ascii="Menlo" w:hAnsi="Menlo" w:cs="Menlo"/>
          <w:sz w:val="28"/>
          <w:sz-cs w:val="28"/>
          <w:spacing w:val="0"/>
          <w:color w:val="181818"/>
        </w:rPr>
        <w:t xml:space="preserve">BUILD SUCCESSFUL</w:t>
      </w:r>
      <w:r>
        <w:rPr>
          <w:rFonts w:ascii="Helvetica" w:hAnsi="Helvetica" w:cs="Helvetica"/>
          <w:sz w:val="28"/>
          <w:sz-cs w:val="28"/>
          <w:spacing w:val="0"/>
          <w:color w:val="181818"/>
        </w:rPr>
        <w:t xml:space="preserve"/>
      </w:r>
    </w:p>
    <w:p>
      <w:pPr>
        <w:spacing w:after="120"/>
      </w:pPr>
      <w:r>
        <w:rPr>
          <w:rFonts w:ascii="Helvetica" w:hAnsi="Helvetica" w:cs="Helvetica"/>
          <w:sz w:val="34"/>
          <w:sz-cs w:val="34"/>
          <w:b/>
          <w:spacing w:val="0"/>
          <w:color w:val="1B3D6A"/>
        </w:rPr>
        <w:t xml:space="preserve">Datos de prueba manual sugeridos</w:t>
      </w:r>
    </w:p>
    <w:p>
      <w:pPr/>
      <w:r>
        <w:rPr>
          <w:rFonts w:ascii="Helvetica" w:hAnsi="Helvetica" w:cs="Helvetica"/>
          <w:sz w:val="28"/>
          <w:sz-cs w:val="28"/>
          <w:b/>
          <w:spacing w:val="0"/>
          <w:color w:val="181818"/>
        </w:rPr>
        <w:t xml:space="preserve">Caso</w:t>
      </w:r>
    </w:p>
    <w:p>
      <w:pPr/>
      <w:r>
        <w:rPr>
          <w:rFonts w:ascii="Helvetica" w:hAnsi="Helvetica" w:cs="Helvetica"/>
          <w:sz w:val="28"/>
          <w:sz-cs w:val="28"/>
          <w:b/>
          <w:spacing w:val="0"/>
          <w:color w:val="181818"/>
        </w:rPr>
        <w:t xml:space="preserve">Datos de entrada</w:t>
      </w:r>
    </w:p>
    <w:p>
      <w:pPr/>
      <w:r>
        <w:rPr>
          <w:rFonts w:ascii="Helvetica" w:hAnsi="Helvetica" w:cs="Helvetica"/>
          <w:sz w:val="28"/>
          <w:sz-cs w:val="28"/>
          <w:b/>
          <w:spacing w:val="0"/>
          <w:color w:val="181818"/>
        </w:rPr>
        <w:t xml:space="preserve">Resultado esperado</w:t>
      </w:r>
    </w:p>
    <w:p>
      <w:pPr/>
      <w:r>
        <w:rPr>
          <w:rFonts w:ascii="Helvetica" w:hAnsi="Helvetica" w:cs="Helvetica"/>
          <w:sz w:val="28"/>
          <w:sz-cs w:val="28"/>
          <w:spacing w:val="0"/>
          <w:color w:val="181818"/>
        </w:rPr>
        <w:t xml:space="preserve">Email inválido</w:t>
      </w:r>
    </w:p>
    <w:p>
      <w:pPr/>
      <w:r>
        <w:rPr>
          <w:rFonts w:ascii="Helvetica" w:hAnsi="Helvetica" w:cs="Helvetica"/>
          <w:sz w:val="28"/>
          <w:sz-cs w:val="28"/>
          <w:spacing w:val="0"/>
          <w:color w:val="181818"/>
        </w:rPr>
        <w:t xml:space="preserve">email: </w:t>
      </w:r>
      <w:r>
        <w:rPr>
          <w:rFonts w:ascii="Menlo" w:hAnsi="Menlo" w:cs="Menlo"/>
          <w:sz w:val="28"/>
          <w:sz-cs w:val="28"/>
          <w:spacing w:val="0"/>
          <w:color w:val="181818"/>
        </w:rPr>
        <w:t xml:space="preserve">correo</w:t>
      </w:r>
      <w:r>
        <w:rPr>
          <w:rFonts w:ascii="Helvetica" w:hAnsi="Helvetica" w:cs="Helvetica"/>
          <w:sz w:val="28"/>
          <w:sz-cs w:val="28"/>
          <w:spacing w:val="0"/>
          <w:color w:val="181818"/>
        </w:rPr>
        <w:t xml:space="preserve">, password: </w:t>
      </w:r>
      <w:r>
        <w:rPr>
          <w:rFonts w:ascii="Menlo" w:hAnsi="Menlo" w:cs="Menlo"/>
          <w:sz w:val="28"/>
          <w:sz-cs w:val="28"/>
          <w:spacing w:val="0"/>
          <w:color w:val="181818"/>
        </w:rPr>
        <w:t xml:space="preserve">123456</w:t>
      </w:r>
      <w:r>
        <w:rPr>
          <w:rFonts w:ascii="Helvetica" w:hAnsi="Helvetica" w:cs="Helvetica"/>
          <w:sz w:val="28"/>
          <w:sz-cs w:val="28"/>
          <w:spacing w:val="0"/>
          <w:color w:val="181818"/>
        </w:rPr>
        <w:t xml:space="preserve"/>
      </w:r>
    </w:p>
    <w:p>
      <w:pPr/>
      <w:r>
        <w:rPr>
          <w:rFonts w:ascii="Helvetica" w:hAnsi="Helvetica" w:cs="Helvetica"/>
          <w:sz w:val="28"/>
          <w:sz-cs w:val="28"/>
          <w:spacing w:val="0"/>
          <w:color w:val="181818"/>
        </w:rPr>
        <w:t xml:space="preserve">Mensaje de email inválido</w:t>
      </w:r>
    </w:p>
    <w:p>
      <w:pPr/>
      <w:r>
        <w:rPr>
          <w:rFonts w:ascii="Helvetica" w:hAnsi="Helvetica" w:cs="Helvetica"/>
          <w:sz w:val="28"/>
          <w:sz-cs w:val="28"/>
          <w:spacing w:val="0"/>
          <w:color w:val="181818"/>
        </w:rPr>
        <w:t xml:space="preserve">Contraseña corta</w:t>
      </w:r>
    </w:p>
    <w:p>
      <w:pPr/>
      <w:r>
        <w:rPr>
          <w:rFonts w:ascii="Helvetica" w:hAnsi="Helvetica" w:cs="Helvetica"/>
          <w:sz w:val="28"/>
          <w:sz-cs w:val="28"/>
          <w:spacing w:val="0"/>
          <w:color w:val="181818"/>
        </w:rPr>
        <w:t xml:space="preserve">email: </w:t>
      </w:r>
      <w:r>
        <w:rPr>
          <w:rFonts w:ascii="Menlo" w:hAnsi="Menlo" w:cs="Menlo"/>
          <w:sz w:val="28"/>
          <w:sz-cs w:val="28"/>
          <w:spacing w:val="0"/>
          <w:color w:val="181818"/>
        </w:rPr>
        <w:t xml:space="preserve">prueba@test.com</w:t>
      </w:r>
      <w:r>
        <w:rPr>
          <w:rFonts w:ascii="Helvetica" w:hAnsi="Helvetica" w:cs="Helvetica"/>
          <w:sz w:val="28"/>
          <w:sz-cs w:val="28"/>
          <w:spacing w:val="0"/>
          <w:color w:val="181818"/>
        </w:rPr>
        <w:t xml:space="preserve">, password: </w:t>
      </w:r>
      <w:r>
        <w:rPr>
          <w:rFonts w:ascii="Menlo" w:hAnsi="Menlo" w:cs="Menlo"/>
          <w:sz w:val="28"/>
          <w:sz-cs w:val="28"/>
          <w:spacing w:val="0"/>
          <w:color w:val="181818"/>
        </w:rPr>
        <w:t xml:space="preserve">123</w:t>
      </w:r>
      <w:r>
        <w:rPr>
          <w:rFonts w:ascii="Helvetica" w:hAnsi="Helvetica" w:cs="Helvetica"/>
          <w:sz w:val="28"/>
          <w:sz-cs w:val="28"/>
          <w:spacing w:val="0"/>
          <w:color w:val="181818"/>
        </w:rPr>
        <w:t xml:space="preserve"/>
      </w:r>
    </w:p>
    <w:p>
      <w:pPr/>
      <w:r>
        <w:rPr>
          <w:rFonts w:ascii="Helvetica" w:hAnsi="Helvetica" w:cs="Helvetica"/>
          <w:sz w:val="28"/>
          <w:sz-cs w:val="28"/>
          <w:spacing w:val="0"/>
          <w:color w:val="181818"/>
        </w:rPr>
        <w:t xml:space="preserve">Mensaje de contraseña demasiado corta</w:t>
      </w:r>
    </w:p>
    <w:p>
      <w:pPr/>
      <w:r>
        <w:rPr>
          <w:rFonts w:ascii="Helvetica" w:hAnsi="Helvetica" w:cs="Helvetica"/>
          <w:sz w:val="28"/>
          <w:sz-cs w:val="28"/>
          <w:spacing w:val="0"/>
          <w:color w:val="181818"/>
        </w:rPr>
        <w:t xml:space="preserve">Nombre de tarea vacío</w:t>
      </w:r>
    </w:p>
    <w:p>
      <w:pPr/>
      <w:r>
        <w:rPr>
          <w:rFonts w:ascii="Helvetica" w:hAnsi="Helvetica" w:cs="Helvetica"/>
          <w:sz w:val="28"/>
          <w:sz-cs w:val="28"/>
          <w:spacing w:val="0"/>
          <w:color w:val="181818"/>
        </w:rPr>
        <w:t xml:space="preserve">nombre tarea vacío o solo espacios</w:t>
      </w:r>
    </w:p>
    <w:p>
      <w:pPr/>
      <w:r>
        <w:rPr>
          <w:rFonts w:ascii="Helvetica" w:hAnsi="Helvetica" w:cs="Helvetica"/>
          <w:sz w:val="28"/>
          <w:sz-cs w:val="28"/>
          <w:spacing w:val="0"/>
          <w:color w:val="181818"/>
        </w:rPr>
        <w:t xml:space="preserve">Error de nombre requerido</w:t>
      </w:r>
    </w:p>
    <w:p>
      <w:pPr/>
      <w:r>
        <w:rPr>
          <w:rFonts w:ascii="Helvetica" w:hAnsi="Helvetica" w:cs="Helvetica"/>
          <w:sz w:val="28"/>
          <w:sz-cs w:val="28"/>
          <w:spacing w:val="0"/>
          <w:color w:val="181818"/>
        </w:rPr>
        <w:t xml:space="preserve">Nombre de tarea excedido</w:t>
      </w:r>
    </w:p>
    <w:p>
      <w:pPr/>
      <w:r>
        <w:rPr>
          <w:rFonts w:ascii="Helvetica" w:hAnsi="Helvetica" w:cs="Helvetica"/>
          <w:sz w:val="28"/>
          <w:sz-cs w:val="28"/>
          <w:spacing w:val="0"/>
          <w:color w:val="181818"/>
        </w:rPr>
        <w:t xml:space="preserve">nombre con más de 100 caracteres</w:t>
      </w:r>
    </w:p>
    <w:p>
      <w:pPr/>
      <w:r>
        <w:rPr>
          <w:rFonts w:ascii="Helvetica" w:hAnsi="Helvetica" w:cs="Helvetica"/>
          <w:sz w:val="28"/>
          <w:sz-cs w:val="28"/>
          <w:spacing w:val="0"/>
          <w:color w:val="181818"/>
        </w:rPr>
        <w:t xml:space="preserve">Error por longitud máxima del nombre</w:t>
      </w:r>
    </w:p>
    <w:p>
      <w:pPr/>
      <w:r>
        <w:rPr>
          <w:rFonts w:ascii="Helvetica" w:hAnsi="Helvetica" w:cs="Helvetica"/>
          <w:sz w:val="28"/>
          <w:sz-cs w:val="28"/>
          <w:spacing w:val="0"/>
          <w:color w:val="181818"/>
        </w:rPr>
        <w:t xml:space="preserve">Descripción excedida</w:t>
      </w:r>
    </w:p>
    <w:p>
      <w:pPr/>
      <w:r>
        <w:rPr>
          <w:rFonts w:ascii="Helvetica" w:hAnsi="Helvetica" w:cs="Helvetica"/>
          <w:sz w:val="28"/>
          <w:sz-cs w:val="28"/>
          <w:spacing w:val="0"/>
          <w:color w:val="181818"/>
        </w:rPr>
        <w:t xml:space="preserve">descripción con más de 500 caracteres</w:t>
      </w:r>
    </w:p>
    <w:p>
      <w:pPr/>
      <w:r>
        <w:rPr>
          <w:rFonts w:ascii="Helvetica" w:hAnsi="Helvetica" w:cs="Helvetica"/>
          <w:sz w:val="28"/>
          <w:sz-cs w:val="28"/>
          <w:spacing w:val="0"/>
          <w:color w:val="181818"/>
        </w:rPr>
        <w:t xml:space="preserve">Error por longitud máxima de la descripción</w:t>
      </w:r>
    </w:p>
    <w:p>
      <w:pPr>
        <w:spacing w:after="120"/>
      </w:pPr>
      <w:r>
        <w:rPr>
          <w:rFonts w:ascii="Helvetica" w:hAnsi="Helvetica" w:cs="Helvetica"/>
          <w:sz w:val="34"/>
          <w:sz-cs w:val="34"/>
          <w:b/>
          <w:spacing w:val="0"/>
          <w:color w:val="1B3D6A"/>
        </w:rPr>
        <w:t xml:space="preserve">Resultado de verificación automatizada</w:t>
      </w:r>
    </w:p>
    <w:p>
      <w:pPr/>
      <w:r>
        <w:rPr>
          <w:rFonts w:ascii="Courier" w:hAnsi="Courier" w:cs="Courier"/>
          <w:sz w:val="29"/>
          <w:sz-cs w:val="29"/>
          <w:spacing w:val="0"/>
          <w:color w:val="181818"/>
        </w:rPr>
        <w:t xml:space="preserve">./gradlew lint test</w:t>
      </w:r>
    </w:p>
    <w:p>
      <w:pPr/>
      <w:r>
        <w:rPr>
          <w:rFonts w:ascii="Courier" w:hAnsi="Courier" w:cs="Courier"/>
          <w:sz w:val="29"/>
          <w:sz-cs w:val="29"/>
          <w:spacing w:val="0"/>
          <w:color w:val="181818"/>
        </w:rPr>
        <w:t xml:space="preserve">BUILD SUCCESSFUL</w:t>
      </w:r>
    </w:p>
    <w:p>
      <w:pPr>
        <w:spacing w:after="120"/>
      </w:pPr>
      <w:r>
        <w:rPr>
          <w:rFonts w:ascii="Helvetica" w:hAnsi="Helvetica" w:cs="Helvetica"/>
          <w:sz w:val="34"/>
          <w:sz-cs w:val="34"/>
          <w:b/>
          <w:spacing w:val="0"/>
          <w:color w:val="1B3D6A"/>
        </w:rPr>
        <w:t xml:space="preserve">Consideración sobre SQL Injection</w:t>
      </w:r>
    </w:p>
    <w:p>
      <w:pPr>
        <w:spacing w:after="140"/>
      </w:pPr>
      <w:r>
        <w:rPr>
          <w:rFonts w:ascii="Helvetica" w:hAnsi="Helvetica" w:cs="Helvetica"/>
          <w:sz w:val="29"/>
          <w:sz-cs w:val="29"/>
          <w:spacing w:val="0"/>
          <w:color w:val="181818"/>
        </w:rPr>
        <w:t xml:space="preserve">No se reporta una vulnerabilidad de SQL Injection en esta aplicación porque el proyecto no utiliza SQLite/Room ni consultas SQL directas. La persistencia actual se realiza mediante Firebase Realtime Database, por lo que la superficie de ataque relevante está más relacionada con reglas de acceso, validación de datos y exposición de configuración.</w:t>
      </w:r>
    </w:p>
    <w:p>
      <w:pPr>
        <w:spacing w:after="160"/>
      </w:pPr>
      <w:r>
        <w:rPr>
          <w:rFonts w:ascii="Helvetica" w:hAnsi="Helvetica" w:cs="Helvetica"/>
          <w:sz w:val="42"/>
          <w:sz-cs w:val="42"/>
          <w:b/>
          <w:spacing w:val="0"/>
          <w:color w:val="102B50"/>
        </w:rPr>
        <w:t xml:space="preserve">Resultados antes y después</w:t>
      </w:r>
    </w:p>
    <w:p>
      <w:pPr/>
      <w:r>
        <w:rPr>
          <w:rFonts w:ascii="Helvetica" w:hAnsi="Helvetica" w:cs="Helvetica"/>
          <w:sz w:val="28"/>
          <w:sz-cs w:val="28"/>
          <w:b/>
          <w:spacing w:val="0"/>
          <w:color w:val="181818"/>
        </w:rPr>
        <w:t xml:space="preserve">Área</w:t>
      </w:r>
    </w:p>
    <w:p>
      <w:pPr/>
      <w:r>
        <w:rPr>
          <w:rFonts w:ascii="Helvetica" w:hAnsi="Helvetica" w:cs="Helvetica"/>
          <w:sz w:val="28"/>
          <w:sz-cs w:val="28"/>
          <w:b/>
          <w:spacing w:val="0"/>
          <w:color w:val="181818"/>
        </w:rPr>
        <w:t xml:space="preserve">Antes</w:t>
      </w:r>
    </w:p>
    <w:p>
      <w:pPr/>
      <w:r>
        <w:rPr>
          <w:rFonts w:ascii="Helvetica" w:hAnsi="Helvetica" w:cs="Helvetica"/>
          <w:sz w:val="28"/>
          <w:sz-cs w:val="28"/>
          <w:b/>
          <w:spacing w:val="0"/>
          <w:color w:val="181818"/>
        </w:rPr>
        <w:t xml:space="preserve">Después</w:t>
      </w:r>
    </w:p>
    <w:p>
      <w:pPr/>
      <w:r>
        <w:rPr>
          <w:rFonts w:ascii="Helvetica" w:hAnsi="Helvetica" w:cs="Helvetica"/>
          <w:sz w:val="28"/>
          <w:sz-cs w:val="28"/>
          <w:spacing w:val="0"/>
          <w:color w:val="181818"/>
        </w:rPr>
        <w:t xml:space="preserve">Reglas backend</w:t>
      </w:r>
    </w:p>
    <w:p>
      <w:pPr/>
      <w:r>
        <w:rPr>
          <w:rFonts w:ascii="Helvetica" w:hAnsi="Helvetica" w:cs="Helvetica"/>
          <w:sz w:val="28"/>
          <w:sz-cs w:val="28"/>
          <w:spacing w:val="0"/>
          <w:color w:val="181818"/>
        </w:rPr>
        <w:t xml:space="preserve">Sin evidencia local suficiente de control por UID</w:t>
      </w:r>
    </w:p>
    <w:p>
      <w:pPr/>
      <w:r>
        <w:rPr>
          <w:rFonts w:ascii="Helvetica" w:hAnsi="Helvetica" w:cs="Helvetica"/>
          <w:sz w:val="28"/>
          <w:sz-cs w:val="28"/>
          <w:spacing w:val="0"/>
          <w:color w:val="181818"/>
        </w:rPr>
        <w:t xml:space="preserve">Reglas definidas con deny-by-default y validaciones por campo</w:t>
      </w:r>
    </w:p>
    <w:p>
      <w:pPr/>
      <w:r>
        <w:rPr>
          <w:rFonts w:ascii="Helvetica" w:hAnsi="Helvetica" w:cs="Helvetica"/>
          <w:sz w:val="28"/>
          <w:sz-cs w:val="28"/>
          <w:spacing w:val="0"/>
          <w:color w:val="181818"/>
        </w:rPr>
        <w:t xml:space="preserve">Respaldo Android</w:t>
      </w:r>
    </w:p>
    <w:p>
      <w:pPr/>
      <w:r>
        <w:rPr>
          <w:rFonts w:ascii="Helvetica" w:hAnsi="Helvetica" w:cs="Helvetica"/>
          <w:sz w:val="28"/>
          <w:sz-cs w:val="28"/>
          <w:spacing w:val="0"/>
          <w:color w:val="181818"/>
        </w:rPr>
        <w:t xml:space="preserve">Riesgo por backup habilitado/sin endurecimiento suficiente</w:t>
      </w:r>
    </w:p>
    <w:p>
      <w:pPr/>
      <w:r>
        <w:rPr>
          <w:rFonts w:ascii="Menlo" w:hAnsi="Menlo" w:cs="Menlo"/>
          <w:sz w:val="28"/>
          <w:sz-cs w:val="28"/>
          <w:spacing w:val="0"/>
          <w:color w:val="181818"/>
        </w:rPr>
        <w:t xml:space="preserve">allowBackup=false</w:t>
      </w:r>
      <w:r>
        <w:rPr>
          <w:rFonts w:ascii="Helvetica" w:hAnsi="Helvetica" w:cs="Helvetica"/>
          <w:sz w:val="28"/>
          <w:sz-cs w:val="28"/>
          <w:spacing w:val="0"/>
          <w:color w:val="181818"/>
        </w:rPr>
        <w:t xml:space="preserve"> + exclusiones coherentes</w:t>
      </w:r>
    </w:p>
    <w:p>
      <w:pPr/>
      <w:r>
        <w:rPr>
          <w:rFonts w:ascii="Helvetica" w:hAnsi="Helvetica" w:cs="Helvetica"/>
          <w:sz w:val="28"/>
          <w:sz-cs w:val="28"/>
          <w:spacing w:val="0"/>
          <w:color w:val="181818"/>
        </w:rPr>
        <w:t xml:space="preserve">Validación de autenticación</w:t>
      </w:r>
    </w:p>
    <w:p>
      <w:pPr/>
      <w:r>
        <w:rPr>
          <w:rFonts w:ascii="Helvetica" w:hAnsi="Helvetica" w:cs="Helvetica"/>
          <w:sz w:val="28"/>
          <w:sz-cs w:val="28"/>
          <w:spacing w:val="0"/>
          <w:color w:val="181818"/>
        </w:rPr>
        <w:t xml:space="preserve">Controles limitados</w:t>
      </w:r>
    </w:p>
    <w:p>
      <w:pPr/>
      <w:r>
        <w:rPr>
          <w:rFonts w:ascii="Helvetica" w:hAnsi="Helvetica" w:cs="Helvetica"/>
          <w:sz w:val="28"/>
          <w:sz-cs w:val="28"/>
          <w:spacing w:val="0"/>
          <w:color w:val="181818"/>
        </w:rPr>
        <w:t xml:space="preserve">Email y contraseña validados con criterios explícitos</w:t>
      </w:r>
    </w:p>
    <w:p>
      <w:pPr/>
      <w:r>
        <w:rPr>
          <w:rFonts w:ascii="Helvetica" w:hAnsi="Helvetica" w:cs="Helvetica"/>
          <w:sz w:val="28"/>
          <w:sz-cs w:val="28"/>
          <w:spacing w:val="0"/>
          <w:color w:val="181818"/>
        </w:rPr>
        <w:t xml:space="preserve">Validación de tareas</w:t>
      </w:r>
    </w:p>
    <w:p>
      <w:pPr/>
      <w:r>
        <w:rPr>
          <w:rFonts w:ascii="Helvetica" w:hAnsi="Helvetica" w:cs="Helvetica"/>
          <w:sz w:val="28"/>
          <w:sz-cs w:val="28"/>
          <w:spacing w:val="0"/>
          <w:color w:val="181818"/>
        </w:rPr>
        <w:t xml:space="preserve">Riesgo de entradas vacías o excesivas</w:t>
      </w:r>
    </w:p>
    <w:p>
      <w:pPr/>
      <w:r>
        <w:rPr>
          <w:rFonts w:ascii="Menlo" w:hAnsi="Menlo" w:cs="Menlo"/>
          <w:sz w:val="28"/>
          <w:sz-cs w:val="28"/>
          <w:spacing w:val="0"/>
          <w:color w:val="181818"/>
        </w:rPr>
        <w:t xml:space="preserve">trim()</w:t>
      </w:r>
      <w:r>
        <w:rPr>
          <w:rFonts w:ascii="Helvetica" w:hAnsi="Helvetica" w:cs="Helvetica"/>
          <w:sz w:val="28"/>
          <w:sz-cs w:val="28"/>
          <w:spacing w:val="0"/>
          <w:color w:val="181818"/>
        </w:rPr>
        <w:t xml:space="preserve"> y límites máximos definidos</w:t>
      </w:r>
    </w:p>
    <w:p>
      <w:pPr/>
      <w:r>
        <w:rPr>
          <w:rFonts w:ascii="Helvetica" w:hAnsi="Helvetica" w:cs="Helvetica"/>
          <w:sz w:val="28"/>
          <w:sz-cs w:val="28"/>
          <w:spacing w:val="0"/>
          <w:color w:val="181818"/>
        </w:rPr>
        <w:t xml:space="preserve">Permisos de ubicación</w:t>
      </w:r>
    </w:p>
    <w:p>
      <w:pPr/>
      <w:r>
        <w:rPr>
          <w:rFonts w:ascii="Helvetica" w:hAnsi="Helvetica" w:cs="Helvetica"/>
          <w:sz w:val="28"/>
          <w:sz-cs w:val="28"/>
          <w:spacing w:val="0"/>
          <w:color w:val="181818"/>
        </w:rPr>
        <w:t xml:space="preserve">Revisión pendiente</w:t>
      </w:r>
    </w:p>
    <w:p>
      <w:pPr/>
      <w:r>
        <w:rPr>
          <w:rFonts w:ascii="Helvetica" w:hAnsi="Helvetica" w:cs="Helvetica"/>
          <w:sz w:val="28"/>
          <w:sz-cs w:val="28"/>
          <w:spacing w:val="0"/>
          <w:color w:val="181818"/>
        </w:rPr>
        <w:t xml:space="preserve">Permisos justificados y flujo actualizado</w:t>
      </w:r>
    </w:p>
    <w:p>
      <w:pPr/>
      <w:r>
        <w:rPr>
          <w:rFonts w:ascii="Helvetica" w:hAnsi="Helvetica" w:cs="Helvetica"/>
          <w:sz w:val="28"/>
          <w:sz-cs w:val="28"/>
          <w:spacing w:val="0"/>
          <w:color w:val="181818"/>
        </w:rPr>
        <w:t xml:space="preserve">Configuración sensible</w:t>
      </w:r>
    </w:p>
    <w:p>
      <w:pPr/>
      <w:r>
        <w:rPr>
          <w:rFonts w:ascii="Helvetica" w:hAnsi="Helvetica" w:cs="Helvetica"/>
          <w:sz w:val="28"/>
          <w:sz-cs w:val="28"/>
          <w:spacing w:val="0"/>
          <w:color w:val="181818"/>
        </w:rPr>
        <w:t xml:space="preserve">Riesgo operativo poco documentado</w:t>
      </w:r>
    </w:p>
    <w:p>
      <w:pPr/>
      <w:r>
        <w:rPr>
          <w:rFonts w:ascii="Helvetica" w:hAnsi="Helvetica" w:cs="Helvetica"/>
          <w:sz w:val="28"/>
          <w:sz-cs w:val="28"/>
          <w:spacing w:val="0"/>
          <w:color w:val="181818"/>
        </w:rPr>
        <w:t xml:space="preserve">Riesgo documentado y mitigaciones operativas descritas</w:t>
      </w:r>
    </w:p>
    <w:p>
      <w:pPr>
        <w:spacing w:after="160"/>
      </w:pPr>
      <w:r>
        <w:rPr>
          <w:rFonts w:ascii="Helvetica" w:hAnsi="Helvetica" w:cs="Helvetica"/>
          <w:sz w:val="42"/>
          <w:sz-cs w:val="42"/>
          <w:b/>
          <w:spacing w:val="0"/>
          <w:color w:val="102B50"/>
        </w:rPr>
        <w:t xml:space="preserve">Checklist final de entrega y paquete ZIP</w:t>
      </w:r>
    </w:p>
    <w:p>
      <w:pPr>
        <w:spacing w:after="120"/>
      </w:pPr>
      <w:r>
        <w:rPr>
          <w:rFonts w:ascii="Helvetica" w:hAnsi="Helvetica" w:cs="Helvetica"/>
          <w:sz w:val="34"/>
          <w:sz-cs w:val="34"/>
          <w:b/>
          <w:spacing w:val="0"/>
          <w:color w:val="1B3D6A"/>
        </w:rPr>
        <w:t xml:space="preserve">Incluir en el ZIP</w:t>
      </w:r>
    </w:p>
    <w:p>
      <w:pPr>
        <w:ind w:left="720" w:first-line="-720"/>
        <w:spacing w:after="60"/>
      </w:pPr>
      <w:r>
        <w:rPr>
          <w:rFonts w:ascii="Menlo" w:hAnsi="Menlo" w:cs="Menlo"/>
          <w:sz w:val="29"/>
          <w:sz-cs w:val="29"/>
          <w:color w:val="181818"/>
        </w:rPr>
        <w:t xml:space="preserve"/>
        <w:tab/>
        <w:t xml:space="preserve">•</w:t>
        <w:tab/>
        <w:t xml:space="preserve"/>
      </w:r>
      <w:r>
        <w:rPr>
          <w:rFonts w:ascii="Menlo" w:hAnsi="Menlo" w:cs="Menlo"/>
          <w:sz w:val="29"/>
          <w:sz-cs w:val="29"/>
          <w:spacing w:val="0"/>
          <w:color w:val="181818"/>
        </w:rPr>
        <w:t xml:space="preserve">app/</w:t>
      </w:r>
      <w:r>
        <w:rPr>
          <w:rFonts w:ascii="Helvetica" w:hAnsi="Helvetica" w:cs="Helvetica"/>
          <w:sz w:val="29"/>
          <w:sz-cs w:val="29"/>
          <w:spacing w:val="0"/>
          <w:color w:val="181818"/>
        </w:rPr>
        <w:t xml:space="preserve"/>
      </w:r>
    </w:p>
    <w:p>
      <w:pPr>
        <w:ind w:left="720" w:first-line="-720"/>
        <w:spacing w:after="60"/>
      </w:pPr>
      <w:r>
        <w:rPr>
          <w:rFonts w:ascii="Menlo" w:hAnsi="Menlo" w:cs="Menlo"/>
          <w:sz w:val="29"/>
          <w:sz-cs w:val="29"/>
          <w:color w:val="181818"/>
        </w:rPr>
        <w:t xml:space="preserve"/>
        <w:tab/>
        <w:t xml:space="preserve">•</w:t>
        <w:tab/>
        <w:t xml:space="preserve"/>
      </w:r>
      <w:r>
        <w:rPr>
          <w:rFonts w:ascii="Menlo" w:hAnsi="Menlo" w:cs="Menlo"/>
          <w:sz w:val="29"/>
          <w:sz-cs w:val="29"/>
          <w:spacing w:val="0"/>
          <w:color w:val="181818"/>
        </w:rPr>
        <w:t xml:space="preserve">build.gradle.kts</w:t>
      </w:r>
      <w:r>
        <w:rPr>
          <w:rFonts w:ascii="Helvetica" w:hAnsi="Helvetica" w:cs="Helvetica"/>
          <w:sz w:val="29"/>
          <w:sz-cs w:val="29"/>
          <w:spacing w:val="0"/>
          <w:color w:val="181818"/>
        </w:rPr>
        <w:t xml:space="preserve"> raíz, si existe</w:t>
      </w:r>
    </w:p>
    <w:p>
      <w:pPr>
        <w:ind w:left="720" w:first-line="-720"/>
        <w:spacing w:after="60"/>
      </w:pPr>
      <w:r>
        <w:rPr>
          <w:rFonts w:ascii="Menlo" w:hAnsi="Menlo" w:cs="Menlo"/>
          <w:sz w:val="29"/>
          <w:sz-cs w:val="29"/>
          <w:color w:val="181818"/>
        </w:rPr>
        <w:t xml:space="preserve"/>
        <w:tab/>
        <w:t xml:space="preserve">•</w:t>
        <w:tab/>
        <w:t xml:space="preserve"/>
      </w:r>
      <w:r>
        <w:rPr>
          <w:rFonts w:ascii="Menlo" w:hAnsi="Menlo" w:cs="Menlo"/>
          <w:sz w:val="29"/>
          <w:sz-cs w:val="29"/>
          <w:spacing w:val="0"/>
          <w:color w:val="181818"/>
        </w:rPr>
        <w:t xml:space="preserve">settings.gradle.kts</w:t>
      </w:r>
      <w:r>
        <w:rPr>
          <w:rFonts w:ascii="Helvetica" w:hAnsi="Helvetica" w:cs="Helvetica"/>
          <w:sz w:val="29"/>
          <w:sz-cs w:val="29"/>
          <w:spacing w:val="0"/>
          <w:color w:val="181818"/>
        </w:rPr>
        <w:t xml:space="preserve"/>
      </w:r>
    </w:p>
    <w:p>
      <w:pPr>
        <w:ind w:left="720" w:first-line="-720"/>
        <w:spacing w:after="60"/>
      </w:pPr>
      <w:r>
        <w:rPr>
          <w:rFonts w:ascii="Menlo" w:hAnsi="Menlo" w:cs="Menlo"/>
          <w:sz w:val="29"/>
          <w:sz-cs w:val="29"/>
          <w:color w:val="181818"/>
        </w:rPr>
        <w:t xml:space="preserve"/>
        <w:tab/>
        <w:t xml:space="preserve">•</w:t>
        <w:tab/>
        <w:t xml:space="preserve"/>
      </w:r>
      <w:r>
        <w:rPr>
          <w:rFonts w:ascii="Menlo" w:hAnsi="Menlo" w:cs="Menlo"/>
          <w:sz w:val="29"/>
          <w:sz-cs w:val="29"/>
          <w:spacing w:val="0"/>
          <w:color w:val="181818"/>
        </w:rPr>
        <w:t xml:space="preserve">gradle/</w:t>
      </w:r>
      <w:r>
        <w:rPr>
          <w:rFonts w:ascii="Helvetica" w:hAnsi="Helvetica" w:cs="Helvetica"/>
          <w:sz w:val="29"/>
          <w:sz-cs w:val="29"/>
          <w:spacing w:val="0"/>
          <w:color w:val="181818"/>
        </w:rPr>
        <w:t xml:space="preserve"/>
      </w:r>
    </w:p>
    <w:p>
      <w:pPr>
        <w:ind w:left="720" w:first-line="-720"/>
        <w:spacing w:after="60"/>
      </w:pPr>
      <w:r>
        <w:rPr>
          <w:rFonts w:ascii="Menlo" w:hAnsi="Menlo" w:cs="Menlo"/>
          <w:sz w:val="29"/>
          <w:sz-cs w:val="29"/>
          <w:color w:val="181818"/>
        </w:rPr>
        <w:t xml:space="preserve"/>
        <w:tab/>
        <w:t xml:space="preserve">•</w:t>
        <w:tab/>
        <w:t xml:space="preserve"/>
      </w:r>
      <w:r>
        <w:rPr>
          <w:rFonts w:ascii="Menlo" w:hAnsi="Menlo" w:cs="Menlo"/>
          <w:sz w:val="29"/>
          <w:sz-cs w:val="29"/>
          <w:spacing w:val="0"/>
          <w:color w:val="181818"/>
        </w:rPr>
        <w:t xml:space="preserve">gradlew</w:t>
      </w:r>
      <w:r>
        <w:rPr>
          <w:rFonts w:ascii="Helvetica" w:hAnsi="Helvetica" w:cs="Helvetica"/>
          <w:sz w:val="29"/>
          <w:sz-cs w:val="29"/>
          <w:spacing w:val="0"/>
          <w:color w:val="181818"/>
        </w:rPr>
        <w:t xml:space="preserve"/>
      </w:r>
    </w:p>
    <w:p>
      <w:pPr>
        <w:ind w:left="720" w:first-line="-720"/>
        <w:spacing w:after="60"/>
      </w:pPr>
      <w:r>
        <w:rPr>
          <w:rFonts w:ascii="Menlo" w:hAnsi="Menlo" w:cs="Menlo"/>
          <w:sz w:val="29"/>
          <w:sz-cs w:val="29"/>
          <w:color w:val="181818"/>
        </w:rPr>
        <w:t xml:space="preserve"/>
        <w:tab/>
        <w:t xml:space="preserve">•</w:t>
        <w:tab/>
        <w:t xml:space="preserve"/>
      </w:r>
      <w:r>
        <w:rPr>
          <w:rFonts w:ascii="Menlo" w:hAnsi="Menlo" w:cs="Menlo"/>
          <w:sz w:val="29"/>
          <w:sz-cs w:val="29"/>
          <w:spacing w:val="0"/>
          <w:color w:val="181818"/>
        </w:rPr>
        <w:t xml:space="preserve">gradlew.bat</w:t>
      </w:r>
      <w:r>
        <w:rPr>
          <w:rFonts w:ascii="Helvetica" w:hAnsi="Helvetica" w:cs="Helvetica"/>
          <w:sz w:val="29"/>
          <w:sz-cs w:val="29"/>
          <w:spacing w:val="0"/>
          <w:color w:val="181818"/>
        </w:rPr>
        <w:t xml:space="preserve"/>
      </w:r>
    </w:p>
    <w:p>
      <w:pPr>
        <w:ind w:left="720" w:first-line="-720"/>
        <w:spacing w:after="60"/>
      </w:pPr>
      <w:r>
        <w:rPr>
          <w:rFonts w:ascii="Menlo" w:hAnsi="Menlo" w:cs="Menlo"/>
          <w:sz w:val="29"/>
          <w:sz-cs w:val="29"/>
          <w:color w:val="181818"/>
        </w:rPr>
        <w:t xml:space="preserve"/>
        <w:tab/>
        <w:t xml:space="preserve">•</w:t>
        <w:tab/>
        <w:t xml:space="preserve"/>
      </w:r>
      <w:r>
        <w:rPr>
          <w:rFonts w:ascii="Menlo" w:hAnsi="Menlo" w:cs="Menlo"/>
          <w:sz w:val="29"/>
          <w:sz-cs w:val="29"/>
          <w:spacing w:val="0"/>
          <w:color w:val="181818"/>
        </w:rPr>
        <w:t xml:space="preserve">database.rules.json</w:t>
      </w:r>
      <w:r>
        <w:rPr>
          <w:rFonts w:ascii="Helvetica" w:hAnsi="Helvetica" w:cs="Helvetica"/>
          <w:sz w:val="29"/>
          <w:sz-cs w:val="29"/>
          <w:spacing w:val="0"/>
          <w:color w:val="181818"/>
        </w:rPr>
        <w:t xml:space="preserve"/>
      </w:r>
    </w:p>
    <w:p>
      <w:pPr>
        <w:ind w:left="720" w:first-line="-720"/>
        <w:spacing w:after="60"/>
      </w:pPr>
      <w:r>
        <w:rPr>
          <w:rFonts w:ascii="Menlo" w:hAnsi="Menlo" w:cs="Menlo"/>
          <w:sz w:val="29"/>
          <w:sz-cs w:val="29"/>
          <w:color w:val="181818"/>
        </w:rPr>
        <w:t xml:space="preserve"/>
        <w:tab/>
        <w:t xml:space="preserve">•</w:t>
        <w:tab/>
        <w:t xml:space="preserve"/>
      </w:r>
      <w:r>
        <w:rPr>
          <w:rFonts w:ascii="Menlo" w:hAnsi="Menlo" w:cs="Menlo"/>
          <w:sz w:val="29"/>
          <w:sz-cs w:val="29"/>
          <w:spacing w:val="0"/>
          <w:color w:val="181818"/>
        </w:rPr>
        <w:t xml:space="preserve">docs/SECURITY_REPORT.docx</w:t>
      </w:r>
      <w:r>
        <w:rPr>
          <w:rFonts w:ascii="Helvetica" w:hAnsi="Helvetica" w:cs="Helvetica"/>
          <w:sz w:val="29"/>
          <w:sz-cs w:val="29"/>
          <w:spacing w:val="0"/>
          <w:color w:val="181818"/>
        </w:rPr>
        <w:t xml:space="preserve"/>
      </w:r>
    </w:p>
    <w:p>
      <w:pPr>
        <w:ind w:left="720" w:first-line="-720"/>
        <w:spacing w:after="60"/>
      </w:pPr>
      <w:r>
        <w:rPr>
          <w:rFonts w:ascii="Menlo" w:hAnsi="Menlo" w:cs="Menlo"/>
          <w:sz w:val="29"/>
          <w:sz-cs w:val="29"/>
          <w:color w:val="181818"/>
        </w:rPr>
        <w:t xml:space="preserve"/>
        <w:tab/>
        <w:t xml:space="preserve">•</w:t>
        <w:tab/>
        <w:t xml:space="preserve"/>
      </w:r>
      <w:r>
        <w:rPr>
          <w:rFonts w:ascii="Menlo" w:hAnsi="Menlo" w:cs="Menlo"/>
          <w:sz w:val="29"/>
          <w:sz-cs w:val="29"/>
          <w:spacing w:val="0"/>
          <w:color w:val="181818"/>
        </w:rPr>
        <w:t xml:space="preserve">SECURITY_NOTES.md</w:t>
      </w:r>
      <w:r>
        <w:rPr>
          <w:rFonts w:ascii="Helvetica" w:hAnsi="Helvetica" w:cs="Helvetica"/>
          <w:sz w:val="29"/>
          <w:sz-cs w:val="29"/>
          <w:spacing w:val="0"/>
          <w:color w:val="181818"/>
        </w:rPr>
        <w:t xml:space="preserve">, si aplica</w:t>
      </w:r>
    </w:p>
    <w:p>
      <w:pPr>
        <w:spacing w:after="120"/>
      </w:pPr>
      <w:r>
        <w:rPr>
          <w:rFonts w:ascii="Helvetica" w:hAnsi="Helvetica" w:cs="Helvetica"/>
          <w:sz w:val="34"/>
          <w:sz-cs w:val="34"/>
          <w:b/>
          <w:spacing w:val="0"/>
          <w:color w:val="1B3D6A"/>
        </w:rPr>
        <w:t xml:space="preserve">Excluir del ZIP</w:t>
      </w:r>
    </w:p>
    <w:p>
      <w:pPr>
        <w:ind w:left="720" w:first-line="-720"/>
        <w:spacing w:after="60"/>
      </w:pPr>
      <w:r>
        <w:rPr>
          <w:rFonts w:ascii="Menlo" w:hAnsi="Menlo" w:cs="Menlo"/>
          <w:sz w:val="29"/>
          <w:sz-cs w:val="29"/>
          <w:color w:val="181818"/>
        </w:rPr>
        <w:t xml:space="preserve"/>
        <w:tab/>
        <w:t xml:space="preserve">•</w:t>
        <w:tab/>
        <w:t xml:space="preserve"/>
      </w:r>
      <w:r>
        <w:rPr>
          <w:rFonts w:ascii="Menlo" w:hAnsi="Menlo" w:cs="Menlo"/>
          <w:sz w:val="29"/>
          <w:sz-cs w:val="29"/>
          <w:spacing w:val="0"/>
          <w:color w:val="181818"/>
        </w:rPr>
        <w:t xml:space="preserve">.git/</w:t>
      </w:r>
      <w:r>
        <w:rPr>
          <w:rFonts w:ascii="Helvetica" w:hAnsi="Helvetica" w:cs="Helvetica"/>
          <w:sz w:val="29"/>
          <w:sz-cs w:val="29"/>
          <w:spacing w:val="0"/>
          <w:color w:val="181818"/>
        </w:rPr>
        <w:t xml:space="preserve"/>
      </w:r>
    </w:p>
    <w:p>
      <w:pPr>
        <w:ind w:left="720" w:first-line="-720"/>
        <w:spacing w:after="60"/>
      </w:pPr>
      <w:r>
        <w:rPr>
          <w:rFonts w:ascii="Menlo" w:hAnsi="Menlo" w:cs="Menlo"/>
          <w:sz w:val="29"/>
          <w:sz-cs w:val="29"/>
          <w:color w:val="181818"/>
        </w:rPr>
        <w:t xml:space="preserve"/>
        <w:tab/>
        <w:t xml:space="preserve">•</w:t>
        <w:tab/>
        <w:t xml:space="preserve"/>
      </w:r>
      <w:r>
        <w:rPr>
          <w:rFonts w:ascii="Menlo" w:hAnsi="Menlo" w:cs="Menlo"/>
          <w:sz w:val="29"/>
          <w:sz-cs w:val="29"/>
          <w:spacing w:val="0"/>
          <w:color w:val="181818"/>
        </w:rPr>
        <w:t xml:space="preserve">.atl/</w:t>
      </w:r>
      <w:r>
        <w:rPr>
          <w:rFonts w:ascii="Helvetica" w:hAnsi="Helvetica" w:cs="Helvetica"/>
          <w:sz w:val="29"/>
          <w:sz-cs w:val="29"/>
          <w:spacing w:val="0"/>
          <w:color w:val="181818"/>
        </w:rPr>
        <w:t xml:space="preserve"/>
      </w:r>
    </w:p>
    <w:p>
      <w:pPr>
        <w:ind w:left="720" w:first-line="-720"/>
        <w:spacing w:after="60"/>
      </w:pPr>
      <w:r>
        <w:rPr>
          <w:rFonts w:ascii="Menlo" w:hAnsi="Menlo" w:cs="Menlo"/>
          <w:sz w:val="29"/>
          <w:sz-cs w:val="29"/>
          <w:color w:val="181818"/>
        </w:rPr>
        <w:t xml:space="preserve"/>
        <w:tab/>
        <w:t xml:space="preserve">•</w:t>
        <w:tab/>
        <w:t xml:space="preserve"/>
      </w:r>
      <w:r>
        <w:rPr>
          <w:rFonts w:ascii="Menlo" w:hAnsi="Menlo" w:cs="Menlo"/>
          <w:sz w:val="29"/>
          <w:sz-cs w:val="29"/>
          <w:spacing w:val="0"/>
          <w:color w:val="181818"/>
        </w:rPr>
        <w:t xml:space="preserve">.gradle/</w:t>
      </w:r>
      <w:r>
        <w:rPr>
          <w:rFonts w:ascii="Helvetica" w:hAnsi="Helvetica" w:cs="Helvetica"/>
          <w:sz w:val="29"/>
          <w:sz-cs w:val="29"/>
          <w:spacing w:val="0"/>
          <w:color w:val="181818"/>
        </w:rPr>
        <w:t xml:space="preserve"/>
      </w:r>
    </w:p>
    <w:p>
      <w:pPr>
        <w:ind w:left="720" w:first-line="-720"/>
        <w:spacing w:after="60"/>
      </w:pPr>
      <w:r>
        <w:rPr>
          <w:rFonts w:ascii="Menlo" w:hAnsi="Menlo" w:cs="Menlo"/>
          <w:sz w:val="29"/>
          <w:sz-cs w:val="29"/>
          <w:color w:val="181818"/>
        </w:rPr>
        <w:t xml:space="preserve"/>
        <w:tab/>
        <w:t xml:space="preserve">•</w:t>
        <w:tab/>
        <w:t xml:space="preserve"/>
      </w:r>
      <w:r>
        <w:rPr>
          <w:rFonts w:ascii="Menlo" w:hAnsi="Menlo" w:cs="Menlo"/>
          <w:sz w:val="29"/>
          <w:sz-cs w:val="29"/>
          <w:spacing w:val="0"/>
          <w:color w:val="181818"/>
        </w:rPr>
        <w:t xml:space="preserve">build/</w:t>
      </w:r>
      <w:r>
        <w:rPr>
          <w:rFonts w:ascii="Helvetica" w:hAnsi="Helvetica" w:cs="Helvetica"/>
          <w:sz w:val="29"/>
          <w:sz-cs w:val="29"/>
          <w:spacing w:val="0"/>
          <w:color w:val="181818"/>
        </w:rPr>
        <w:t xml:space="preserve"/>
      </w:r>
    </w:p>
    <w:p>
      <w:pPr>
        <w:ind w:left="720" w:first-line="-720"/>
        <w:spacing w:after="60"/>
      </w:pPr>
      <w:r>
        <w:rPr>
          <w:rFonts w:ascii="Menlo" w:hAnsi="Menlo" w:cs="Menlo"/>
          <w:sz w:val="29"/>
          <w:sz-cs w:val="29"/>
          <w:color w:val="181818"/>
        </w:rPr>
        <w:t xml:space="preserve"/>
        <w:tab/>
        <w:t xml:space="preserve">•</w:t>
        <w:tab/>
        <w:t xml:space="preserve"/>
      </w:r>
      <w:r>
        <w:rPr>
          <w:rFonts w:ascii="Menlo" w:hAnsi="Menlo" w:cs="Menlo"/>
          <w:sz w:val="29"/>
          <w:sz-cs w:val="29"/>
          <w:spacing w:val="0"/>
          <w:color w:val="181818"/>
        </w:rPr>
        <w:t xml:space="preserve">app/build/</w:t>
      </w:r>
      <w:r>
        <w:rPr>
          <w:rFonts w:ascii="Helvetica" w:hAnsi="Helvetica" w:cs="Helvetica"/>
          <w:sz w:val="29"/>
          <w:sz-cs w:val="29"/>
          <w:spacing w:val="0"/>
          <w:color w:val="181818"/>
        </w:rPr>
        <w:t xml:space="preserve"/>
      </w:r>
    </w:p>
    <w:p>
      <w:pPr>
        <w:ind w:left="720" w:first-line="-720"/>
        <w:spacing w:after="60"/>
      </w:pPr>
      <w:r>
        <w:rPr>
          <w:rFonts w:ascii="Menlo" w:hAnsi="Menlo" w:cs="Menlo"/>
          <w:sz w:val="29"/>
          <w:sz-cs w:val="29"/>
          <w:color w:val="181818"/>
        </w:rPr>
        <w:t xml:space="preserve"/>
        <w:tab/>
        <w:t xml:space="preserve">•</w:t>
        <w:tab/>
        <w:t xml:space="preserve"/>
      </w:r>
      <w:r>
        <w:rPr>
          <w:rFonts w:ascii="Menlo" w:hAnsi="Menlo" w:cs="Menlo"/>
          <w:sz w:val="29"/>
          <w:sz-cs w:val="29"/>
          <w:spacing w:val="0"/>
          <w:color w:val="181818"/>
        </w:rPr>
        <w:t xml:space="preserve">.idea/</w:t>
      </w:r>
      <w:r>
        <w:rPr>
          <w:rFonts w:ascii="Helvetica" w:hAnsi="Helvetica" w:cs="Helvetica"/>
          <w:sz w:val="29"/>
          <w:sz-cs w:val="29"/>
          <w:spacing w:val="0"/>
          <w:color w:val="181818"/>
        </w:rPr>
        <w:t xml:space="preserve">, salvo que el docente lo pida explícitamente</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Cachés, temporales y carpetas generadas automáticamente por el entorno</w:t>
      </w:r>
    </w:p>
    <w:p>
      <w:pPr>
        <w:spacing w:after="120"/>
      </w:pPr>
      <w:r>
        <w:rPr>
          <w:rFonts w:ascii="Helvetica" w:hAnsi="Helvetica" w:cs="Helvetica"/>
          <w:sz w:val="34"/>
          <w:sz-cs w:val="34"/>
          <w:b/>
          <w:spacing w:val="0"/>
          <w:color w:val="1B3D6A"/>
        </w:rPr>
        <w:t xml:space="preserve">Tratamiento de archivos sensibles</w:t>
      </w:r>
    </w:p>
    <w:p>
      <w:pPr>
        <w:ind w:left="720" w:first-line="-720"/>
        <w:spacing w:after="60"/>
      </w:pPr>
      <w:r>
        <w:rPr>
          <w:rFonts w:ascii="Menlo" w:hAnsi="Menlo" w:cs="Menlo"/>
          <w:sz w:val="29"/>
          <w:sz-cs w:val="29"/>
          <w:color w:val="181818"/>
        </w:rPr>
        <w:t xml:space="preserve"/>
        <w:tab/>
        <w:t xml:space="preserve">•</w:t>
        <w:tab/>
        <w:t xml:space="preserve"/>
      </w:r>
      <w:r>
        <w:rPr>
          <w:rFonts w:ascii="Menlo" w:hAnsi="Menlo" w:cs="Menlo"/>
          <w:sz w:val="29"/>
          <w:sz-cs w:val="29"/>
          <w:spacing w:val="0"/>
          <w:color w:val="181818"/>
        </w:rPr>
        <w:t xml:space="preserve">local.properties</w:t>
      </w:r>
      <w:r>
        <w:rPr>
          <w:rFonts w:ascii="Helvetica" w:hAnsi="Helvetica" w:cs="Helvetica"/>
          <w:sz w:val="29"/>
          <w:sz-cs w:val="29"/>
          <w:spacing w:val="0"/>
          <w:color w:val="181818"/>
        </w:rPr>
        <w:t xml:space="preserve"> </w:t>
      </w:r>
      <w:r>
        <w:rPr>
          <w:rFonts w:ascii="Helvetica" w:hAnsi="Helvetica" w:cs="Helvetica"/>
          <w:sz w:val="29"/>
          <w:sz-cs w:val="29"/>
          <w:b/>
          <w:spacing w:val="0"/>
          <w:color w:val="181818"/>
        </w:rPr>
        <w:t xml:space="preserve">no debe publicarse</w:t>
      </w:r>
      <w:r>
        <w:rPr>
          <w:rFonts w:ascii="Helvetica" w:hAnsi="Helvetica" w:cs="Helvetica"/>
          <w:sz w:val="29"/>
          <w:sz-cs w:val="29"/>
          <w:spacing w:val="0"/>
          <w:color w:val="181818"/>
        </w:rPr>
        <w:t xml:space="preserve"> en repositorios públicos ni adjuntarse si contiene secretos o claves locales.</w:t>
      </w:r>
    </w:p>
    <w:p>
      <w:pPr>
        <w:ind w:left="720" w:first-line="-720"/>
        <w:spacing w:after="60"/>
      </w:pPr>
      <w:r>
        <w:rPr>
          <w:rFonts w:ascii="Menlo" w:hAnsi="Menlo" w:cs="Menlo"/>
          <w:sz w:val="29"/>
          <w:sz-cs w:val="29"/>
          <w:color w:val="181818"/>
        </w:rPr>
        <w:t xml:space="preserve"/>
        <w:tab/>
        <w:t xml:space="preserve">•</w:t>
        <w:tab/>
        <w:t xml:space="preserve"/>
      </w:r>
      <w:r>
        <w:rPr>
          <w:rFonts w:ascii="Menlo" w:hAnsi="Menlo" w:cs="Menlo"/>
          <w:sz w:val="29"/>
          <w:sz-cs w:val="29"/>
          <w:spacing w:val="0"/>
          <w:color w:val="181818"/>
        </w:rPr>
        <w:t xml:space="preserve">app/google-services.json</w:t>
      </w:r>
      <w:r>
        <w:rPr>
          <w:rFonts w:ascii="Helvetica" w:hAnsi="Helvetica" w:cs="Helvetica"/>
          <w:sz w:val="29"/>
          <w:sz-cs w:val="29"/>
          <w:spacing w:val="0"/>
          <w:color w:val="181818"/>
        </w:rPr>
        <w:t xml:space="preserve"> </w:t>
      </w:r>
      <w:r>
        <w:rPr>
          <w:rFonts w:ascii="Helvetica" w:hAnsi="Helvetica" w:cs="Helvetica"/>
          <w:sz w:val="29"/>
          <w:sz-cs w:val="29"/>
          <w:b/>
          <w:spacing w:val="0"/>
          <w:color w:val="181818"/>
        </w:rPr>
        <w:t xml:space="preserve">no debe exponerse</w:t>
      </w:r>
      <w:r>
        <w:rPr>
          <w:rFonts w:ascii="Helvetica" w:hAnsi="Helvetica" w:cs="Helvetica"/>
          <w:sz w:val="29"/>
          <w:sz-cs w:val="29"/>
          <w:spacing w:val="0"/>
          <w:color w:val="181818"/>
        </w:rPr>
        <w:t xml:space="preserve"> en repositorios públicos; si la entrega necesita compilar, debe indicarse que el archivo puede requerir provisión controlada por el docente o configuración local equivalente.</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No incluir secretos en capturas, anexos ni documentación.</w:t>
      </w:r>
    </w:p>
    <w:p>
      <w:pPr>
        <w:spacing w:after="120"/>
      </w:pPr>
      <w:r>
        <w:rPr>
          <w:rFonts w:ascii="Helvetica" w:hAnsi="Helvetica" w:cs="Helvetica"/>
          <w:sz w:val="34"/>
          <w:sz-cs w:val="34"/>
          <w:b/>
          <w:spacing w:val="0"/>
          <w:color w:val="1B3D6A"/>
        </w:rPr>
        <w:t xml:space="preserve">Verificación rápida antes de comprimir</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El ZIP contiene solo archivos necesarios para revisión y compilación académica.</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No se incluyeron </w:t>
      </w:r>
      <w:r>
        <w:rPr>
          <w:rFonts w:ascii="Menlo" w:hAnsi="Menlo" w:cs="Menlo"/>
          <w:sz w:val="29"/>
          <w:sz-cs w:val="29"/>
          <w:spacing w:val="0"/>
          <w:color w:val="181818"/>
        </w:rPr>
        <w:t xml:space="preserve">.git/</w:t>
      </w:r>
      <w:r>
        <w:rPr>
          <w:rFonts w:ascii="Helvetica" w:hAnsi="Helvetica" w:cs="Helvetica"/>
          <w:sz w:val="29"/>
          <w:sz-cs w:val="29"/>
          <w:spacing w:val="0"/>
          <w:color w:val="181818"/>
        </w:rPr>
        <w:t xml:space="preserve">, cachés, builds ni temporales.</w:t>
      </w:r>
    </w:p>
    <w:p>
      <w:pPr>
        <w:ind w:left="720" w:first-line="-720"/>
        <w:spacing w:after="60"/>
      </w:pPr>
      <w:r>
        <w:rPr>
          <w:rFonts w:ascii="Menlo" w:hAnsi="Menlo" w:cs="Menlo"/>
          <w:sz w:val="29"/>
          <w:sz-cs w:val="29"/>
          <w:color w:val="181818"/>
        </w:rPr>
        <w:t xml:space="preserve"/>
        <w:tab/>
        <w:t xml:space="preserve">•</w:t>
        <w:tab/>
        <w:t xml:space="preserve"/>
      </w:r>
      <w:r>
        <w:rPr>
          <w:rFonts w:ascii="Menlo" w:hAnsi="Menlo" w:cs="Menlo"/>
          <w:sz w:val="29"/>
          <w:sz-cs w:val="29"/>
          <w:spacing w:val="0"/>
          <w:color w:val="181818"/>
        </w:rPr>
        <w:t xml:space="preserve">docs/SECURITY_REPORT.docx</w:t>
      </w:r>
      <w:r>
        <w:rPr>
          <w:rFonts w:ascii="Helvetica" w:hAnsi="Helvetica" w:cs="Helvetica"/>
          <w:sz w:val="29"/>
          <w:sz-cs w:val="29"/>
          <w:spacing w:val="0"/>
          <w:color w:val="181818"/>
        </w:rPr>
        <w:t xml:space="preserve"> está actualizado.</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Los placeholders </w:t>
      </w:r>
      <w:r>
        <w:rPr>
          <w:rFonts w:ascii="Menlo" w:hAnsi="Menlo" w:cs="Menlo"/>
          <w:sz w:val="29"/>
          <w:sz-cs w:val="29"/>
          <w:spacing w:val="0"/>
          <w:color w:val="181818"/>
        </w:rPr>
        <w:t xml:space="preserve">[Completar]</w:t>
      </w:r>
      <w:r>
        <w:rPr>
          <w:rFonts w:ascii="Helvetica" w:hAnsi="Helvetica" w:cs="Helvetica"/>
          <w:sz w:val="29"/>
          <w:sz-cs w:val="29"/>
          <w:spacing w:val="0"/>
          <w:color w:val="181818"/>
        </w:rPr>
        <w:t xml:space="preserve"> y </w:t>
      </w:r>
      <w:r>
        <w:rPr>
          <w:rFonts w:ascii="Menlo" w:hAnsi="Menlo" w:cs="Menlo"/>
          <w:sz w:val="29"/>
          <w:sz-cs w:val="29"/>
          <w:spacing w:val="0"/>
          <w:color w:val="181818"/>
        </w:rPr>
        <w:t xml:space="preserve">[Insertar captura...]</w:t>
      </w:r>
      <w:r>
        <w:rPr>
          <w:rFonts w:ascii="Helvetica" w:hAnsi="Helvetica" w:cs="Helvetica"/>
          <w:sz w:val="29"/>
          <w:sz-cs w:val="29"/>
          <w:spacing w:val="0"/>
          <w:color w:val="181818"/>
        </w:rPr>
        <w:t xml:space="preserve"> fueron reemplazados o quedaron identificados claramente como pendientes reales.</w:t>
      </w:r>
    </w:p>
    <w:p>
      <w:pPr>
        <w:ind w:left="720" w:first-line="-720"/>
        <w:spacing w:after="60"/>
      </w:pPr>
      <w:r>
        <w:rPr>
          <w:rFonts w:ascii="Helvetica" w:hAnsi="Helvetica" w:cs="Helvetica"/>
          <w:sz w:val="29"/>
          <w:sz-cs w:val="29"/>
          <w:color w:val="181818"/>
        </w:rPr>
        <w:t xml:space="preserve"/>
        <w:tab/>
        <w:t xml:space="preserve">•</w:t>
        <w:tab/>
        <w:t xml:space="preserve"/>
      </w:r>
      <w:r>
        <w:rPr>
          <w:rFonts w:ascii="Helvetica" w:hAnsi="Helvetica" w:cs="Helvetica"/>
          <w:sz w:val="29"/>
          <w:sz-cs w:val="29"/>
          <w:spacing w:val="0"/>
          <w:color w:val="181818"/>
        </w:rPr>
        <w:t xml:space="preserve">No se expusieron secretos en </w:t>
      </w:r>
      <w:r>
        <w:rPr>
          <w:rFonts w:ascii="Menlo" w:hAnsi="Menlo" w:cs="Menlo"/>
          <w:sz w:val="29"/>
          <w:sz-cs w:val="29"/>
          <w:spacing w:val="0"/>
          <w:color w:val="181818"/>
        </w:rPr>
        <w:t xml:space="preserve">local.properties</w:t>
      </w:r>
      <w:r>
        <w:rPr>
          <w:rFonts w:ascii="Helvetica" w:hAnsi="Helvetica" w:cs="Helvetica"/>
          <w:sz w:val="29"/>
          <w:sz-cs w:val="29"/>
          <w:spacing w:val="0"/>
          <w:color w:val="181818"/>
        </w:rPr>
        <w:t xml:space="preserve">, </w:t>
      </w:r>
      <w:r>
        <w:rPr>
          <w:rFonts w:ascii="Menlo" w:hAnsi="Menlo" w:cs="Menlo"/>
          <w:sz w:val="29"/>
          <w:sz-cs w:val="29"/>
          <w:spacing w:val="0"/>
          <w:color w:val="181818"/>
        </w:rPr>
        <w:t xml:space="preserve">google-services.json</w:t>
      </w:r>
      <w:r>
        <w:rPr>
          <w:rFonts w:ascii="Helvetica" w:hAnsi="Helvetica" w:cs="Helvetica"/>
          <w:sz w:val="29"/>
          <w:sz-cs w:val="29"/>
          <w:spacing w:val="0"/>
          <w:color w:val="181818"/>
        </w:rPr>
        <w:t xml:space="preserve">, capturas o anexos.</w:t>
      </w:r>
    </w:p>
    <w:p>
      <w:pPr>
        <w:spacing w:after="160"/>
      </w:pPr>
      <w:r>
        <w:rPr>
          <w:rFonts w:ascii="Helvetica" w:hAnsi="Helvetica" w:cs="Helvetica"/>
          <w:sz w:val="42"/>
          <w:sz-cs w:val="42"/>
          <w:b/>
          <w:spacing w:val="0"/>
          <w:color w:val="102B50"/>
        </w:rPr>
        <w:t xml:space="preserve">Evidencia a adjuntar por el estudiante</w:t>
      </w:r>
    </w:p>
    <w:p>
      <w:pPr>
        <w:spacing w:after="200"/>
      </w:pPr>
      <w:r>
        <w:rPr>
          <w:rFonts w:ascii="Helvetica" w:hAnsi="Helvetica" w:cs="Helvetica"/>
          <w:sz w:val="29"/>
          <w:sz-cs w:val="29"/>
          <w:spacing w:val="0"/>
          <w:color w:val="181818"/>
        </w:rPr>
        <w:t xml:space="preserve">No se incluyen capturas inventadas. Esta sección distingue entre evidencia ya disponible/lista para pegar y evidencia funcional que sigue pendiente de captura.</w:t>
      </w:r>
    </w:p>
    <w:p>
      <w:pPr>
        <w:spacing w:after="120"/>
      </w:pPr>
      <w:r>
        <w:rPr>
          <w:rFonts w:ascii="Helvetica" w:hAnsi="Helvetica" w:cs="Helvetica"/>
          <w:sz w:val="34"/>
          <w:sz-cs w:val="34"/>
          <w:b/>
          <w:spacing w:val="0"/>
          <w:color w:val="1B3D6A"/>
        </w:rPr>
        <w:t xml:space="preserve">Checklist de evidencia visual</w:t>
      </w:r>
    </w:p>
    <w:p>
      <w:pPr/>
      <w:r>
        <w:rPr>
          <w:rFonts w:ascii="Helvetica" w:hAnsi="Helvetica" w:cs="Helvetica"/>
          <w:sz w:val="28"/>
          <w:sz-cs w:val="28"/>
          <w:b/>
          <w:spacing w:val="0"/>
          <w:color w:val="181818"/>
        </w:rPr>
        <w:t xml:space="preserve">Evidencia</w:t>
      </w:r>
    </w:p>
    <w:p>
      <w:pPr/>
      <w:r>
        <w:rPr>
          <w:rFonts w:ascii="Helvetica" w:hAnsi="Helvetica" w:cs="Helvetica"/>
          <w:sz w:val="28"/>
          <w:sz-cs w:val="28"/>
          <w:b/>
          <w:spacing w:val="0"/>
          <w:color w:val="181818"/>
        </w:rPr>
        <w:t xml:space="preserve">Estado</w:t>
      </w:r>
    </w:p>
    <w:p>
      <w:pPr/>
      <w:r>
        <w:rPr>
          <w:rFonts w:ascii="Helvetica" w:hAnsi="Helvetica" w:cs="Helvetica"/>
          <w:sz w:val="28"/>
          <w:sz-cs w:val="28"/>
          <w:b/>
          <w:spacing w:val="0"/>
          <w:color w:val="181818"/>
        </w:rPr>
        <w:t xml:space="preserve">Detalle</w:t>
      </w:r>
    </w:p>
    <w:p>
      <w:pPr/>
      <w:r>
        <w:rPr>
          <w:rFonts w:ascii="Helvetica" w:hAnsi="Helvetica" w:cs="Helvetica"/>
          <w:sz w:val="28"/>
          <w:sz-cs w:val="28"/>
          <w:spacing w:val="0"/>
          <w:color w:val="181818"/>
        </w:rPr>
        <w:t xml:space="preserve">Captura de Firebase Realtime Database Rules aplicadas</w:t>
      </w:r>
    </w:p>
    <w:p>
      <w:pPr/>
      <w:r>
        <w:rPr>
          <w:rFonts w:ascii="Helvetica" w:hAnsi="Helvetica" w:cs="Helvetica"/>
          <w:sz w:val="28"/>
          <w:sz-cs w:val="28"/>
          <w:spacing w:val="0"/>
          <w:color w:val="181818"/>
        </w:rPr>
        <w:t xml:space="preserve">Lista para pegar</w:t>
      </w:r>
    </w:p>
    <w:p>
      <w:pPr/>
      <w:r>
        <w:rPr>
          <w:rFonts w:ascii="Helvetica" w:hAnsi="Helvetica" w:cs="Helvetica"/>
          <w:sz w:val="28"/>
          <w:sz-cs w:val="28"/>
          <w:spacing w:val="0"/>
          <w:color w:val="181818"/>
        </w:rPr>
        <w:t xml:space="preserve">Debe mostrar root deny, acceso por </w:t>
      </w:r>
      <w:r>
        <w:rPr>
          <w:rFonts w:ascii="Menlo" w:hAnsi="Menlo" w:cs="Menlo"/>
          <w:sz w:val="28"/>
          <w:sz-cs w:val="28"/>
          <w:spacing w:val="0"/>
          <w:color w:val="181818"/>
        </w:rPr>
        <w:t xml:space="preserve">auth.uid == $uid</w:t>
      </w:r>
      <w:r>
        <w:rPr>
          <w:rFonts w:ascii="Helvetica" w:hAnsi="Helvetica" w:cs="Helvetica"/>
          <w:sz w:val="28"/>
          <w:sz-cs w:val="28"/>
          <w:spacing w:val="0"/>
          <w:color w:val="181818"/>
        </w:rPr>
        <w:t xml:space="preserve">, validación de </w:t>
      </w:r>
      <w:r>
        <w:rPr>
          <w:rFonts w:ascii="Menlo" w:hAnsi="Menlo" w:cs="Menlo"/>
          <w:sz w:val="28"/>
          <w:sz-cs w:val="28"/>
          <w:spacing w:val="0"/>
          <w:color w:val="181818"/>
        </w:rPr>
        <w:t xml:space="preserve">id</w:t>
      </w:r>
      <w:r>
        <w:rPr>
          <w:rFonts w:ascii="Helvetica" w:hAnsi="Helvetica" w:cs="Helvetica"/>
          <w:sz w:val="28"/>
          <w:sz-cs w:val="28"/>
          <w:spacing w:val="0"/>
          <w:color w:val="181818"/>
        </w:rPr>
        <w:t xml:space="preserve">, </w:t>
      </w:r>
      <w:r>
        <w:rPr>
          <w:rFonts w:ascii="Menlo" w:hAnsi="Menlo" w:cs="Menlo"/>
          <w:sz w:val="28"/>
          <w:sz-cs w:val="28"/>
          <w:spacing w:val="0"/>
          <w:color w:val="181818"/>
        </w:rPr>
        <w:t xml:space="preserve">name</w:t>
      </w:r>
      <w:r>
        <w:rPr>
          <w:rFonts w:ascii="Helvetica" w:hAnsi="Helvetica" w:cs="Helvetica"/>
          <w:sz w:val="28"/>
          <w:sz-cs w:val="28"/>
          <w:spacing w:val="0"/>
          <w:color w:val="181818"/>
        </w:rPr>
        <w:t xml:space="preserve">, </w:t>
      </w:r>
      <w:r>
        <w:rPr>
          <w:rFonts w:ascii="Menlo" w:hAnsi="Menlo" w:cs="Menlo"/>
          <w:sz w:val="28"/>
          <w:sz-cs w:val="28"/>
          <w:spacing w:val="0"/>
          <w:color w:val="181818"/>
        </w:rPr>
        <w:t xml:space="preserve">description</w:t>
      </w:r>
      <w:r>
        <w:rPr>
          <w:rFonts w:ascii="Helvetica" w:hAnsi="Helvetica" w:cs="Helvetica"/>
          <w:sz w:val="28"/>
          <w:sz-cs w:val="28"/>
          <w:spacing w:val="0"/>
          <w:color w:val="181818"/>
        </w:rPr>
        <w:t xml:space="preserve"> y rechazo de </w:t>
      </w:r>
      <w:r>
        <w:rPr>
          <w:rFonts w:ascii="Menlo" w:hAnsi="Menlo" w:cs="Menlo"/>
          <w:sz w:val="28"/>
          <w:sz-cs w:val="28"/>
          <w:spacing w:val="0"/>
          <w:color w:val="181818"/>
        </w:rPr>
        <w:t xml:space="preserve">$other</w:t>
      </w:r>
      <w:r>
        <w:rPr>
          <w:rFonts w:ascii="Helvetica" w:hAnsi="Helvetica" w:cs="Helvetica"/>
          <w:sz w:val="28"/>
          <w:sz-cs w:val="28"/>
          <w:spacing w:val="0"/>
          <w:color w:val="181818"/>
        </w:rPr>
        <w:t xml:space="preserve">.</w:t>
      </w:r>
    </w:p>
    <w:p>
      <w:pPr/>
      <w:r>
        <w:rPr>
          <w:rFonts w:ascii="Helvetica" w:hAnsi="Helvetica" w:cs="Helvetica"/>
          <w:sz w:val="28"/>
          <w:sz-cs w:val="28"/>
          <w:spacing w:val="0"/>
          <w:color w:val="181818"/>
        </w:rPr>
        <w:t xml:space="preserve">Captura de </w:t>
      </w:r>
      <w:r>
        <w:rPr>
          <w:rFonts w:ascii="Menlo" w:hAnsi="Menlo" w:cs="Menlo"/>
          <w:sz w:val="28"/>
          <w:sz-cs w:val="28"/>
          <w:spacing w:val="0"/>
          <w:color w:val="181818"/>
        </w:rPr>
        <w:t xml:space="preserve">./gradlew lint test</w:t>
      </w:r>
      <w:r>
        <w:rPr>
          <w:rFonts w:ascii="Helvetica" w:hAnsi="Helvetica" w:cs="Helvetica"/>
          <w:sz w:val="28"/>
          <w:sz-cs w:val="28"/>
          <w:spacing w:val="0"/>
          <w:color w:val="181818"/>
        </w:rPr>
        <w:t xml:space="preserve"> con </w:t>
      </w:r>
      <w:r>
        <w:rPr>
          <w:rFonts w:ascii="Menlo" w:hAnsi="Menlo" w:cs="Menlo"/>
          <w:sz w:val="28"/>
          <w:sz-cs w:val="28"/>
          <w:spacing w:val="0"/>
          <w:color w:val="181818"/>
        </w:rPr>
        <w:t xml:space="preserve">BUILD SUCCESSFUL</w:t>
      </w:r>
      <w:r>
        <w:rPr>
          <w:rFonts w:ascii="Helvetica" w:hAnsi="Helvetica" w:cs="Helvetica"/>
          <w:sz w:val="28"/>
          <w:sz-cs w:val="28"/>
          <w:spacing w:val="0"/>
          <w:color w:val="181818"/>
        </w:rPr>
        <w:t xml:space="preserve"/>
      </w:r>
    </w:p>
    <w:p>
      <w:pPr/>
      <w:r>
        <w:rPr>
          <w:rFonts w:ascii="Helvetica" w:hAnsi="Helvetica" w:cs="Helvetica"/>
          <w:sz w:val="28"/>
          <w:sz-cs w:val="28"/>
          <w:spacing w:val="0"/>
          <w:color w:val="181818"/>
        </w:rPr>
        <w:t xml:space="preserve">Lista para pegar</w:t>
      </w:r>
    </w:p>
    <w:p>
      <w:pPr/>
      <w:r>
        <w:rPr>
          <w:rFonts w:ascii="Helvetica" w:hAnsi="Helvetica" w:cs="Helvetica"/>
          <w:sz w:val="28"/>
          <w:sz-cs w:val="28"/>
          <w:spacing w:val="0"/>
          <w:color w:val="181818"/>
        </w:rPr>
        <w:t xml:space="preserve">Evidencia principal de ejecución automatizada usada en el informe.</w:t>
      </w:r>
    </w:p>
    <w:p>
      <w:pPr/>
      <w:r>
        <w:rPr>
          <w:rFonts w:ascii="Helvetica" w:hAnsi="Helvetica" w:cs="Helvetica"/>
          <w:sz w:val="28"/>
          <w:sz-cs w:val="28"/>
          <w:spacing w:val="0"/>
          <w:color w:val="181818"/>
        </w:rPr>
        <w:t xml:space="preserve">Captura de </w:t>
      </w:r>
      <w:r>
        <w:rPr>
          <w:rFonts w:ascii="Menlo" w:hAnsi="Menlo" w:cs="Menlo"/>
          <w:sz w:val="28"/>
          <w:sz-cs w:val="28"/>
          <w:spacing w:val="0"/>
          <w:color w:val="181818"/>
        </w:rPr>
        <w:t xml:space="preserve">AndroidManifest.xml</w:t>
      </w:r>
      <w:r>
        <w:rPr>
          <w:rFonts w:ascii="Helvetica" w:hAnsi="Helvetica" w:cs="Helvetica"/>
          <w:sz w:val="28"/>
          <w:sz-cs w:val="28"/>
          <w:spacing w:val="0"/>
          <w:color w:val="181818"/>
        </w:rPr>
        <w:t xml:space="preserve"/>
      </w:r>
    </w:p>
    <w:p>
      <w:pPr/>
      <w:r>
        <w:rPr>
          <w:rFonts w:ascii="Helvetica" w:hAnsi="Helvetica" w:cs="Helvetica"/>
          <w:sz w:val="28"/>
          <w:sz-cs w:val="28"/>
          <w:spacing w:val="0"/>
          <w:color w:val="181818"/>
        </w:rPr>
        <w:t xml:space="preserve">Lista para pegar</w:t>
      </w:r>
    </w:p>
    <w:p>
      <w:pPr/>
      <w:r>
        <w:rPr>
          <w:rFonts w:ascii="Helvetica" w:hAnsi="Helvetica" w:cs="Helvetica"/>
          <w:sz w:val="28"/>
          <w:sz-cs w:val="28"/>
          <w:spacing w:val="0"/>
          <w:color w:val="181818"/>
        </w:rPr>
        <w:t xml:space="preserve">Debe mostrar </w:t>
      </w:r>
      <w:r>
        <w:rPr>
          <w:rFonts w:ascii="Menlo" w:hAnsi="Menlo" w:cs="Menlo"/>
          <w:sz w:val="28"/>
          <w:sz-cs w:val="28"/>
          <w:spacing w:val="0"/>
          <w:color w:val="181818"/>
        </w:rPr>
        <w:t xml:space="preserve">android:allowBackup="false"</w:t>
      </w:r>
      <w:r>
        <w:rPr>
          <w:rFonts w:ascii="Helvetica" w:hAnsi="Helvetica" w:cs="Helvetica"/>
          <w:sz w:val="28"/>
          <w:sz-cs w:val="28"/>
          <w:spacing w:val="0"/>
          <w:color w:val="181818"/>
        </w:rPr>
        <w:t xml:space="preserve">, referencia a </w:t>
      </w:r>
      <w:r>
        <w:rPr>
          <w:rFonts w:ascii="Menlo" w:hAnsi="Menlo" w:cs="Menlo"/>
          <w:sz w:val="28"/>
          <w:sz-cs w:val="28"/>
          <w:spacing w:val="0"/>
          <w:color w:val="181818"/>
        </w:rPr>
        <w:t xml:space="preserve">dataExtractionRules</w:t>
      </w:r>
      <w:r>
        <w:rPr>
          <w:rFonts w:ascii="Helvetica" w:hAnsi="Helvetica" w:cs="Helvetica"/>
          <w:sz w:val="28"/>
          <w:sz-cs w:val="28"/>
          <w:spacing w:val="0"/>
          <w:color w:val="181818"/>
        </w:rPr>
        <w:t xml:space="preserve">, </w:t>
      </w:r>
      <w:r>
        <w:rPr>
          <w:rFonts w:ascii="Menlo" w:hAnsi="Menlo" w:cs="Menlo"/>
          <w:sz w:val="28"/>
          <w:sz-cs w:val="28"/>
          <w:spacing w:val="0"/>
          <w:color w:val="181818"/>
        </w:rPr>
        <w:t xml:space="preserve">fullBackupContent</w:t>
      </w:r>
      <w:r>
        <w:rPr>
          <w:rFonts w:ascii="Helvetica" w:hAnsi="Helvetica" w:cs="Helvetica"/>
          <w:sz w:val="28"/>
          <w:sz-cs w:val="28"/>
          <w:spacing w:val="0"/>
          <w:color w:val="181818"/>
        </w:rPr>
        <w:t xml:space="preserve"> y permisos de ubicación.</w:t>
      </w:r>
    </w:p>
    <w:p>
      <w:pPr/>
      <w:r>
        <w:rPr>
          <w:rFonts w:ascii="Helvetica" w:hAnsi="Helvetica" w:cs="Helvetica"/>
          <w:sz w:val="28"/>
          <w:sz-cs w:val="28"/>
          <w:spacing w:val="0"/>
          <w:color w:val="181818"/>
        </w:rPr>
        <w:t xml:space="preserve">Captura de </w:t>
      </w:r>
      <w:r>
        <w:rPr>
          <w:rFonts w:ascii="Menlo" w:hAnsi="Menlo" w:cs="Menlo"/>
          <w:sz w:val="28"/>
          <w:sz-cs w:val="28"/>
          <w:spacing w:val="0"/>
          <w:color w:val="181818"/>
        </w:rPr>
        <w:t xml:space="preserve">backup_rules.xml</w:t>
      </w:r>
      <w:r>
        <w:rPr>
          <w:rFonts w:ascii="Helvetica" w:hAnsi="Helvetica" w:cs="Helvetica"/>
          <w:sz w:val="28"/>
          <w:sz-cs w:val="28"/>
          <w:spacing w:val="0"/>
          <w:color w:val="181818"/>
        </w:rPr>
        <w:t xml:space="preserve"> y/o </w:t>
      </w:r>
      <w:r>
        <w:rPr>
          <w:rFonts w:ascii="Menlo" w:hAnsi="Menlo" w:cs="Menlo"/>
          <w:sz w:val="28"/>
          <w:sz-cs w:val="28"/>
          <w:spacing w:val="0"/>
          <w:color w:val="181818"/>
        </w:rPr>
        <w:t xml:space="preserve">data_extraction_rules.xml</w:t>
      </w:r>
      <w:r>
        <w:rPr>
          <w:rFonts w:ascii="Helvetica" w:hAnsi="Helvetica" w:cs="Helvetica"/>
          <w:sz w:val="28"/>
          <w:sz-cs w:val="28"/>
          <w:spacing w:val="0"/>
          <w:color w:val="181818"/>
        </w:rPr>
        <w:t xml:space="preserve"/>
      </w:r>
    </w:p>
    <w:p>
      <w:pPr/>
      <w:r>
        <w:rPr>
          <w:rFonts w:ascii="Helvetica" w:hAnsi="Helvetica" w:cs="Helvetica"/>
          <w:sz w:val="28"/>
          <w:sz-cs w:val="28"/>
          <w:spacing w:val="0"/>
          <w:color w:val="181818"/>
        </w:rPr>
        <w:t xml:space="preserve">Opcional complementaria</w:t>
      </w:r>
    </w:p>
    <w:p>
      <w:pPr/>
      <w:r>
        <w:rPr>
          <w:rFonts w:ascii="Helvetica" w:hAnsi="Helvetica" w:cs="Helvetica"/>
          <w:sz w:val="28"/>
          <w:sz-cs w:val="28"/>
          <w:spacing w:val="0"/>
          <w:color w:val="181818"/>
        </w:rPr>
        <w:t xml:space="preserve">Útil para ampliar detalle del endurecimiento de backup.</w:t>
      </w:r>
    </w:p>
    <w:p>
      <w:pPr/>
      <w:r>
        <w:rPr>
          <w:rFonts w:ascii="Helvetica" w:hAnsi="Helvetica" w:cs="Helvetica"/>
          <w:sz w:val="28"/>
          <w:sz-cs w:val="28"/>
          <w:spacing w:val="0"/>
          <w:color w:val="181818"/>
        </w:rPr>
        <w:t xml:space="preserve">Captura de validación de correo inválido en login/registro</w:t>
      </w:r>
    </w:p>
    <w:p>
      <w:pPr/>
      <w:r>
        <w:rPr>
          <w:rFonts w:ascii="Helvetica" w:hAnsi="Helvetica" w:cs="Helvetica"/>
          <w:sz w:val="28"/>
          <w:sz-cs w:val="28"/>
          <w:spacing w:val="0"/>
          <w:color w:val="181818"/>
        </w:rPr>
        <w:t xml:space="preserve">Pendiente</w:t>
      </w:r>
    </w:p>
    <w:p>
      <w:pPr/>
      <w:r>
        <w:rPr>
          <w:rFonts w:ascii="Helvetica" w:hAnsi="Helvetica" w:cs="Helvetica"/>
          <w:sz w:val="28"/>
          <w:sz-cs w:val="28"/>
          <w:spacing w:val="0"/>
          <w:color w:val="181818"/>
        </w:rPr>
        <w:t xml:space="preserve">Mantener pendiente si el usuario aún no la capturó.</w:t>
      </w:r>
    </w:p>
    <w:p>
      <w:pPr/>
      <w:r>
        <w:rPr>
          <w:rFonts w:ascii="Helvetica" w:hAnsi="Helvetica" w:cs="Helvetica"/>
          <w:sz w:val="28"/>
          <w:sz-cs w:val="28"/>
          <w:spacing w:val="0"/>
          <w:color w:val="181818"/>
        </w:rPr>
        <w:t xml:space="preserve">Captura de validación de contraseña fuera de rango</w:t>
      </w:r>
    </w:p>
    <w:p>
      <w:pPr/>
      <w:r>
        <w:rPr>
          <w:rFonts w:ascii="Helvetica" w:hAnsi="Helvetica" w:cs="Helvetica"/>
          <w:sz w:val="28"/>
          <w:sz-cs w:val="28"/>
          <w:spacing w:val="0"/>
          <w:color w:val="181818"/>
        </w:rPr>
        <w:t xml:space="preserve">Pendiente</w:t>
      </w:r>
    </w:p>
    <w:p>
      <w:pPr/>
      <w:r>
        <w:rPr>
          <w:rFonts w:ascii="Helvetica" w:hAnsi="Helvetica" w:cs="Helvetica"/>
          <w:sz w:val="28"/>
          <w:sz-cs w:val="28"/>
          <w:spacing w:val="0"/>
          <w:color w:val="181818"/>
        </w:rPr>
        <w:t xml:space="preserve">Mantener pendiente si el usuario aún no la capturó.</w:t>
      </w:r>
    </w:p>
    <w:p>
      <w:pPr/>
      <w:r>
        <w:rPr>
          <w:rFonts w:ascii="Helvetica" w:hAnsi="Helvetica" w:cs="Helvetica"/>
          <w:sz w:val="28"/>
          <w:sz-cs w:val="28"/>
          <w:spacing w:val="0"/>
          <w:color w:val="181818"/>
        </w:rPr>
        <w:t xml:space="preserve">Captura de validación de nombre vacío/solo espacios</w:t>
      </w:r>
    </w:p>
    <w:p>
      <w:pPr/>
      <w:r>
        <w:rPr>
          <w:rFonts w:ascii="Helvetica" w:hAnsi="Helvetica" w:cs="Helvetica"/>
          <w:sz w:val="28"/>
          <w:sz-cs w:val="28"/>
          <w:spacing w:val="0"/>
          <w:color w:val="181818"/>
        </w:rPr>
        <w:t xml:space="preserve">Pendiente</w:t>
      </w:r>
    </w:p>
    <w:p>
      <w:pPr/>
      <w:r>
        <w:rPr>
          <w:rFonts w:ascii="Helvetica" w:hAnsi="Helvetica" w:cs="Helvetica"/>
          <w:sz w:val="28"/>
          <w:sz-cs w:val="28"/>
          <w:spacing w:val="0"/>
          <w:color w:val="181818"/>
        </w:rPr>
        <w:t xml:space="preserve">Mantener pendiente si el usuario aún no la capturó.</w:t>
      </w:r>
    </w:p>
    <w:p>
      <w:pPr/>
      <w:r>
        <w:rPr>
          <w:rFonts w:ascii="Helvetica" w:hAnsi="Helvetica" w:cs="Helvetica"/>
          <w:sz w:val="28"/>
          <w:sz-cs w:val="28"/>
          <w:spacing w:val="0"/>
          <w:color w:val="181818"/>
        </w:rPr>
        <w:t xml:space="preserve">Captura de validación de nombre o descripción con longitud excedida</w:t>
      </w:r>
    </w:p>
    <w:p>
      <w:pPr/>
      <w:r>
        <w:rPr>
          <w:rFonts w:ascii="Helvetica" w:hAnsi="Helvetica" w:cs="Helvetica"/>
          <w:sz w:val="28"/>
          <w:sz-cs w:val="28"/>
          <w:spacing w:val="0"/>
          <w:color w:val="181818"/>
        </w:rPr>
        <w:t xml:space="preserve">Pendiente</w:t>
      </w:r>
    </w:p>
    <w:p>
      <w:pPr/>
      <w:r>
        <w:rPr>
          <w:rFonts w:ascii="Helvetica" w:hAnsi="Helvetica" w:cs="Helvetica"/>
          <w:sz w:val="28"/>
          <w:sz-cs w:val="28"/>
          <w:spacing w:val="0"/>
          <w:color w:val="181818"/>
        </w:rPr>
        <w:t xml:space="preserve">Mantener pendiente si el usuario aún no la capturó.</w:t>
      </w:r>
    </w:p>
    <w:p>
      <w:pPr/>
      <w:r>
        <w:rPr>
          <w:rFonts w:ascii="Helvetica" w:hAnsi="Helvetica" w:cs="Helvetica"/>
          <w:sz w:val="28"/>
          <w:sz-cs w:val="28"/>
          <w:spacing w:val="0"/>
          <w:color w:val="181818"/>
        </w:rPr>
        <w:t xml:space="preserve">Captura del flujo de permisos de ubicación en ejecución</w:t>
      </w:r>
    </w:p>
    <w:p>
      <w:pPr/>
      <w:r>
        <w:rPr>
          <w:rFonts w:ascii="Helvetica" w:hAnsi="Helvetica" w:cs="Helvetica"/>
          <w:sz w:val="28"/>
          <w:sz-cs w:val="28"/>
          <w:spacing w:val="0"/>
          <w:color w:val="181818"/>
        </w:rPr>
        <w:t xml:space="preserve">Pendiente/según disponibilidad</w:t>
      </w:r>
    </w:p>
    <w:p>
      <w:pPr/>
      <w:r>
        <w:rPr>
          <w:rFonts w:ascii="Helvetica" w:hAnsi="Helvetica" w:cs="Helvetica"/>
          <w:sz w:val="28"/>
          <w:sz-cs w:val="28"/>
          <w:spacing w:val="0"/>
          <w:color w:val="181818"/>
        </w:rPr>
        <w:t xml:space="preserve">Solo adjuntar si se desea reforzar la justificación funcional.</w:t>
      </w:r>
    </w:p>
    <w:p>
      <w:pPr/>
      <w:r>
        <w:rPr>
          <w:rFonts w:ascii="Helvetica" w:hAnsi="Helvetica" w:cs="Helvetica"/>
          <w:sz w:val="28"/>
          <w:sz-cs w:val="28"/>
          <w:spacing w:val="0"/>
          <w:color w:val="181818"/>
        </w:rPr>
        <w:t xml:space="preserve">Captura o evidencia de que </w:t>
      </w:r>
      <w:r>
        <w:rPr>
          <w:rFonts w:ascii="Menlo" w:hAnsi="Menlo" w:cs="Menlo"/>
          <w:sz w:val="28"/>
          <w:sz-cs w:val="28"/>
          <w:spacing w:val="0"/>
          <w:color w:val="181818"/>
        </w:rPr>
        <w:t xml:space="preserve">local.properties</w:t>
      </w:r>
      <w:r>
        <w:rPr>
          <w:rFonts w:ascii="Helvetica" w:hAnsi="Helvetica" w:cs="Helvetica"/>
          <w:sz w:val="28"/>
          <w:sz-cs w:val="28"/>
          <w:spacing w:val="0"/>
          <w:color w:val="181818"/>
        </w:rPr>
        <w:t xml:space="preserve"> y </w:t>
      </w:r>
      <w:r>
        <w:rPr>
          <w:rFonts w:ascii="Menlo" w:hAnsi="Menlo" w:cs="Menlo"/>
          <w:sz w:val="28"/>
          <w:sz-cs w:val="28"/>
          <w:spacing w:val="0"/>
          <w:color w:val="181818"/>
        </w:rPr>
        <w:t xml:space="preserve">google-services.json</w:t>
      </w:r>
      <w:r>
        <w:rPr>
          <w:rFonts w:ascii="Helvetica" w:hAnsi="Helvetica" w:cs="Helvetica"/>
          <w:sz w:val="28"/>
          <w:sz-cs w:val="28"/>
          <w:spacing w:val="0"/>
          <w:color w:val="181818"/>
        </w:rPr>
        <w:t xml:space="preserve"> no se publican en Git</w:t>
      </w:r>
    </w:p>
    <w:p>
      <w:pPr/>
      <w:r>
        <w:rPr>
          <w:rFonts w:ascii="Helvetica" w:hAnsi="Helvetica" w:cs="Helvetica"/>
          <w:sz w:val="28"/>
          <w:sz-cs w:val="28"/>
          <w:spacing w:val="0"/>
          <w:color w:val="181818"/>
        </w:rPr>
        <w:t xml:space="preserve">Pendiente</w:t>
      </w:r>
    </w:p>
    <w:p>
      <w:pPr/>
      <w:r>
        <w:rPr>
          <w:rFonts w:ascii="Helvetica" w:hAnsi="Helvetica" w:cs="Helvetica"/>
          <w:sz w:val="28"/>
          <w:sz-cs w:val="28"/>
          <w:spacing w:val="0"/>
          <w:color w:val="181818"/>
        </w:rPr>
        <w:t xml:space="preserve">Puede resolverse con evidencia de </w:t>
      </w:r>
      <w:r>
        <w:rPr>
          <w:rFonts w:ascii="Menlo" w:hAnsi="Menlo" w:cs="Menlo"/>
          <w:sz w:val="28"/>
          <w:sz-cs w:val="28"/>
          <w:spacing w:val="0"/>
          <w:color w:val="181818"/>
        </w:rPr>
        <w:t xml:space="preserve">.gitignore</w:t>
      </w:r>
      <w:r>
        <w:rPr>
          <w:rFonts w:ascii="Helvetica" w:hAnsi="Helvetica" w:cs="Helvetica"/>
          <w:sz w:val="28"/>
          <w:sz-cs w:val="28"/>
          <w:spacing w:val="0"/>
          <w:color w:val="181818"/>
        </w:rPr>
        <w:t xml:space="preserve"> o estado del repositorio.</w:t>
      </w:r>
    </w:p>
    <w:p>
      <w:pPr>
        <w:spacing w:after="120"/>
      </w:pPr>
      <w:r>
        <w:rPr>
          <w:rFonts w:ascii="Helvetica" w:hAnsi="Helvetica" w:cs="Helvetica"/>
          <w:sz w:val="34"/>
          <w:sz-cs w:val="34"/>
          <w:b/>
          <w:spacing w:val="0"/>
          <w:color w:val="1B3D6A"/>
        </w:rPr>
        <w:t xml:space="preserve">Placeholders sugeridos</w:t>
      </w:r>
    </w:p>
    <w:p>
      <w:pPr/>
      <w:r>
        <w:rPr>
          <w:rFonts w:ascii="Helvetica" w:hAnsi="Helvetica" w:cs="Helvetica"/>
          <w:sz w:val="28"/>
          <w:sz-cs w:val="28"/>
          <w:b/>
          <w:spacing w:val="0"/>
          <w:color w:val="181818"/>
        </w:rPr>
        <w:t xml:space="preserve">Evidencia</w:t>
      </w:r>
    </w:p>
    <w:p>
      <w:pPr/>
      <w:r>
        <w:rPr>
          <w:rFonts w:ascii="Helvetica" w:hAnsi="Helvetica" w:cs="Helvetica"/>
          <w:sz w:val="28"/>
          <w:sz-cs w:val="28"/>
          <w:b/>
          <w:spacing w:val="0"/>
          <w:color w:val="181818"/>
        </w:rPr>
        <w:t xml:space="preserve">Archivo/captura a insertar</w:t>
      </w:r>
    </w:p>
    <w:p>
      <w:pPr/>
      <w:r>
        <w:rPr>
          <w:rFonts w:ascii="Helvetica" w:hAnsi="Helvetica" w:cs="Helvetica"/>
          <w:sz w:val="28"/>
          <w:sz-cs w:val="28"/>
          <w:spacing w:val="0"/>
          <w:color w:val="181818"/>
        </w:rPr>
        <w:t xml:space="preserve">Evidencia 1</w:t>
      </w:r>
    </w:p>
    <w:p>
      <w:pPr/>
      <w:r>
        <w:rPr>
          <w:rFonts w:ascii="Menlo" w:hAnsi="Menlo" w:cs="Menlo"/>
          <w:sz w:val="28"/>
          <w:sz-cs w:val="28"/>
          <w:spacing w:val="0"/>
          <w:color w:val="181818"/>
        </w:rPr>
        <w:t xml:space="preserve">[Insertar captura de ./gradlew lint test con BUILD SUCCESSFUL]</w:t>
      </w:r>
      <w:r>
        <w:rPr>
          <w:rFonts w:ascii="Helvetica" w:hAnsi="Helvetica" w:cs="Helvetica"/>
          <w:sz w:val="28"/>
          <w:sz-cs w:val="28"/>
          <w:spacing w:val="0"/>
          <w:color w:val="181818"/>
        </w:rPr>
        <w:t xml:space="preserve"/>
      </w:r>
    </w:p>
    <w:p>
      <w:pPr/>
      <w:r>
        <w:rPr>
          <w:rFonts w:ascii="Helvetica" w:hAnsi="Helvetica" w:cs="Helvetica"/>
          <w:sz w:val="28"/>
          <w:sz-cs w:val="28"/>
          <w:spacing w:val="0"/>
          <w:color w:val="181818"/>
        </w:rPr>
        <w:t xml:space="preserve">Evidencia 2</w:t>
      </w:r>
    </w:p>
    <w:p>
      <w:pPr/>
      <w:r>
        <w:rPr>
          <w:rFonts w:ascii="Menlo" w:hAnsi="Menlo" w:cs="Menlo"/>
          <w:sz w:val="28"/>
          <w:sz-cs w:val="28"/>
          <w:spacing w:val="0"/>
          <w:color w:val="181818"/>
        </w:rPr>
        <w:t xml:space="preserve">[Insertar captura de Firebase Realtime Database Rules aplicadas]</w:t>
      </w:r>
      <w:r>
        <w:rPr>
          <w:rFonts w:ascii="Helvetica" w:hAnsi="Helvetica" w:cs="Helvetica"/>
          <w:sz w:val="28"/>
          <w:sz-cs w:val="28"/>
          <w:spacing w:val="0"/>
          <w:color w:val="181818"/>
        </w:rPr>
        <w:t xml:space="preserve"/>
      </w:r>
    </w:p>
    <w:p>
      <w:pPr/>
      <w:r>
        <w:rPr>
          <w:rFonts w:ascii="Helvetica" w:hAnsi="Helvetica" w:cs="Helvetica"/>
          <w:sz w:val="28"/>
          <w:sz-cs w:val="28"/>
          <w:spacing w:val="0"/>
          <w:color w:val="181818"/>
        </w:rPr>
        <w:t xml:space="preserve">Evidencia 3</w:t>
      </w:r>
    </w:p>
    <w:p>
      <w:pPr/>
      <w:r>
        <w:rPr>
          <w:rFonts w:ascii="Menlo" w:hAnsi="Menlo" w:cs="Menlo"/>
          <w:sz w:val="28"/>
          <w:sz-cs w:val="28"/>
          <w:spacing w:val="0"/>
          <w:color w:val="181818"/>
        </w:rPr>
        <w:t xml:space="preserve">[Insertar captura de AndroidManifest.xml con allowBackup=false y permisos]</w:t>
      </w:r>
      <w:r>
        <w:rPr>
          <w:rFonts w:ascii="Helvetica" w:hAnsi="Helvetica" w:cs="Helvetica"/>
          <w:sz w:val="28"/>
          <w:sz-cs w:val="28"/>
          <w:spacing w:val="0"/>
          <w:color w:val="181818"/>
        </w:rPr>
        <w:t xml:space="preserve"/>
      </w:r>
    </w:p>
    <w:p>
      <w:pPr/>
      <w:r>
        <w:rPr>
          <w:rFonts w:ascii="Helvetica" w:hAnsi="Helvetica" w:cs="Helvetica"/>
          <w:sz w:val="28"/>
          <w:sz-cs w:val="28"/>
          <w:spacing w:val="0"/>
          <w:color w:val="181818"/>
        </w:rPr>
        <w:t xml:space="preserve">Evidencia 4</w:t>
      </w:r>
    </w:p>
    <w:p>
      <w:pPr/>
      <w:r>
        <w:rPr>
          <w:rFonts w:ascii="Menlo" w:hAnsi="Menlo" w:cs="Menlo"/>
          <w:sz w:val="28"/>
          <w:sz-cs w:val="28"/>
          <w:spacing w:val="0"/>
          <w:color w:val="181818"/>
        </w:rPr>
        <w:t xml:space="preserve">[Insertar captura de validación de email/contraseña inválidos]</w:t>
      </w:r>
      <w:r>
        <w:rPr>
          <w:rFonts w:ascii="Helvetica" w:hAnsi="Helvetica" w:cs="Helvetica"/>
          <w:sz w:val="28"/>
          <w:sz-cs w:val="28"/>
          <w:spacing w:val="0"/>
          <w:color w:val="181818"/>
        </w:rPr>
        <w:t xml:space="preserve"/>
      </w:r>
    </w:p>
    <w:p>
      <w:pPr/>
      <w:r>
        <w:rPr>
          <w:rFonts w:ascii="Helvetica" w:hAnsi="Helvetica" w:cs="Helvetica"/>
          <w:sz w:val="28"/>
          <w:sz-cs w:val="28"/>
          <w:spacing w:val="0"/>
          <w:color w:val="181818"/>
        </w:rPr>
        <w:t xml:space="preserve">Evidencia 5</w:t>
      </w:r>
    </w:p>
    <w:p>
      <w:pPr/>
      <w:r>
        <w:rPr>
          <w:rFonts w:ascii="Menlo" w:hAnsi="Menlo" w:cs="Menlo"/>
          <w:sz w:val="28"/>
          <w:sz-cs w:val="28"/>
          <w:spacing w:val="0"/>
          <w:color w:val="181818"/>
        </w:rPr>
        <w:t xml:space="preserve">[Insertar captura de validación de nombre/longitud de tarea]</w:t>
      </w:r>
      <w:r>
        <w:rPr>
          <w:rFonts w:ascii="Helvetica" w:hAnsi="Helvetica" w:cs="Helvetica"/>
          <w:sz w:val="28"/>
          <w:sz-cs w:val="28"/>
          <w:spacing w:val="0"/>
          <w:color w:val="181818"/>
        </w:rPr>
        <w:t xml:space="preserve"/>
      </w:r>
    </w:p>
    <w:p>
      <w:pPr>
        <w:spacing w:after="120"/>
      </w:pPr>
      <w:r>
        <w:rPr>
          <w:rFonts w:ascii="Helvetica" w:hAnsi="Helvetica" w:cs="Helvetica"/>
          <w:sz w:val="34"/>
          <w:sz-cs w:val="34"/>
          <w:b/>
          <w:spacing w:val="0"/>
          <w:color w:val="1B3D6A"/>
        </w:rPr>
        <w:t xml:space="preserve">Redacción sugerida debajo de las capturas</w:t>
      </w:r>
    </w:p>
    <w:p>
      <w:pPr>
        <w:ind w:left="720" w:first-line="-720"/>
        <w:spacing w:after="60"/>
      </w:pPr>
      <w:r>
        <w:rPr>
          <w:rFonts w:ascii="Helvetica" w:hAnsi="Helvetica" w:cs="Helvetica"/>
          <w:sz w:val="29"/>
          <w:sz-cs w:val="29"/>
          <w:b/>
          <w:color w:val="181818"/>
        </w:rPr>
        <w:t xml:space="preserve"/>
        <w:tab/>
        <w:t xml:space="preserve">•</w:t>
        <w:tab/>
        <w:t xml:space="preserve"/>
      </w:r>
      <w:r>
        <w:rPr>
          <w:rFonts w:ascii="Helvetica" w:hAnsi="Helvetica" w:cs="Helvetica"/>
          <w:sz w:val="29"/>
          <w:sz-cs w:val="29"/>
          <w:b/>
          <w:spacing w:val="0"/>
          <w:color w:val="181818"/>
        </w:rPr>
        <w:t xml:space="preserve">Firebase Realtime Database Rules:</w:t>
      </w:r>
      <w:r>
        <w:rPr>
          <w:rFonts w:ascii="Helvetica" w:hAnsi="Helvetica" w:cs="Helvetica"/>
          <w:sz w:val="29"/>
          <w:sz-cs w:val="29"/>
          <w:spacing w:val="0"/>
          <w:color w:val="181818"/>
        </w:rPr>
        <w:t xml:space="preserve"> "Reglas activas en Firebase Realtime Database con enfoque deny-by-default, acceso restringido por </w:t>
      </w:r>
      <w:r>
        <w:rPr>
          <w:rFonts w:ascii="Menlo" w:hAnsi="Menlo" w:cs="Menlo"/>
          <w:sz w:val="29"/>
          <w:sz-cs w:val="29"/>
          <w:spacing w:val="0"/>
          <w:color w:val="181818"/>
        </w:rPr>
        <w:t xml:space="preserve">auth.uid == $uid</w:t>
      </w:r>
      <w:r>
        <w:rPr>
          <w:rFonts w:ascii="Helvetica" w:hAnsi="Helvetica" w:cs="Helvetica"/>
          <w:sz w:val="29"/>
          <w:sz-cs w:val="29"/>
          <w:spacing w:val="0"/>
          <w:color w:val="181818"/>
        </w:rPr>
        <w:t xml:space="preserve">, validación obligatoria de </w:t>
      </w:r>
      <w:r>
        <w:rPr>
          <w:rFonts w:ascii="Menlo" w:hAnsi="Menlo" w:cs="Menlo"/>
          <w:sz w:val="29"/>
          <w:sz-cs w:val="29"/>
          <w:spacing w:val="0"/>
          <w:color w:val="181818"/>
        </w:rPr>
        <w:t xml:space="preserve">id</w:t>
      </w:r>
      <w:r>
        <w:rPr>
          <w:rFonts w:ascii="Helvetica" w:hAnsi="Helvetica" w:cs="Helvetica"/>
          <w:sz w:val="29"/>
          <w:sz-cs w:val="29"/>
          <w:spacing w:val="0"/>
          <w:color w:val="181818"/>
        </w:rPr>
        <w:t xml:space="preserve">, </w:t>
      </w:r>
      <w:r>
        <w:rPr>
          <w:rFonts w:ascii="Menlo" w:hAnsi="Menlo" w:cs="Menlo"/>
          <w:sz w:val="29"/>
          <w:sz-cs w:val="29"/>
          <w:spacing w:val="0"/>
          <w:color w:val="181818"/>
        </w:rPr>
        <w:t xml:space="preserve">name</w:t>
      </w:r>
      <w:r>
        <w:rPr>
          <w:rFonts w:ascii="Helvetica" w:hAnsi="Helvetica" w:cs="Helvetica"/>
          <w:sz w:val="29"/>
          <w:sz-cs w:val="29"/>
          <w:spacing w:val="0"/>
          <w:color w:val="181818"/>
        </w:rPr>
        <w:t xml:space="preserve"> y </w:t>
      </w:r>
      <w:r>
        <w:rPr>
          <w:rFonts w:ascii="Menlo" w:hAnsi="Menlo" w:cs="Menlo"/>
          <w:sz w:val="29"/>
          <w:sz-cs w:val="29"/>
          <w:spacing w:val="0"/>
          <w:color w:val="181818"/>
        </w:rPr>
        <w:t xml:space="preserve">description</w:t>
      </w:r>
      <w:r>
        <w:rPr>
          <w:rFonts w:ascii="Helvetica" w:hAnsi="Helvetica" w:cs="Helvetica"/>
          <w:sz w:val="29"/>
          <w:sz-cs w:val="29"/>
          <w:spacing w:val="0"/>
          <w:color w:val="181818"/>
        </w:rPr>
        <w:t xml:space="preserve">, y rechazo de campos no permitidos mediante </w:t>
      </w:r>
      <w:r>
        <w:rPr>
          <w:rFonts w:ascii="Menlo" w:hAnsi="Menlo" w:cs="Menlo"/>
          <w:sz w:val="29"/>
          <w:sz-cs w:val="29"/>
          <w:spacing w:val="0"/>
          <w:color w:val="181818"/>
        </w:rPr>
        <w:t xml:space="preserve">$other</w:t>
      </w:r>
      <w:r>
        <w:rPr>
          <w:rFonts w:ascii="Helvetica" w:hAnsi="Helvetica" w:cs="Helvetica"/>
          <w:sz w:val="29"/>
          <w:sz-cs w:val="29"/>
          <w:spacing w:val="0"/>
          <w:color w:val="181818"/>
        </w:rPr>
        <w:t xml:space="preserve">."</w:t>
      </w:r>
    </w:p>
    <w:p>
      <w:pPr>
        <w:ind w:left="720" w:first-line="-720"/>
        <w:spacing w:after="60"/>
      </w:pPr>
      <w:r>
        <w:rPr>
          <w:rFonts w:ascii="Helvetica" w:hAnsi="Helvetica" w:cs="Helvetica"/>
          <w:sz w:val="29"/>
          <w:sz-cs w:val="29"/>
          <w:b/>
          <w:color w:val="181818"/>
        </w:rPr>
        <w:t xml:space="preserve"/>
        <w:tab/>
        <w:t xml:space="preserve">•</w:t>
        <w:tab/>
        <w:t xml:space="preserve"/>
      </w:r>
      <w:r>
        <w:rPr>
          <w:rFonts w:ascii="Helvetica" w:hAnsi="Helvetica" w:cs="Helvetica"/>
          <w:sz w:val="29"/>
          <w:sz-cs w:val="29"/>
          <w:b/>
          <w:spacing w:val="0"/>
          <w:color w:val="181818"/>
        </w:rPr>
        <w:t xml:space="preserve">Gradle (</w:t>
      </w:r>
      <w:r>
        <w:rPr>
          <w:rFonts w:ascii="Menlo" w:hAnsi="Menlo" w:cs="Menlo"/>
          <w:sz w:val="29"/>
          <w:sz-cs w:val="29"/>
          <w:b/>
          <w:spacing w:val="0"/>
          <w:color w:val="181818"/>
        </w:rPr>
        <w:t xml:space="preserve">./gradlew lint test</w:t>
      </w:r>
      <w:r>
        <w:rPr>
          <w:rFonts w:ascii="Helvetica" w:hAnsi="Helvetica" w:cs="Helvetica"/>
          <w:sz w:val="29"/>
          <w:sz-cs w:val="29"/>
          <w:b/>
          <w:spacing w:val="0"/>
          <w:color w:val="181818"/>
        </w:rPr>
        <w:t xml:space="preserve">):</w:t>
      </w:r>
      <w:r>
        <w:rPr>
          <w:rFonts w:ascii="Helvetica" w:hAnsi="Helvetica" w:cs="Helvetica"/>
          <w:sz w:val="29"/>
          <w:sz-cs w:val="29"/>
          <w:spacing w:val="0"/>
          <w:color w:val="181818"/>
        </w:rPr>
        <w:t xml:space="preserve"> "Ejecución satisfactoria de Android Lint y pruebas automatizadas del proyecto, finalizando con </w:t>
      </w:r>
      <w:r>
        <w:rPr>
          <w:rFonts w:ascii="Menlo" w:hAnsi="Menlo" w:cs="Menlo"/>
          <w:sz w:val="29"/>
          <w:sz-cs w:val="29"/>
          <w:spacing w:val="0"/>
          <w:color w:val="181818"/>
        </w:rPr>
        <w:t xml:space="preserve">BUILD SUCCESSFUL</w:t>
      </w:r>
      <w:r>
        <w:rPr>
          <w:rFonts w:ascii="Helvetica" w:hAnsi="Helvetica" w:cs="Helvetica"/>
          <w:sz w:val="29"/>
          <w:sz-cs w:val="29"/>
          <w:spacing w:val="0"/>
          <w:color w:val="181818"/>
        </w:rPr>
        <w:t xml:space="preserve"> como evidencia de verificación técnica básica sin errores bloqueantes."</w:t>
      </w:r>
    </w:p>
    <w:p>
      <w:pPr>
        <w:ind w:left="720" w:first-line="-720"/>
        <w:spacing w:after="60"/>
      </w:pPr>
      <w:r>
        <w:rPr>
          <w:rFonts w:ascii="Helvetica" w:hAnsi="Helvetica" w:cs="Helvetica"/>
          <w:sz w:val="29"/>
          <w:sz-cs w:val="29"/>
          <w:b/>
          <w:color w:val="181818"/>
        </w:rPr>
        <w:t xml:space="preserve"/>
        <w:tab/>
        <w:t xml:space="preserve">•</w:t>
        <w:tab/>
        <w:t xml:space="preserve"/>
      </w:r>
      <w:r>
        <w:rPr>
          <w:rFonts w:ascii="Helvetica" w:hAnsi="Helvetica" w:cs="Helvetica"/>
          <w:sz w:val="29"/>
          <w:sz-cs w:val="29"/>
          <w:b/>
          <w:spacing w:val="0"/>
          <w:color w:val="181818"/>
        </w:rPr>
        <w:t xml:space="preserve">AndroidManifest.xml:</w:t>
      </w:r>
      <w:r>
        <w:rPr>
          <w:rFonts w:ascii="Helvetica" w:hAnsi="Helvetica" w:cs="Helvetica"/>
          <w:sz w:val="29"/>
          <w:sz-cs w:val="29"/>
          <w:spacing w:val="0"/>
          <w:color w:val="181818"/>
        </w:rPr>
        <w:t xml:space="preserve"> "Configuración de seguridad del manifiesto Android con </w:t>
      </w:r>
      <w:r>
        <w:rPr>
          <w:rFonts w:ascii="Menlo" w:hAnsi="Menlo" w:cs="Menlo"/>
          <w:sz w:val="29"/>
          <w:sz-cs w:val="29"/>
          <w:spacing w:val="0"/>
          <w:color w:val="181818"/>
        </w:rPr>
        <w:t xml:space="preserve">android:allowBackup=\"false\"</w:t>
      </w:r>
      <w:r>
        <w:rPr>
          <w:rFonts w:ascii="Helvetica" w:hAnsi="Helvetica" w:cs="Helvetica"/>
          <w:sz w:val="29"/>
          <w:sz-cs w:val="29"/>
          <w:spacing w:val="0"/>
          <w:color w:val="181818"/>
        </w:rPr>
        <w:t xml:space="preserve">, reglas de backup/data extraction declaradas y permisos de ubicación explícitos conforme al flujo funcional revisado."</w:t>
      </w:r>
    </w:p>
    <w:p>
      <w:pPr>
        <w:spacing w:after="160"/>
      </w:pPr>
      <w:r>
        <w:rPr>
          <w:rFonts w:ascii="Helvetica" w:hAnsi="Helvetica" w:cs="Helvetica"/>
          <w:sz w:val="42"/>
          <w:sz-cs w:val="42"/>
          <w:b/>
          <w:spacing w:val="0"/>
          <w:color w:val="102B50"/>
        </w:rPr>
        <w:t xml:space="preserve">Pendientes y deuda técnica</w:t>
      </w:r>
    </w:p>
    <w:p>
      <w:pPr/>
      <w:r>
        <w:rPr>
          <w:rFonts w:ascii="Helvetica" w:hAnsi="Helvetica" w:cs="Helvetica"/>
          <w:sz w:val="28"/>
          <w:sz-cs w:val="28"/>
          <w:b/>
          <w:spacing w:val="0"/>
          <w:color w:val="181818"/>
        </w:rPr>
        <w:t xml:space="preserve">Pendiente</w:t>
      </w:r>
    </w:p>
    <w:p>
      <w:pPr/>
      <w:r>
        <w:rPr>
          <w:rFonts w:ascii="Helvetica" w:hAnsi="Helvetica" w:cs="Helvetica"/>
          <w:sz w:val="28"/>
          <w:sz-cs w:val="28"/>
          <w:b/>
          <w:spacing w:val="0"/>
          <w:color w:val="181818"/>
        </w:rPr>
        <w:t xml:space="preserve">Prioridad</w:t>
      </w:r>
    </w:p>
    <w:p>
      <w:pPr/>
      <w:r>
        <w:rPr>
          <w:rFonts w:ascii="Helvetica" w:hAnsi="Helvetica" w:cs="Helvetica"/>
          <w:sz w:val="28"/>
          <w:sz-cs w:val="28"/>
          <w:b/>
          <w:spacing w:val="0"/>
          <w:color w:val="181818"/>
        </w:rPr>
        <w:t xml:space="preserve">Observación</w:t>
      </w:r>
    </w:p>
    <w:p>
      <w:pPr/>
      <w:r>
        <w:rPr>
          <w:rFonts w:ascii="Helvetica" w:hAnsi="Helvetica" w:cs="Helvetica"/>
          <w:sz w:val="28"/>
          <w:sz-cs w:val="28"/>
          <w:spacing w:val="0"/>
          <w:color w:val="181818"/>
        </w:rPr>
        <w:t xml:space="preserve">Externalizar la URL de Firebase Realtime Database</w:t>
      </w:r>
    </w:p>
    <w:p>
      <w:pPr/>
      <w:r>
        <w:rPr>
          <w:rFonts w:ascii="Helvetica" w:hAnsi="Helvetica" w:cs="Helvetica"/>
          <w:sz w:val="28"/>
          <w:sz-cs w:val="28"/>
          <w:spacing w:val="0"/>
          <w:color w:val="181818"/>
        </w:rPr>
        <w:t xml:space="preserve">Media</w:t>
      </w:r>
    </w:p>
    <w:p>
      <w:pPr/>
      <w:r>
        <w:rPr>
          <w:rFonts w:ascii="Helvetica" w:hAnsi="Helvetica" w:cs="Helvetica"/>
          <w:sz w:val="28"/>
          <w:sz-cs w:val="28"/>
          <w:spacing w:val="0"/>
          <w:color w:val="181818"/>
        </w:rPr>
        <w:t xml:space="preserve">Actualmente documentada como deuda no bloqueante.</w:t>
      </w:r>
    </w:p>
    <w:p>
      <w:pPr/>
      <w:r>
        <w:rPr>
          <w:rFonts w:ascii="Helvetica" w:hAnsi="Helvetica" w:cs="Helvetica"/>
          <w:sz w:val="28"/>
          <w:sz-cs w:val="28"/>
          <w:spacing w:val="0"/>
          <w:color w:val="181818"/>
        </w:rPr>
        <w:t xml:space="preserve">Incorporar SonarQube como análisis complementario</w:t>
      </w:r>
    </w:p>
    <w:p>
      <w:pPr/>
      <w:r>
        <w:rPr>
          <w:rFonts w:ascii="Helvetica" w:hAnsi="Helvetica" w:cs="Helvetica"/>
          <w:sz w:val="28"/>
          <w:sz-cs w:val="28"/>
          <w:spacing w:val="0"/>
          <w:color w:val="181818"/>
        </w:rPr>
        <w:t xml:space="preserve">Media</w:t>
      </w:r>
    </w:p>
    <w:p>
      <w:pPr/>
      <w:r>
        <w:rPr>
          <w:rFonts w:ascii="Helvetica" w:hAnsi="Helvetica" w:cs="Helvetica"/>
          <w:sz w:val="28"/>
          <w:sz-cs w:val="28"/>
          <w:spacing w:val="0"/>
          <w:color w:val="181818"/>
        </w:rPr>
        <w:t xml:space="preserve">Mejora futura para métricas más amplias de calidad, mantenibilidad y vulnerabilidades generales.</w:t>
      </w:r>
    </w:p>
    <w:p>
      <w:pPr/>
      <w:r>
        <w:rPr>
          <w:rFonts w:ascii="Helvetica" w:hAnsi="Helvetica" w:cs="Helvetica"/>
          <w:sz w:val="28"/>
          <w:sz-cs w:val="28"/>
          <w:spacing w:val="0"/>
          <w:color w:val="181818"/>
        </w:rPr>
        <w:t xml:space="preserve">Restringir API keys en consola</w:t>
      </w:r>
    </w:p>
    <w:p>
      <w:pPr/>
      <w:r>
        <w:rPr>
          <w:rFonts w:ascii="Helvetica" w:hAnsi="Helvetica" w:cs="Helvetica"/>
          <w:sz w:val="28"/>
          <w:sz-cs w:val="28"/>
          <w:spacing w:val="0"/>
          <w:color w:val="181818"/>
        </w:rPr>
        <w:t xml:space="preserve">Alta</w:t>
      </w:r>
    </w:p>
    <w:p>
      <w:pPr/>
      <w:r>
        <w:rPr>
          <w:rFonts w:ascii="Helvetica" w:hAnsi="Helvetica" w:cs="Helvetica"/>
          <w:sz w:val="28"/>
          <w:sz-cs w:val="28"/>
          <w:spacing w:val="0"/>
          <w:color w:val="181818"/>
        </w:rPr>
        <w:t xml:space="preserve">Debe verificarse por paquete, SHA-1 y APIs autorizadas.</w:t>
      </w:r>
    </w:p>
    <w:p>
      <w:pPr/>
      <w:r>
        <w:rPr>
          <w:rFonts w:ascii="Helvetica" w:hAnsi="Helvetica" w:cs="Helvetica"/>
          <w:sz w:val="28"/>
          <w:sz-cs w:val="28"/>
          <w:spacing w:val="0"/>
          <w:color w:val="181818"/>
        </w:rPr>
        <w:t xml:space="preserve">Mantener revisión periódica MASVS</w:t>
      </w:r>
    </w:p>
    <w:p>
      <w:pPr/>
      <w:r>
        <w:rPr>
          <w:rFonts w:ascii="Helvetica" w:hAnsi="Helvetica" w:cs="Helvetica"/>
          <w:sz w:val="28"/>
          <w:sz-cs w:val="28"/>
          <w:spacing w:val="0"/>
          <w:color w:val="181818"/>
        </w:rPr>
        <w:t xml:space="preserve">Media</w:t>
      </w:r>
    </w:p>
    <w:p>
      <w:pPr/>
      <w:r>
        <w:rPr>
          <w:rFonts w:ascii="Helvetica" w:hAnsi="Helvetica" w:cs="Helvetica"/>
          <w:sz w:val="28"/>
          <w:sz-cs w:val="28"/>
          <w:spacing w:val="0"/>
          <w:color w:val="181818"/>
        </w:rPr>
        <w:t xml:space="preserve">Recomendable para futuras iteraciones académicas o productivas.</w:t>
      </w:r>
    </w:p>
    <w:p>
      <w:pPr/>
      <w:r>
        <w:rPr>
          <w:rFonts w:ascii="Helvetica" w:hAnsi="Helvetica" w:cs="Helvetica"/>
          <w:sz w:val="28"/>
          <w:sz-cs w:val="28"/>
          <w:spacing w:val="0"/>
          <w:color w:val="181818"/>
        </w:rPr>
        <w:t xml:space="preserve">Confirmar empaquetado final sin archivos no académicos</w:t>
      </w:r>
    </w:p>
    <w:p>
      <w:pPr/>
      <w:r>
        <w:rPr>
          <w:rFonts w:ascii="Helvetica" w:hAnsi="Helvetica" w:cs="Helvetica"/>
          <w:sz w:val="28"/>
          <w:sz-cs w:val="28"/>
          <w:spacing w:val="0"/>
          <w:color w:val="181818"/>
        </w:rPr>
        <w:t xml:space="preserve">Alta</w:t>
      </w:r>
    </w:p>
    <w:p>
      <w:pPr/>
      <w:r>
        <w:rPr>
          <w:rFonts w:ascii="Helvetica" w:hAnsi="Helvetica" w:cs="Helvetica"/>
          <w:sz w:val="28"/>
          <w:sz-cs w:val="28"/>
          <w:spacing w:val="0"/>
          <w:color w:val="181818"/>
        </w:rPr>
        <w:t xml:space="preserve">Antes de entregar, comprimir solo el contenido solicitado y excluir repositorio, cachés y temporales.</w:t>
      </w:r>
    </w:p>
    <w:p>
      <w:pPr>
        <w:spacing w:after="160"/>
      </w:pPr>
      <w:r>
        <w:rPr>
          <w:rFonts w:ascii="Helvetica" w:hAnsi="Helvetica" w:cs="Helvetica"/>
          <w:sz w:val="42"/>
          <w:sz-cs w:val="42"/>
          <w:b/>
          <w:spacing w:val="0"/>
          <w:color w:val="102B50"/>
        </w:rPr>
        <w:t xml:space="preserve">Conclusión</w:t>
      </w:r>
    </w:p>
    <w:p>
      <w:pPr>
        <w:spacing w:after="140"/>
      </w:pPr>
      <w:r>
        <w:rPr>
          <w:rFonts w:ascii="Helvetica" w:hAnsi="Helvetica" w:cs="Helvetica"/>
          <w:sz w:val="29"/>
          <w:sz-cs w:val="29"/>
          <w:spacing w:val="0"/>
          <w:color w:val="181818"/>
        </w:rPr>
        <w:t xml:space="preserve">La actividad de evaluación permitió mejorar de forma concreta la postura de seguridad de </w:t>
      </w:r>
      <w:r>
        <w:rPr>
          <w:rFonts w:ascii="Menlo" w:hAnsi="Menlo" w:cs="Menlo"/>
          <w:sz w:val="29"/>
          <w:sz-cs w:val="29"/>
          <w:spacing w:val="0"/>
          <w:color w:val="181818"/>
        </w:rPr>
        <w:t xml:space="preserve">GestorTareas</w:t>
      </w:r>
      <w:r>
        <w:rPr>
          <w:rFonts w:ascii="Helvetica" w:hAnsi="Helvetica" w:cs="Helvetica"/>
          <w:sz w:val="29"/>
          <w:sz-cs w:val="29"/>
          <w:spacing w:val="0"/>
          <w:color w:val="181818"/>
        </w:rPr>
        <w:t xml:space="preserve"> en los puntos más relevantes para una aplicación móvil conectada a Firebase: control de acceso por usuario, endurecimiento del almacenamiento local, validación de entradas y manejo responsable de configuración sensible. Las correcciones implementadas son consistentes con el alcance del proyecto y con buenas prácticas razonables para una entrega académica. Además, las fortalezas reconocidas en la retroalimentación previa se mantienen y se usan como base explícita del argumento de seguridad del proyecto.</w:t>
      </w:r>
    </w:p>
    <w:p>
      <w:pPr>
        <w:spacing w:after="140"/>
      </w:pPr>
      <w:r>
        <w:rPr>
          <w:rFonts w:ascii="Helvetica" w:hAnsi="Helvetica" w:cs="Helvetica"/>
          <w:sz w:val="29"/>
          <w:sz-cs w:val="29"/>
          <w:spacing w:val="0"/>
          <w:color w:val="181818"/>
        </w:rPr>
        <w:t xml:space="preserve">El resultado final es </w:t>
      </w:r>
      <w:r>
        <w:rPr>
          <w:rFonts w:ascii="Helvetica" w:hAnsi="Helvetica" w:cs="Helvetica"/>
          <w:sz w:val="29"/>
          <w:sz-cs w:val="29"/>
          <w:b/>
          <w:spacing w:val="0"/>
          <w:color w:val="181818"/>
        </w:rPr>
        <w:t xml:space="preserve">favorable con advertencias</w:t>
      </w:r>
      <w:r>
        <w:rPr>
          <w:rFonts w:ascii="Helvetica" w:hAnsi="Helvetica" w:cs="Helvetica"/>
          <w:sz w:val="29"/>
          <w:sz-cs w:val="29"/>
          <w:spacing w:val="0"/>
          <w:color w:val="181818"/>
        </w:rPr>
        <w:t xml:space="preserve">, ya que no se identifican bloqueantes críticos pendientes dentro del código revisado. Las acciones aún recomendadas se concentran en reforzar la trazabilidad documental de evidencias funcionales pendientes, restringir claves en consola, declarar con claridad la limitación de </w:t>
      </w:r>
      <w:r>
        <w:rPr>
          <w:rFonts w:ascii="Menlo" w:hAnsi="Menlo" w:cs="Menlo"/>
          <w:sz w:val="29"/>
          <w:sz-cs w:val="29"/>
          <w:spacing w:val="0"/>
          <w:color w:val="181818"/>
        </w:rPr>
        <w:t xml:space="preserve">minSdk = 31</w:t>
      </w:r>
      <w:r>
        <w:rPr>
          <w:rFonts w:ascii="Helvetica" w:hAnsi="Helvetica" w:cs="Helvetica"/>
          <w:sz w:val="29"/>
          <w:sz-cs w:val="29"/>
          <w:spacing w:val="0"/>
          <w:color w:val="181818"/>
        </w:rPr>
        <w:t xml:space="preserve"> y asegurar que el paquete ZIP excluya archivos ajenos a la entrega. Con la incorporación de las capturas ya disponibles y las evidencias funcionales faltantes, el informe queda apto para presentación formal.</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