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32A41" w14:textId="77777777" w:rsidR="00263F27" w:rsidRPr="00263F27" w:rsidRDefault="00263F27" w:rsidP="00263F27">
      <w:pPr>
        <w:rPr>
          <w:rStyle w:val="fontstyle01"/>
          <w:rFonts w:asciiTheme="minorHAnsi" w:hAnsiTheme="minorHAnsi"/>
        </w:rPr>
      </w:pPr>
      <w:r w:rsidRPr="00263F27">
        <w:rPr>
          <w:rStyle w:val="fontstyle01"/>
          <w:rFonts w:asciiTheme="minorHAnsi" w:hAnsiTheme="minorHAnsi"/>
        </w:rPr>
        <w:t>Обратная связь</w:t>
      </w:r>
    </w:p>
    <w:p w14:paraId="5D08D57B" w14:textId="77777777" w:rsidR="004E1ADE" w:rsidRDefault="00263F27" w:rsidP="00263F27">
      <w:pPr>
        <w:rPr>
          <w:rStyle w:val="fontstyle21"/>
          <w:rFonts w:asciiTheme="minorHAnsi" w:hAnsiTheme="minorHAnsi"/>
        </w:rPr>
      </w:pPr>
      <w:r w:rsidRPr="00263F27">
        <w:rPr>
          <w:rStyle w:val="fontstyle21"/>
          <w:rFonts w:asciiTheme="minorHAnsi" w:hAnsiTheme="minorHAnsi"/>
        </w:rPr>
        <w:t>Выберите любую статью из любого нашего документа и дайте ей обратную связь: вычитайте статью, укажите на слабые места, предложите исправления. Не надо ничего переписывать! Просто вычитайте и оставьте свои комментарии.</w:t>
      </w:r>
    </w:p>
    <w:p w14:paraId="36F2AFAB" w14:textId="77777777" w:rsidR="00263F27" w:rsidRDefault="00263F27" w:rsidP="00263F27">
      <w:pPr>
        <w:rPr>
          <w:rStyle w:val="fontstyle21"/>
          <w:rFonts w:asciiTheme="minorHAnsi" w:hAnsiTheme="minorHAnsi"/>
        </w:rPr>
      </w:pPr>
    </w:p>
    <w:p w14:paraId="174A00C0" w14:textId="77777777" w:rsidR="00263F27" w:rsidRPr="00D468BD" w:rsidRDefault="00263F27" w:rsidP="00263F27">
      <w:pPr>
        <w:rPr>
          <w:rFonts w:cs="Arial"/>
          <w:color w:val="172133"/>
          <w:sz w:val="24"/>
          <w:szCs w:val="24"/>
          <w:shd w:val="clear" w:color="auto" w:fill="FFFFFF"/>
        </w:rPr>
      </w:pPr>
      <w:r w:rsidRPr="00D468BD">
        <w:rPr>
          <w:rStyle w:val="fontstyle21"/>
          <w:rFonts w:asciiTheme="minorHAnsi" w:hAnsiTheme="minorHAnsi"/>
        </w:rPr>
        <w:t xml:space="preserve">Статья </w:t>
      </w:r>
      <w:hyperlink r:id="rId5" w:history="1">
        <w:r w:rsidRPr="00D468BD">
          <w:rPr>
            <w:rStyle w:val="a3"/>
            <w:sz w:val="24"/>
            <w:szCs w:val="24"/>
          </w:rPr>
          <w:t>«Как верн</w:t>
        </w:r>
        <w:r w:rsidRPr="00D468BD">
          <w:rPr>
            <w:rStyle w:val="a3"/>
            <w:sz w:val="24"/>
            <w:szCs w:val="24"/>
          </w:rPr>
          <w:t>у</w:t>
        </w:r>
        <w:r w:rsidRPr="00D468BD">
          <w:rPr>
            <w:rStyle w:val="a3"/>
            <w:sz w:val="24"/>
            <w:szCs w:val="24"/>
          </w:rPr>
          <w:t>ть товар»</w:t>
        </w:r>
      </w:hyperlink>
      <w:r w:rsidRPr="00D468BD">
        <w:rPr>
          <w:rStyle w:val="fontstyle21"/>
          <w:rFonts w:asciiTheme="minorHAnsi" w:hAnsiTheme="minorHAnsi"/>
        </w:rPr>
        <w:br/>
      </w:r>
      <w:r w:rsidRPr="00D468BD">
        <w:rPr>
          <w:sz w:val="24"/>
          <w:szCs w:val="24"/>
        </w:rPr>
        <w:t xml:space="preserve">1. </w:t>
      </w:r>
      <w:r w:rsidR="00D468BD">
        <w:rPr>
          <w:sz w:val="24"/>
          <w:szCs w:val="24"/>
        </w:rPr>
        <w:t>«</w:t>
      </w:r>
      <w:r w:rsidRPr="00D468BD">
        <w:rPr>
          <w:rFonts w:cs="Arial"/>
          <w:color w:val="172133"/>
          <w:sz w:val="24"/>
          <w:szCs w:val="24"/>
          <w:shd w:val="clear" w:color="auto" w:fill="FFFFFF"/>
        </w:rPr>
        <w:t>Если вы недавно оформили заказ и он ещё не поступил в сборку, вы можете </w:t>
      </w:r>
      <w:hyperlink r:id="rId6" w:history="1">
        <w:r w:rsidRPr="00D468BD">
          <w:rPr>
            <w:rStyle w:val="a3"/>
            <w:rFonts w:cs="Arial"/>
            <w:sz w:val="24"/>
            <w:szCs w:val="24"/>
            <w:shd w:val="clear" w:color="auto" w:fill="FFFFFF"/>
          </w:rPr>
          <w:t>отменить заказ</w:t>
        </w:r>
      </w:hyperlink>
      <w:r w:rsidRPr="00D468BD">
        <w:rPr>
          <w:rFonts w:cs="Arial"/>
          <w:color w:val="172133"/>
          <w:sz w:val="24"/>
          <w:szCs w:val="24"/>
          <w:shd w:val="clear" w:color="auto" w:fill="FFFFFF"/>
        </w:rPr>
        <w:t xml:space="preserve">. Или </w:t>
      </w:r>
      <w:commentRangeStart w:id="0"/>
      <w:r w:rsidRPr="00D468BD">
        <w:rPr>
          <w:rFonts w:cs="Arial"/>
          <w:color w:val="172133"/>
          <w:sz w:val="24"/>
          <w:szCs w:val="24"/>
          <w:shd w:val="clear" w:color="auto" w:fill="FFFFFF"/>
        </w:rPr>
        <w:t>откажитесь</w:t>
      </w:r>
      <w:commentRangeEnd w:id="0"/>
      <w:r w:rsidRPr="00D468BD">
        <w:rPr>
          <w:rStyle w:val="a5"/>
          <w:sz w:val="24"/>
          <w:szCs w:val="24"/>
        </w:rPr>
        <w:commentReference w:id="0"/>
      </w:r>
      <w:r w:rsidRPr="00D468BD">
        <w:rPr>
          <w:rFonts w:cs="Arial"/>
          <w:color w:val="172133"/>
          <w:sz w:val="24"/>
          <w:szCs w:val="24"/>
          <w:shd w:val="clear" w:color="auto" w:fill="FFFFFF"/>
        </w:rPr>
        <w:t xml:space="preserve"> от товара при получении.</w:t>
      </w:r>
      <w:r w:rsidR="00D468BD">
        <w:rPr>
          <w:rFonts w:cs="Arial"/>
          <w:color w:val="172133"/>
          <w:sz w:val="24"/>
          <w:szCs w:val="24"/>
          <w:shd w:val="clear" w:color="auto" w:fill="FFFFFF"/>
        </w:rPr>
        <w:t>»</w:t>
      </w:r>
    </w:p>
    <w:p w14:paraId="0D0B801F" w14:textId="77777777" w:rsidR="00317A07" w:rsidRPr="00D468BD" w:rsidRDefault="00317A07" w:rsidP="00263F27">
      <w:pPr>
        <w:rPr>
          <w:rFonts w:cs="Arial"/>
          <w:color w:val="172133"/>
          <w:sz w:val="24"/>
          <w:szCs w:val="24"/>
          <w:shd w:val="clear" w:color="auto" w:fill="FFFFFF"/>
        </w:rPr>
      </w:pPr>
      <w:r w:rsidRPr="00D468BD">
        <w:rPr>
          <w:rFonts w:cs="Arial"/>
          <w:color w:val="172133"/>
          <w:sz w:val="24"/>
          <w:szCs w:val="24"/>
          <w:shd w:val="clear" w:color="auto" w:fill="FFFFFF"/>
        </w:rPr>
        <w:t xml:space="preserve">2. </w:t>
      </w:r>
      <w:r w:rsidR="00D468BD">
        <w:rPr>
          <w:rFonts w:cs="Arial"/>
          <w:color w:val="172133"/>
          <w:sz w:val="24"/>
          <w:szCs w:val="24"/>
          <w:shd w:val="clear" w:color="auto" w:fill="FFFFFF"/>
        </w:rPr>
        <w:t>«</w:t>
      </w:r>
      <w:r w:rsidRPr="00D468BD">
        <w:rPr>
          <w:rFonts w:cs="Arial"/>
          <w:color w:val="172133"/>
          <w:sz w:val="24"/>
          <w:szCs w:val="24"/>
          <w:shd w:val="clear" w:color="auto" w:fill="FFFFFF"/>
        </w:rPr>
        <w:t>Вы можете вернуть заказ только в статусе «Получен»</w:t>
      </w:r>
      <w:commentRangeStart w:id="1"/>
      <w:r w:rsidRPr="00D468BD">
        <w:rPr>
          <w:rFonts w:cs="Arial"/>
          <w:color w:val="172133"/>
          <w:sz w:val="24"/>
          <w:szCs w:val="24"/>
          <w:shd w:val="clear" w:color="auto" w:fill="FFFFFF"/>
        </w:rPr>
        <w:t>,</w:t>
      </w:r>
      <w:commentRangeEnd w:id="1"/>
      <w:r w:rsidRPr="00D468BD">
        <w:rPr>
          <w:rStyle w:val="a5"/>
          <w:sz w:val="24"/>
          <w:szCs w:val="24"/>
        </w:rPr>
        <w:commentReference w:id="1"/>
      </w:r>
      <w:r w:rsidRPr="00D468BD">
        <w:rPr>
          <w:rFonts w:cs="Arial"/>
          <w:color w:val="172133"/>
          <w:sz w:val="24"/>
          <w:szCs w:val="24"/>
          <w:shd w:val="clear" w:color="auto" w:fill="FFFFFF"/>
        </w:rPr>
        <w:t xml:space="preserve"> и если он подлежит возврату.</w:t>
      </w:r>
      <w:r w:rsidR="00D468BD">
        <w:rPr>
          <w:rFonts w:cs="Arial"/>
          <w:color w:val="172133"/>
          <w:sz w:val="24"/>
          <w:szCs w:val="24"/>
          <w:shd w:val="clear" w:color="auto" w:fill="FFFFFF"/>
        </w:rPr>
        <w:t>»</w:t>
      </w:r>
    </w:p>
    <w:p w14:paraId="0D3EEBD9" w14:textId="77777777" w:rsidR="00317A07" w:rsidRPr="00D468BD" w:rsidRDefault="00317A07" w:rsidP="00263F27">
      <w:pPr>
        <w:rPr>
          <w:rFonts w:cs="Arial"/>
          <w:color w:val="172133"/>
          <w:sz w:val="24"/>
          <w:szCs w:val="24"/>
          <w:shd w:val="clear" w:color="auto" w:fill="FFFFFF"/>
        </w:rPr>
      </w:pPr>
      <w:r w:rsidRPr="00D468BD">
        <w:rPr>
          <w:rFonts w:cs="Arial"/>
          <w:color w:val="172133"/>
          <w:sz w:val="24"/>
          <w:szCs w:val="24"/>
          <w:shd w:val="clear" w:color="auto" w:fill="FFFFFF"/>
        </w:rPr>
        <w:t xml:space="preserve">3. </w:t>
      </w:r>
      <w:r w:rsidR="00D468BD">
        <w:rPr>
          <w:rFonts w:cs="Arial"/>
          <w:color w:val="172133"/>
          <w:sz w:val="24"/>
          <w:szCs w:val="24"/>
          <w:shd w:val="clear" w:color="auto" w:fill="FFFFFF"/>
        </w:rPr>
        <w:t>«</w:t>
      </w:r>
      <w:commentRangeStart w:id="2"/>
      <w:r w:rsidRPr="00D468BD">
        <w:rPr>
          <w:rFonts w:cs="Arial"/>
          <w:color w:val="172133"/>
          <w:sz w:val="24"/>
          <w:szCs w:val="24"/>
          <w:shd w:val="clear" w:color="auto" w:fill="FFFFFF"/>
        </w:rPr>
        <w:t>Чтобы вернуть товар:</w:t>
      </w:r>
      <w:commentRangeEnd w:id="2"/>
      <w:r w:rsidRPr="00D468BD">
        <w:rPr>
          <w:rStyle w:val="a5"/>
          <w:sz w:val="24"/>
          <w:szCs w:val="24"/>
        </w:rPr>
        <w:commentReference w:id="2"/>
      </w:r>
      <w:r w:rsidR="00D468BD">
        <w:rPr>
          <w:rFonts w:cs="Arial"/>
          <w:color w:val="172133"/>
          <w:sz w:val="24"/>
          <w:szCs w:val="24"/>
          <w:shd w:val="clear" w:color="auto" w:fill="FFFFFF"/>
        </w:rPr>
        <w:t>»</w:t>
      </w:r>
    </w:p>
    <w:p w14:paraId="41EA9B5B" w14:textId="77777777" w:rsidR="00D468BD" w:rsidRDefault="00D468BD" w:rsidP="00263F27">
      <w:pPr>
        <w:rPr>
          <w:rFonts w:cs="Arial"/>
          <w:color w:val="172133"/>
          <w:sz w:val="24"/>
          <w:szCs w:val="24"/>
          <w:shd w:val="clear" w:color="auto" w:fill="FFFFFF"/>
        </w:rPr>
      </w:pPr>
      <w:r w:rsidRPr="00D468BD">
        <w:rPr>
          <w:rFonts w:cs="Arial"/>
          <w:color w:val="172133"/>
          <w:sz w:val="24"/>
          <w:szCs w:val="24"/>
          <w:shd w:val="clear" w:color="auto" w:fill="FFFFFF"/>
        </w:rPr>
        <w:t>4. В статье описаны шаги по возврату</w:t>
      </w:r>
      <w:r>
        <w:rPr>
          <w:rFonts w:cs="Arial"/>
          <w:color w:val="172133"/>
          <w:sz w:val="24"/>
          <w:szCs w:val="24"/>
          <w:shd w:val="clear" w:color="auto" w:fill="FFFFFF"/>
        </w:rPr>
        <w:t xml:space="preserve"> товара. К первым двум шагам приложены скриншоты с визуальными подсказками. </w:t>
      </w:r>
      <w:r w:rsidR="00D117EB">
        <w:rPr>
          <w:rFonts w:cs="Arial"/>
          <w:color w:val="172133"/>
          <w:sz w:val="24"/>
          <w:szCs w:val="24"/>
          <w:shd w:val="clear" w:color="auto" w:fill="FFFFFF"/>
        </w:rPr>
        <w:t>К остальным шагам так же должны быть приложены скриншоты.</w:t>
      </w:r>
      <w:bookmarkStart w:id="3" w:name="_GoBack"/>
      <w:bookmarkEnd w:id="3"/>
    </w:p>
    <w:p w14:paraId="6056BC63" w14:textId="77777777" w:rsidR="00F05775" w:rsidRPr="00F05775" w:rsidRDefault="00F05775" w:rsidP="00F05775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284" w:hanging="284"/>
        <w:rPr>
          <w:rFonts w:asciiTheme="minorHAnsi" w:hAnsiTheme="minorHAnsi" w:cs="Arial"/>
          <w:color w:val="172133"/>
        </w:rPr>
      </w:pPr>
      <w:r w:rsidRPr="00F05775">
        <w:rPr>
          <w:rFonts w:asciiTheme="minorHAnsi" w:hAnsiTheme="minorHAnsi" w:cs="Arial"/>
          <w:color w:val="172133"/>
          <w:shd w:val="clear" w:color="auto" w:fill="FFFFFF"/>
        </w:rPr>
        <w:t>«4</w:t>
      </w:r>
      <w:r w:rsidR="00D468BD" w:rsidRPr="00F05775">
        <w:rPr>
          <w:rFonts w:asciiTheme="minorHAnsi" w:hAnsiTheme="minorHAnsi" w:cs="Arial"/>
          <w:color w:val="172133"/>
          <w:shd w:val="clear" w:color="auto" w:fill="FFFFFF"/>
        </w:rPr>
        <w:t xml:space="preserve">. </w:t>
      </w:r>
      <w:r w:rsidRPr="00F05775">
        <w:rPr>
          <w:rFonts w:asciiTheme="minorHAnsi" w:hAnsiTheme="minorHAnsi" w:cs="Arial"/>
          <w:color w:val="172133"/>
        </w:rPr>
        <w:t>Когда заявку одобрят, верните товар:</w:t>
      </w:r>
    </w:p>
    <w:p w14:paraId="7A8602FE" w14:textId="77777777" w:rsidR="00F05775" w:rsidRPr="00F05775" w:rsidRDefault="00F05775" w:rsidP="00F05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172133"/>
          <w:sz w:val="24"/>
          <w:szCs w:val="24"/>
        </w:rPr>
      </w:pPr>
      <w:r w:rsidRPr="00F05775">
        <w:rPr>
          <w:rFonts w:cs="Arial"/>
          <w:color w:val="172133"/>
          <w:sz w:val="24"/>
          <w:szCs w:val="24"/>
        </w:rPr>
        <w:t xml:space="preserve">Если товар доставлял </w:t>
      </w:r>
      <w:proofErr w:type="spellStart"/>
      <w:r w:rsidRPr="00F05775">
        <w:rPr>
          <w:rFonts w:cs="Arial"/>
          <w:color w:val="172133"/>
          <w:sz w:val="24"/>
          <w:szCs w:val="24"/>
        </w:rPr>
        <w:t>Ozon</w:t>
      </w:r>
      <w:proofErr w:type="spellEnd"/>
      <w:r w:rsidRPr="00F05775">
        <w:rPr>
          <w:rFonts w:cs="Arial"/>
          <w:color w:val="172133"/>
          <w:sz w:val="24"/>
          <w:szCs w:val="24"/>
        </w:rPr>
        <w:t>, отнесите его в пункт выдачи заказов, отдайте курьеру или отправьте почтой. </w:t>
      </w:r>
      <w:commentRangeStart w:id="4"/>
      <w:r w:rsidRPr="00F05775">
        <w:rPr>
          <w:rFonts w:cs="Arial"/>
          <w:color w:val="172133"/>
          <w:sz w:val="24"/>
          <w:szCs w:val="24"/>
        </w:rPr>
        <w:fldChar w:fldCharType="begin"/>
      </w:r>
      <w:r w:rsidRPr="00F05775">
        <w:rPr>
          <w:rFonts w:cs="Arial"/>
          <w:color w:val="172133"/>
          <w:sz w:val="24"/>
          <w:szCs w:val="24"/>
        </w:rPr>
        <w:instrText xml:space="preserve"> HYPERLINK "https://docs.ozon.ru/common/otmena-i-vozvrat-zakaza/what-needed/" </w:instrText>
      </w:r>
      <w:r w:rsidRPr="00F05775">
        <w:rPr>
          <w:rFonts w:cs="Arial"/>
          <w:color w:val="172133"/>
          <w:sz w:val="24"/>
          <w:szCs w:val="24"/>
        </w:rPr>
        <w:fldChar w:fldCharType="separate"/>
      </w:r>
      <w:r w:rsidRPr="00F05775">
        <w:rPr>
          <w:rStyle w:val="a3"/>
          <w:rFonts w:cs="Arial"/>
          <w:sz w:val="24"/>
          <w:szCs w:val="24"/>
          <w:u w:val="none"/>
        </w:rPr>
        <w:t>Подробнее о требованиях к товару на возврат</w:t>
      </w:r>
      <w:r w:rsidRPr="00F05775">
        <w:rPr>
          <w:rFonts w:cs="Arial"/>
          <w:color w:val="172133"/>
          <w:sz w:val="24"/>
          <w:szCs w:val="24"/>
        </w:rPr>
        <w:fldChar w:fldCharType="end"/>
      </w:r>
      <w:commentRangeEnd w:id="4"/>
      <w:r>
        <w:rPr>
          <w:rStyle w:val="a5"/>
        </w:rPr>
        <w:commentReference w:id="4"/>
      </w:r>
    </w:p>
    <w:p w14:paraId="022DD319" w14:textId="77777777" w:rsidR="00F05775" w:rsidRPr="00F05775" w:rsidRDefault="00F05775" w:rsidP="00F05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172133"/>
          <w:sz w:val="24"/>
          <w:szCs w:val="24"/>
        </w:rPr>
      </w:pPr>
      <w:r w:rsidRPr="00F05775">
        <w:rPr>
          <w:rFonts w:cs="Arial"/>
          <w:color w:val="172133"/>
          <w:sz w:val="24"/>
          <w:szCs w:val="24"/>
        </w:rPr>
        <w:t>Если товар доставлял продавец, </w:t>
      </w:r>
      <w:hyperlink r:id="rId9" w:history="1">
        <w:r w:rsidRPr="00F05775">
          <w:rPr>
            <w:rStyle w:val="a3"/>
            <w:rFonts w:cs="Arial"/>
            <w:sz w:val="24"/>
            <w:szCs w:val="24"/>
            <w:u w:val="none"/>
          </w:rPr>
          <w:t>следуйте инструкции по возврату товара продавцу</w:t>
        </w:r>
      </w:hyperlink>
      <w:r w:rsidRPr="00F05775">
        <w:rPr>
          <w:rFonts w:cs="Arial"/>
          <w:color w:val="172133"/>
          <w:sz w:val="24"/>
          <w:szCs w:val="24"/>
        </w:rPr>
        <w:t>.</w:t>
      </w:r>
      <w:r w:rsidRPr="00F05775">
        <w:rPr>
          <w:rFonts w:cs="Arial"/>
          <w:color w:val="172133"/>
          <w:sz w:val="24"/>
          <w:szCs w:val="24"/>
        </w:rPr>
        <w:t>»</w:t>
      </w:r>
    </w:p>
    <w:p w14:paraId="33080D45" w14:textId="77777777" w:rsidR="00D468BD" w:rsidRDefault="00F05775" w:rsidP="00F05775">
      <w:pPr>
        <w:pStyle w:val="ad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Между третьим и четверым пунктами хочется больше информации,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: </w:t>
      </w:r>
    </w:p>
    <w:p w14:paraId="56F1E9D5" w14:textId="77777777" w:rsidR="00F05775" w:rsidRDefault="00F05775" w:rsidP="00F05775">
      <w:pPr>
        <w:pStyle w:val="ad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Далее заявка на возврат попадает в технический отдел.</w:t>
      </w:r>
    </w:p>
    <w:p w14:paraId="19A47217" w14:textId="77777777" w:rsidR="00F05775" w:rsidRDefault="00F05775" w:rsidP="00F05775">
      <w:pPr>
        <w:pStyle w:val="ad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Срок рассмотрения заявки на возврат 1-2 дня.</w:t>
      </w:r>
    </w:p>
    <w:p w14:paraId="54B98A6F" w14:textId="77777777" w:rsidR="00F05775" w:rsidRDefault="006C4470" w:rsidP="006C4470">
      <w:pPr>
        <w:pStyle w:val="ad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Не понятно почему в статье «Как вернуть товар» есть заголовки, которые не отражены в оглавлении. А также в оглавлении присутствуют заголовки, которых нет в тексте.</w:t>
      </w:r>
    </w:p>
    <w:p w14:paraId="6D00B95C" w14:textId="77777777" w:rsidR="006C4470" w:rsidRDefault="006C4470" w:rsidP="006C4470">
      <w:pPr>
        <w:pStyle w:val="ad"/>
        <w:ind w:hanging="114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561B507" wp14:editId="306AA74F">
            <wp:extent cx="5940425" cy="3451225"/>
            <wp:effectExtent l="19050" t="19050" r="2222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6-21 11402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3F3FC" w14:textId="77777777" w:rsidR="006C4470" w:rsidRPr="00B44EC7" w:rsidRDefault="006C4470" w:rsidP="006C4470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284" w:hanging="284"/>
        <w:rPr>
          <w:rFonts w:asciiTheme="minorHAnsi" w:hAnsiTheme="minorHAnsi" w:cs="Arial"/>
          <w:color w:val="172133"/>
        </w:rPr>
      </w:pPr>
      <w:r w:rsidRPr="00B44EC7">
        <w:rPr>
          <w:rFonts w:asciiTheme="minorHAnsi" w:hAnsiTheme="minorHAnsi" w:cs="Arial"/>
          <w:color w:val="172133"/>
        </w:rPr>
        <w:lastRenderedPageBreak/>
        <w:t>«</w:t>
      </w:r>
      <w:r w:rsidRPr="00B44EC7">
        <w:rPr>
          <w:rFonts w:asciiTheme="minorHAnsi" w:hAnsiTheme="minorHAnsi" w:cs="Arial"/>
          <w:color w:val="172133"/>
        </w:rPr>
        <w:t>Способ возврата </w:t>
      </w:r>
      <w:hyperlink r:id="rId11" w:anchor="%d0%b4%d0%be%d1%81%d1%82%d0%b0%d0%b2%d0%ba%d0%b0-%d0%ba%d1%80%d1%83%d0%bf%d0%bd%d0%be%d0%b3%d0%b0%d0%b1%d0%b0%d1%80%d0%b8%d1%82%d0%bd%d0%be%d0%b3%d0%be-%d1%82%d0%be%d0%b2%d0%b0%d1%80%d0%b0" w:history="1">
        <w:r w:rsidRPr="00B44EC7">
          <w:rPr>
            <w:rStyle w:val="a3"/>
            <w:rFonts w:asciiTheme="minorHAnsi" w:hAnsiTheme="minorHAnsi" w:cs="Arial"/>
            <w:u w:val="none"/>
          </w:rPr>
          <w:t>крупногабаритного товара</w:t>
        </w:r>
      </w:hyperlink>
      <w:r w:rsidRPr="00B44EC7">
        <w:rPr>
          <w:rFonts w:asciiTheme="minorHAnsi" w:hAnsiTheme="minorHAnsi" w:cs="Arial"/>
          <w:color w:val="172133"/>
        </w:rPr>
        <w:t> зависит от того, какой службой он был доставлен.</w:t>
      </w:r>
    </w:p>
    <w:p w14:paraId="1143E43D" w14:textId="77777777" w:rsidR="006C4470" w:rsidRPr="00B44EC7" w:rsidRDefault="006C4470" w:rsidP="006C4470">
      <w:pPr>
        <w:pStyle w:val="ac"/>
        <w:shd w:val="clear" w:color="auto" w:fill="FFFFFF"/>
        <w:spacing w:before="150" w:beforeAutospacing="0" w:after="150" w:afterAutospacing="0"/>
        <w:rPr>
          <w:rFonts w:asciiTheme="minorHAnsi" w:hAnsiTheme="minorHAnsi" w:cs="Arial"/>
          <w:color w:val="172133"/>
        </w:rPr>
      </w:pPr>
      <w:r w:rsidRPr="00B44EC7">
        <w:rPr>
          <w:rFonts w:asciiTheme="minorHAnsi" w:hAnsiTheme="minorHAnsi" w:cs="Arial"/>
          <w:color w:val="172133"/>
        </w:rPr>
        <w:t>Проверьте на странице заказа способ доставки товара:</w:t>
      </w:r>
    </w:p>
    <w:p w14:paraId="7497BBE4" w14:textId="77777777" w:rsidR="006C4470" w:rsidRPr="00B44EC7" w:rsidRDefault="006C4470" w:rsidP="006C44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172133"/>
          <w:sz w:val="24"/>
          <w:szCs w:val="24"/>
        </w:rPr>
      </w:pPr>
      <w:commentRangeStart w:id="5"/>
      <w:r w:rsidRPr="00B44EC7">
        <w:rPr>
          <w:rFonts w:cs="Arial"/>
          <w:color w:val="172133"/>
          <w:sz w:val="24"/>
          <w:szCs w:val="24"/>
        </w:rPr>
        <w:t xml:space="preserve">доставка курьером — товар привёз курьер </w:t>
      </w:r>
      <w:proofErr w:type="spellStart"/>
      <w:r w:rsidRPr="00B44EC7">
        <w:rPr>
          <w:rFonts w:cs="Arial"/>
          <w:color w:val="172133"/>
          <w:sz w:val="24"/>
          <w:szCs w:val="24"/>
        </w:rPr>
        <w:t>Ozon</w:t>
      </w:r>
      <w:proofErr w:type="spellEnd"/>
      <w:r w:rsidRPr="00B44EC7">
        <w:rPr>
          <w:rFonts w:cs="Arial"/>
          <w:color w:val="172133"/>
          <w:sz w:val="24"/>
          <w:szCs w:val="24"/>
        </w:rPr>
        <w:t>;</w:t>
      </w:r>
      <w:commentRangeEnd w:id="5"/>
      <w:r w:rsidR="00B22F46" w:rsidRPr="00B44EC7">
        <w:rPr>
          <w:rStyle w:val="a5"/>
          <w:sz w:val="24"/>
          <w:szCs w:val="24"/>
        </w:rPr>
        <w:commentReference w:id="5"/>
      </w:r>
    </w:p>
    <w:p w14:paraId="7C1021D2" w14:textId="77777777" w:rsidR="006C4470" w:rsidRPr="00B44EC7" w:rsidRDefault="006C4470" w:rsidP="006C44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172133"/>
          <w:sz w:val="24"/>
          <w:szCs w:val="24"/>
        </w:rPr>
      </w:pPr>
      <w:r w:rsidRPr="00B44EC7">
        <w:rPr>
          <w:rFonts w:cs="Arial"/>
          <w:color w:val="172133"/>
          <w:sz w:val="24"/>
          <w:szCs w:val="24"/>
        </w:rPr>
        <w:t xml:space="preserve">доставка курьерской службой — товар привёз курьер партнёрской службы, </w:t>
      </w:r>
      <w:commentRangeStart w:id="6"/>
      <w:r w:rsidRPr="00B44EC7">
        <w:rPr>
          <w:rFonts w:cs="Arial"/>
          <w:color w:val="172133"/>
          <w:sz w:val="24"/>
          <w:szCs w:val="24"/>
        </w:rPr>
        <w:t>например</w:t>
      </w:r>
      <w:commentRangeEnd w:id="6"/>
      <w:r w:rsidR="00B22F46" w:rsidRPr="00B44EC7">
        <w:rPr>
          <w:rStyle w:val="a5"/>
          <w:sz w:val="24"/>
          <w:szCs w:val="24"/>
        </w:rPr>
        <w:commentReference w:id="6"/>
      </w:r>
      <w:r w:rsidRPr="00B44EC7">
        <w:rPr>
          <w:rFonts w:cs="Arial"/>
          <w:color w:val="172133"/>
          <w:sz w:val="24"/>
          <w:szCs w:val="24"/>
        </w:rPr>
        <w:t xml:space="preserve"> ПЭК или Деловые линии, или курьер продавца.</w:t>
      </w:r>
      <w:r w:rsidRPr="00B44EC7">
        <w:rPr>
          <w:rFonts w:cs="Arial"/>
          <w:color w:val="172133"/>
          <w:sz w:val="24"/>
          <w:szCs w:val="24"/>
        </w:rPr>
        <w:t>»</w:t>
      </w:r>
    </w:p>
    <w:p w14:paraId="11EE6935" w14:textId="77777777" w:rsidR="00B22F46" w:rsidRPr="00B44EC7" w:rsidRDefault="00B44EC7" w:rsidP="00B22F46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cs="Arial"/>
          <w:color w:val="172133"/>
          <w:sz w:val="24"/>
          <w:szCs w:val="24"/>
        </w:rPr>
      </w:pPr>
      <w:r w:rsidRPr="00B44EC7">
        <w:rPr>
          <w:rFonts w:cs="Arial"/>
          <w:color w:val="172133"/>
          <w:sz w:val="24"/>
          <w:szCs w:val="24"/>
        </w:rPr>
        <w:t>П</w:t>
      </w:r>
      <w:r w:rsidR="00B22F46" w:rsidRPr="00B44EC7">
        <w:rPr>
          <w:rFonts w:cs="Arial"/>
          <w:color w:val="172133"/>
          <w:sz w:val="24"/>
          <w:szCs w:val="24"/>
        </w:rPr>
        <w:t>роцесс</w:t>
      </w:r>
      <w:r w:rsidRPr="00B44EC7">
        <w:rPr>
          <w:rFonts w:cs="Arial"/>
          <w:color w:val="172133"/>
          <w:sz w:val="24"/>
          <w:szCs w:val="24"/>
        </w:rPr>
        <w:t>ы</w:t>
      </w:r>
      <w:r w:rsidR="00B22F46" w:rsidRPr="00B44EC7">
        <w:rPr>
          <w:rFonts w:cs="Arial"/>
          <w:color w:val="172133"/>
          <w:sz w:val="24"/>
          <w:szCs w:val="24"/>
        </w:rPr>
        <w:t xml:space="preserve"> возврата крупногабаритного товара </w:t>
      </w:r>
      <w:r w:rsidRPr="00B44EC7">
        <w:rPr>
          <w:rFonts w:cs="Arial"/>
          <w:color w:val="172133"/>
          <w:sz w:val="24"/>
          <w:szCs w:val="24"/>
        </w:rPr>
        <w:t xml:space="preserve">и </w:t>
      </w:r>
      <w:r w:rsidR="00B22F46" w:rsidRPr="00B44EC7">
        <w:rPr>
          <w:rFonts w:cs="Arial"/>
          <w:color w:val="172133"/>
          <w:sz w:val="24"/>
          <w:szCs w:val="24"/>
        </w:rPr>
        <w:t>возврата товара</w:t>
      </w:r>
      <w:r w:rsidRPr="00B44EC7">
        <w:rPr>
          <w:rFonts w:cs="Arial"/>
          <w:color w:val="172133"/>
          <w:sz w:val="24"/>
          <w:szCs w:val="24"/>
        </w:rPr>
        <w:t xml:space="preserve"> оформлены в разных стилях:</w:t>
      </w:r>
    </w:p>
    <w:p w14:paraId="0246C9BC" w14:textId="77777777" w:rsidR="00B44EC7" w:rsidRPr="00B44EC7" w:rsidRDefault="00B44EC7" w:rsidP="00B44EC7">
      <w:pPr>
        <w:pStyle w:val="ad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172133"/>
          <w:sz w:val="24"/>
          <w:szCs w:val="24"/>
        </w:rPr>
      </w:pPr>
      <w:r w:rsidRPr="00B44EC7">
        <w:rPr>
          <w:rFonts w:cs="Arial"/>
          <w:color w:val="172133"/>
          <w:sz w:val="24"/>
          <w:szCs w:val="24"/>
        </w:rPr>
        <w:t>В возврате крупногабаритного товара всего один скриншот с визуальной подсказкой.</w:t>
      </w:r>
    </w:p>
    <w:p w14:paraId="70B5DC9A" w14:textId="77777777" w:rsidR="00B44EC7" w:rsidRPr="00B44EC7" w:rsidRDefault="00B44EC7" w:rsidP="00B44EC7">
      <w:pPr>
        <w:pStyle w:val="ad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172133"/>
          <w:sz w:val="24"/>
          <w:szCs w:val="24"/>
        </w:rPr>
      </w:pPr>
      <w:r w:rsidRPr="00B44EC7">
        <w:rPr>
          <w:rFonts w:cs="Arial"/>
          <w:color w:val="172133"/>
          <w:sz w:val="24"/>
          <w:szCs w:val="24"/>
        </w:rPr>
        <w:t>Есть вставки текста на голубом фоне.</w:t>
      </w:r>
    </w:p>
    <w:p w14:paraId="0BDCFFB4" w14:textId="77777777" w:rsidR="00B44EC7" w:rsidRDefault="00B44EC7" w:rsidP="00B44EC7">
      <w:pPr>
        <w:pStyle w:val="ad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172133"/>
          <w:sz w:val="24"/>
          <w:szCs w:val="24"/>
        </w:rPr>
      </w:pPr>
      <w:r w:rsidRPr="00B44EC7">
        <w:rPr>
          <w:rFonts w:cs="Arial"/>
          <w:color w:val="172133"/>
          <w:sz w:val="24"/>
          <w:szCs w:val="24"/>
        </w:rPr>
        <w:t xml:space="preserve">Списки оформлены </w:t>
      </w:r>
      <w:r>
        <w:rPr>
          <w:rFonts w:cs="Arial"/>
          <w:color w:val="172133"/>
          <w:sz w:val="24"/>
          <w:szCs w:val="24"/>
        </w:rPr>
        <w:t>разными стилями</w:t>
      </w:r>
      <w:r w:rsidRPr="00B44EC7">
        <w:rPr>
          <w:rFonts w:cs="Arial"/>
          <w:color w:val="172133"/>
          <w:sz w:val="24"/>
          <w:szCs w:val="24"/>
        </w:rPr>
        <w:t>.</w:t>
      </w:r>
    </w:p>
    <w:p w14:paraId="384A5B42" w14:textId="77777777" w:rsidR="00B44EC7" w:rsidRPr="00B44EC7" w:rsidRDefault="00B44EC7" w:rsidP="00B44EC7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6" w:hanging="426"/>
        <w:rPr>
          <w:rFonts w:cs="Arial"/>
          <w:color w:val="172133"/>
          <w:sz w:val="24"/>
          <w:szCs w:val="24"/>
        </w:rPr>
      </w:pPr>
      <w:r>
        <w:rPr>
          <w:rFonts w:cs="Arial"/>
          <w:color w:val="172133"/>
          <w:sz w:val="24"/>
          <w:szCs w:val="24"/>
        </w:rPr>
        <w:t xml:space="preserve">Названия кнопок и названия разделов выделены одинаково. Я бы предложил названия разделов «выделять кавычками», а названия кнопок выделять </w:t>
      </w:r>
      <w:r>
        <w:rPr>
          <w:rFonts w:cs="Arial"/>
          <w:b/>
          <w:color w:val="172133"/>
          <w:sz w:val="24"/>
          <w:szCs w:val="24"/>
        </w:rPr>
        <w:t>ж</w:t>
      </w:r>
      <w:r w:rsidRPr="00B44EC7">
        <w:rPr>
          <w:rFonts w:cs="Arial"/>
          <w:b/>
          <w:color w:val="172133"/>
          <w:sz w:val="24"/>
          <w:szCs w:val="24"/>
        </w:rPr>
        <w:t>ирным текстом</w:t>
      </w:r>
      <w:r>
        <w:rPr>
          <w:rFonts w:cs="Arial"/>
          <w:color w:val="172133"/>
          <w:sz w:val="24"/>
          <w:szCs w:val="24"/>
        </w:rPr>
        <w:t>.</w:t>
      </w:r>
    </w:p>
    <w:p w14:paraId="179BB5AA" w14:textId="77777777" w:rsidR="006C4470" w:rsidRPr="00B44EC7" w:rsidRDefault="00B44EC7" w:rsidP="00B44EC7">
      <w:pPr>
        <w:pStyle w:val="ad"/>
        <w:numPr>
          <w:ilvl w:val="0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Ссылка </w:t>
      </w:r>
      <w:hyperlink r:id="rId12" w:anchor="%d0%ba%d1%80%d1%83%d0%bf%d0%bd%d0%be%d0%b3%d0%b0%d0%b1%d0%b0%d1%80%d0%b8%d1%82%d0%bd%d1%8b%d0%b5-%d1%82%d0%be%d0%b2%d0%b0%d1%80%d1%8b" w:history="1">
        <w:r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подготовьте</w:t>
        </w:r>
        <w:r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в</w:t>
        </w:r>
        <w:r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озврат</w:t>
        </w:r>
      </w:hyperlink>
      <w:r>
        <w:t xml:space="preserve"> </w:t>
      </w:r>
      <w:r w:rsidRPr="00B44EC7">
        <w:rPr>
          <w:sz w:val="24"/>
        </w:rPr>
        <w:t>открывается на середине статьи.</w:t>
      </w:r>
    </w:p>
    <w:p w14:paraId="4B95078F" w14:textId="77777777" w:rsidR="00B44EC7" w:rsidRPr="00D117EB" w:rsidRDefault="00D117EB" w:rsidP="00B44EC7">
      <w:pPr>
        <w:pStyle w:val="ad"/>
        <w:numPr>
          <w:ilvl w:val="0"/>
          <w:numId w:val="3"/>
        </w:numPr>
        <w:ind w:left="426" w:hanging="426"/>
        <w:rPr>
          <w:sz w:val="24"/>
          <w:szCs w:val="24"/>
        </w:rPr>
      </w:pPr>
      <w:r>
        <w:rPr>
          <w:sz w:val="24"/>
        </w:rPr>
        <w:t>Оглавлением «Способы возврата» в конце статьи пользоваться не удобно. Это должна быть отдельная статья.</w:t>
      </w:r>
    </w:p>
    <w:p w14:paraId="2F4FD9C2" w14:textId="77777777" w:rsidR="00D117EB" w:rsidRPr="00D117EB" w:rsidRDefault="00D117EB" w:rsidP="00D117EB">
      <w:pPr>
        <w:rPr>
          <w:sz w:val="24"/>
          <w:szCs w:val="24"/>
        </w:rPr>
      </w:pPr>
      <w:r w:rsidRPr="00D117EB">
        <w:drawing>
          <wp:inline distT="0" distB="0" distL="0" distR="0" wp14:anchorId="6DAEA059" wp14:editId="5F4A78A2">
            <wp:extent cx="5940425" cy="3510915"/>
            <wp:effectExtent l="19050" t="19050" r="2222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117EB" w:rsidRPr="00D117EB" w:rsidSect="006C447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Кирилл Любимов" w:date="2024-06-21T10:58:00Z" w:initials="КЛ">
    <w:p w14:paraId="4702BF6F" w14:textId="77777777" w:rsidR="00263F27" w:rsidRDefault="00263F27">
      <w:pPr>
        <w:pStyle w:val="a6"/>
      </w:pPr>
      <w:r>
        <w:rPr>
          <w:rStyle w:val="a5"/>
        </w:rPr>
        <w:annotationRef/>
      </w:r>
      <w:r>
        <w:t>В первом предложении глагол стоит в совершенном виде и отвечает на вопрос «что сделать?» Во втором предложении глагол так же должен отвечать на вопрос «что сделать?», например:</w:t>
      </w:r>
      <w:r>
        <w:br/>
        <w:t>«А так же можете отказаться от товара при получении.»</w:t>
      </w:r>
      <w:r>
        <w:br/>
        <w:t>Так же пере</w:t>
      </w:r>
      <w:r w:rsidR="00317A07">
        <w:t>д</w:t>
      </w:r>
      <w:r>
        <w:t xml:space="preserve"> «или» можно поставить запятую вместо точки, т.к. второе предложение не может существовать без первого.</w:t>
      </w:r>
      <w:r w:rsidR="00317A07">
        <w:br/>
        <w:t>Я бы написал так: «Если вы недавно оформили заказ и он еще не поступил в сбо</w:t>
      </w:r>
      <w:r w:rsidR="00D468BD">
        <w:t>рку, то</w:t>
      </w:r>
      <w:r w:rsidR="00317A07">
        <w:t xml:space="preserve"> можете отменить заказ, либо отказаться от товара при получении.»</w:t>
      </w:r>
    </w:p>
  </w:comment>
  <w:comment w:id="1" w:author="Кирилл Любимов" w:date="2024-06-21T11:08:00Z" w:initials="КЛ">
    <w:p w14:paraId="4F76E455" w14:textId="77777777" w:rsidR="00317A07" w:rsidRDefault="00317A07">
      <w:pPr>
        <w:pStyle w:val="a6"/>
      </w:pPr>
      <w:r>
        <w:rPr>
          <w:rStyle w:val="a5"/>
        </w:rPr>
        <w:annotationRef/>
      </w:r>
      <w:r>
        <w:t>Здесь запятая не нужна</w:t>
      </w:r>
    </w:p>
  </w:comment>
  <w:comment w:id="2" w:author="Кирилл Любимов" w:date="2024-06-21T11:10:00Z" w:initials="КЛ">
    <w:p w14:paraId="1F227702" w14:textId="77777777" w:rsidR="00317A07" w:rsidRDefault="00317A07">
      <w:pPr>
        <w:pStyle w:val="a6"/>
      </w:pPr>
      <w:r>
        <w:rPr>
          <w:rStyle w:val="a5"/>
        </w:rPr>
        <w:annotationRef/>
      </w:r>
      <w:r>
        <w:t>Я бы написал:</w:t>
      </w:r>
      <w:r>
        <w:br/>
        <w:t>«Шаги по возврату товара»</w:t>
      </w:r>
      <w:r>
        <w:br/>
        <w:t>Далее нужно применить именованный список. В статье именованный список зачем-то разветвляется на неименованный.</w:t>
      </w:r>
    </w:p>
  </w:comment>
  <w:comment w:id="4" w:author="Кирилл Любимов" w:date="2024-06-21T11:27:00Z" w:initials="КЛ">
    <w:p w14:paraId="083C514F" w14:textId="77777777" w:rsidR="00F05775" w:rsidRDefault="00F05775">
      <w:pPr>
        <w:pStyle w:val="a6"/>
      </w:pPr>
      <w:r>
        <w:rPr>
          <w:rStyle w:val="a5"/>
        </w:rPr>
        <w:annotationRef/>
      </w:r>
      <w:r>
        <w:t>Необходимо оформлять списки в одинаковом формате: ставить точки в конце предложения или ничего не ставить.</w:t>
      </w:r>
    </w:p>
  </w:comment>
  <w:comment w:id="5" w:author="Кирилл Любимов" w:date="2024-06-21T11:46:00Z" w:initials="КЛ">
    <w:p w14:paraId="0D08056A" w14:textId="77777777" w:rsidR="00B22F46" w:rsidRDefault="00B22F46">
      <w:pPr>
        <w:pStyle w:val="a6"/>
      </w:pPr>
      <w:r>
        <w:rPr>
          <w:rStyle w:val="a5"/>
        </w:rPr>
        <w:annotationRef/>
      </w:r>
      <w:r>
        <w:t>Ощущение, что статью писали несколько разных человек. Здесь неименованный список обозначен закрашенной точкой, в конце предложения стоит точка с запятой, предложение начинается с маленькой буквы.</w:t>
      </w:r>
    </w:p>
  </w:comment>
  <w:comment w:id="6" w:author="Кирилл Любимов" w:date="2024-06-21T11:52:00Z" w:initials="КЛ">
    <w:p w14:paraId="07C47274" w14:textId="77777777" w:rsidR="00B22F46" w:rsidRDefault="00B22F46">
      <w:pPr>
        <w:pStyle w:val="a6"/>
      </w:pPr>
      <w:r>
        <w:rPr>
          <w:rStyle w:val="a5"/>
        </w:rPr>
        <w:annotationRef/>
      </w:r>
      <w:r>
        <w:t xml:space="preserve">После слова </w:t>
      </w:r>
      <w:proofErr w:type="gramStart"/>
      <w:r>
        <w:t>«например</w:t>
      </w:r>
      <w:proofErr w:type="gramEnd"/>
      <w:r>
        <w:t>» обычно ставят двоеточие или запятую.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02BF6F" w15:done="0"/>
  <w15:commentEx w15:paraId="4F76E455" w15:done="0"/>
  <w15:commentEx w15:paraId="1F227702" w15:done="0"/>
  <w15:commentEx w15:paraId="083C514F" w15:done="0"/>
  <w15:commentEx w15:paraId="0D08056A" w15:done="0"/>
  <w15:commentEx w15:paraId="07C472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7118"/>
    <w:multiLevelType w:val="hybridMultilevel"/>
    <w:tmpl w:val="728AA49A"/>
    <w:lvl w:ilvl="0" w:tplc="19E276F4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B43BC"/>
    <w:multiLevelType w:val="multilevel"/>
    <w:tmpl w:val="9CE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8203D"/>
    <w:multiLevelType w:val="hybridMultilevel"/>
    <w:tmpl w:val="B3B23B9A"/>
    <w:lvl w:ilvl="0" w:tplc="79F2C994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52AC"/>
    <w:multiLevelType w:val="multilevel"/>
    <w:tmpl w:val="AA24B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ирилл Любимов">
    <w15:presenceInfo w15:providerId="None" w15:userId="Кирилл Любим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61"/>
    <w:rsid w:val="00263F27"/>
    <w:rsid w:val="00317A07"/>
    <w:rsid w:val="004E1ADE"/>
    <w:rsid w:val="006C4470"/>
    <w:rsid w:val="00856504"/>
    <w:rsid w:val="00B22F46"/>
    <w:rsid w:val="00B44EC7"/>
    <w:rsid w:val="00D117EB"/>
    <w:rsid w:val="00D468BD"/>
    <w:rsid w:val="00EC0561"/>
    <w:rsid w:val="00F0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DBC1"/>
  <w15:chartTrackingRefBased/>
  <w15:docId w15:val="{660257CE-7D34-4952-837C-AFBF7450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63F27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263F27"/>
    <w:rPr>
      <w:rFonts w:ascii="LiberationSans" w:hAnsi="LiberationSans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263F2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63F27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263F2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63F2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63F2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63F2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63F2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63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63F27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F0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List Paragraph"/>
    <w:basedOn w:val="a"/>
    <w:uiPriority w:val="34"/>
    <w:qFormat/>
    <w:rsid w:val="00F0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ocs.ozon.ru/common/otmena-i-vozvrat-zakaza/packaging-refund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zon.ru/common/moj-zakaz/kak-otmenit-zakaz/" TargetMode="External"/><Relationship Id="rId11" Type="http://schemas.openxmlformats.org/officeDocument/2006/relationships/hyperlink" Target="https://docs.ozon.ru/common/dostavka/stoimost-dostavki/?country=RU" TargetMode="External"/><Relationship Id="rId5" Type="http://schemas.openxmlformats.org/officeDocument/2006/relationships/hyperlink" Target="https://docs.ozon.ru/common/otmena-i-vozvrat-zakaza/kak-vernut-tovar/?country=RU" TargetMode="External"/><Relationship Id="rId15" Type="http://schemas.microsoft.com/office/2011/relationships/people" Target="peop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docs.ozon.ru/common/otmena-i-vozvrat-zakaza/kak-vernut-tovar/sell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Любимов</dc:creator>
  <cp:keywords/>
  <dc:description/>
  <cp:lastModifiedBy>Кирилл Любимов</cp:lastModifiedBy>
  <cp:revision>2</cp:revision>
  <dcterms:created xsi:type="dcterms:W3CDTF">2024-06-21T07:54:00Z</dcterms:created>
  <dcterms:modified xsi:type="dcterms:W3CDTF">2024-06-21T09:14:00Z</dcterms:modified>
</cp:coreProperties>
</file>