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F23B" w14:textId="28632B70" w:rsidR="00220F1E" w:rsidRDefault="00220F1E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Chengyang (Edward) Li</w:t>
      </w:r>
    </w:p>
    <w:p w14:paraId="23B55770" w14:textId="2C9D24E3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Question and Quotation #3</w:t>
      </w:r>
      <w:bookmarkStart w:id="0" w:name="_GoBack"/>
      <w:bookmarkEnd w:id="0"/>
    </w:p>
    <w:p w14:paraId="76DAEE7A" w14:textId="555C4501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</w:p>
    <w:p w14:paraId="4FD02DD3" w14:textId="046ACE96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Question:</w:t>
      </w:r>
    </w:p>
    <w:p w14:paraId="03C374F0" w14:textId="10766E4B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 w:rsidRPr="00EC35CD">
        <w:rPr>
          <w:rFonts w:ascii="SabonLTStd-Roman" w:eastAsia="SabonLTStd-Roman" w:cs="SabonLTStd-Roman"/>
          <w:sz w:val="19"/>
          <w:szCs w:val="19"/>
        </w:rPr>
        <w:t>According</w:t>
      </w:r>
      <w:r>
        <w:rPr>
          <w:rFonts w:ascii="SabonLTStd-Roman" w:eastAsia="SabonLTStd-Roman" w:cs="SabonLTStd-Roman"/>
          <w:sz w:val="19"/>
          <w:szCs w:val="19"/>
        </w:rPr>
        <w:t xml:space="preserve"> to the article, the author</w:t>
      </w:r>
      <w:r w:rsidRPr="00EC35CD">
        <w:rPr>
          <w:rFonts w:ascii="SabonLTStd-Roman" w:eastAsia="SabonLTStd-Roman" w:cs="SabonLTStd-Roman"/>
          <w:sz w:val="19"/>
          <w:szCs w:val="19"/>
        </w:rPr>
        <w:t xml:space="preserve"> mentioned that the proposal is primarily a persuasive document. After reviewing the suggestion to the organization of proposal, I wonder what if there is significant lack of the solution I am promoting? Is there a good way to balance the parts of advantages and insufficiencies?</w:t>
      </w:r>
    </w:p>
    <w:p w14:paraId="79DEB27F" w14:textId="6F72A500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</w:p>
    <w:p w14:paraId="1C30DC60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</w:p>
    <w:p w14:paraId="17E3F1F3" w14:textId="1EC5C222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Quotation:</w:t>
      </w:r>
    </w:p>
    <w:p w14:paraId="3E07252F" w14:textId="6E5D99D8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To some extent, it depends on the type of proposal. However, most</w:t>
      </w:r>
    </w:p>
    <w:p w14:paraId="332A4967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proposals cover the following areas in this order using some variation</w:t>
      </w:r>
    </w:p>
    <w:p w14:paraId="784EB946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abonLTStd-Roman" w:eastAsia="SabonLTStd-Roman" w:cs="SabonLTStd-Roman"/>
          <w:sz w:val="19"/>
          <w:szCs w:val="19"/>
        </w:rPr>
        <w:t>on these headings:</w:t>
      </w:r>
    </w:p>
    <w:p w14:paraId="7F26AFDB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calaSans-Bold" w:eastAsia="SabonLTStd-Roman" w:hAnsi="ScalaSans-Bold" w:cs="ScalaSans-Bold"/>
          <w:b/>
          <w:bCs/>
          <w:sz w:val="10"/>
          <w:szCs w:val="10"/>
        </w:rPr>
        <w:t>π</w:t>
      </w:r>
      <w:r>
        <w:rPr>
          <w:rFonts w:ascii="SabonLTStd-Roman" w:eastAsia="SabonLTStd-Roman" w:cs="SabonLTStd-Roman" w:hint="eastAsia"/>
          <w:sz w:val="10"/>
          <w:szCs w:val="10"/>
        </w:rPr>
        <w:t>π</w:t>
      </w:r>
      <w:r>
        <w:rPr>
          <w:rFonts w:ascii="SabonLTStd-Roman" w:eastAsia="SabonLTStd-Roman" w:cs="SabonLTStd-Roman"/>
          <w:sz w:val="10"/>
          <w:szCs w:val="10"/>
        </w:rPr>
        <w:t xml:space="preserve"> </w:t>
      </w:r>
      <w:r>
        <w:rPr>
          <w:rFonts w:ascii="SabonLTStd-Roman" w:eastAsia="SabonLTStd-Roman" w:cs="SabonLTStd-Roman"/>
          <w:sz w:val="19"/>
          <w:szCs w:val="19"/>
        </w:rPr>
        <w:t>Problem Statement/Background</w:t>
      </w:r>
    </w:p>
    <w:p w14:paraId="0A356776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calaSans-Bold" w:eastAsia="SabonLTStd-Roman" w:hAnsi="ScalaSans-Bold" w:cs="ScalaSans-Bold"/>
          <w:b/>
          <w:bCs/>
          <w:sz w:val="10"/>
          <w:szCs w:val="10"/>
        </w:rPr>
        <w:t>π</w:t>
      </w:r>
      <w:r>
        <w:rPr>
          <w:rFonts w:ascii="SabonLTStd-Roman" w:eastAsia="SabonLTStd-Roman" w:cs="SabonLTStd-Roman" w:hint="eastAsia"/>
          <w:sz w:val="10"/>
          <w:szCs w:val="10"/>
        </w:rPr>
        <w:t>π</w:t>
      </w:r>
      <w:r>
        <w:rPr>
          <w:rFonts w:ascii="SabonLTStd-Roman" w:eastAsia="SabonLTStd-Roman" w:cs="SabonLTStd-Roman"/>
          <w:sz w:val="10"/>
          <w:szCs w:val="10"/>
        </w:rPr>
        <w:t xml:space="preserve"> </w:t>
      </w:r>
      <w:r>
        <w:rPr>
          <w:rFonts w:ascii="SabonLTStd-Roman" w:eastAsia="SabonLTStd-Roman" w:cs="SabonLTStd-Roman"/>
          <w:sz w:val="19"/>
          <w:szCs w:val="19"/>
        </w:rPr>
        <w:t>Methods/Procedures</w:t>
      </w:r>
    </w:p>
    <w:p w14:paraId="3DCED9EE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calaSans-Bold" w:eastAsia="SabonLTStd-Roman" w:hAnsi="ScalaSans-Bold" w:cs="ScalaSans-Bold"/>
          <w:b/>
          <w:bCs/>
          <w:sz w:val="10"/>
          <w:szCs w:val="10"/>
        </w:rPr>
        <w:t>π</w:t>
      </w:r>
      <w:r>
        <w:rPr>
          <w:rFonts w:ascii="SabonLTStd-Roman" w:eastAsia="SabonLTStd-Roman" w:cs="SabonLTStd-Roman" w:hint="eastAsia"/>
          <w:sz w:val="10"/>
          <w:szCs w:val="10"/>
        </w:rPr>
        <w:t>π</w:t>
      </w:r>
      <w:r>
        <w:rPr>
          <w:rFonts w:ascii="SabonLTStd-Roman" w:eastAsia="SabonLTStd-Roman" w:cs="SabonLTStd-Roman"/>
          <w:sz w:val="10"/>
          <w:szCs w:val="10"/>
        </w:rPr>
        <w:t xml:space="preserve"> </w:t>
      </w:r>
      <w:r>
        <w:rPr>
          <w:rFonts w:ascii="SabonLTStd-Roman" w:eastAsia="SabonLTStd-Roman" w:cs="SabonLTStd-Roman"/>
          <w:sz w:val="19"/>
          <w:szCs w:val="19"/>
        </w:rPr>
        <w:t>Qualifications/Resources</w:t>
      </w:r>
    </w:p>
    <w:p w14:paraId="438B64EA" w14:textId="77777777" w:rsidR="00EC35CD" w:rsidRDefault="00EC35CD" w:rsidP="00EC35CD">
      <w:pPr>
        <w:autoSpaceDE w:val="0"/>
        <w:autoSpaceDN w:val="0"/>
        <w:adjustRightInd w:val="0"/>
        <w:spacing w:after="0" w:line="240" w:lineRule="auto"/>
        <w:rPr>
          <w:rFonts w:ascii="SabonLTStd-Roman" w:eastAsia="SabonLTStd-Roman" w:cs="SabonLTStd-Roman"/>
          <w:sz w:val="19"/>
          <w:szCs w:val="19"/>
        </w:rPr>
      </w:pPr>
      <w:r>
        <w:rPr>
          <w:rFonts w:ascii="ScalaSans-Bold" w:eastAsia="SabonLTStd-Roman" w:hAnsi="ScalaSans-Bold" w:cs="ScalaSans-Bold"/>
          <w:b/>
          <w:bCs/>
          <w:sz w:val="10"/>
          <w:szCs w:val="10"/>
        </w:rPr>
        <w:t>π</w:t>
      </w:r>
      <w:r>
        <w:rPr>
          <w:rFonts w:ascii="SabonLTStd-Roman" w:eastAsia="SabonLTStd-Roman" w:cs="SabonLTStd-Roman" w:hint="eastAsia"/>
          <w:sz w:val="10"/>
          <w:szCs w:val="10"/>
        </w:rPr>
        <w:t>π</w:t>
      </w:r>
      <w:r>
        <w:rPr>
          <w:rFonts w:ascii="SabonLTStd-Roman" w:eastAsia="SabonLTStd-Roman" w:cs="SabonLTStd-Roman"/>
          <w:sz w:val="10"/>
          <w:szCs w:val="10"/>
        </w:rPr>
        <w:t xml:space="preserve"> </w:t>
      </w:r>
      <w:r>
        <w:rPr>
          <w:rFonts w:ascii="SabonLTStd-Roman" w:eastAsia="SabonLTStd-Roman" w:cs="SabonLTStd-Roman"/>
          <w:sz w:val="19"/>
          <w:szCs w:val="19"/>
        </w:rPr>
        <w:t>Work Schedule</w:t>
      </w:r>
    </w:p>
    <w:p w14:paraId="7C5932F5" w14:textId="47FBA892" w:rsidR="00D71F61" w:rsidRDefault="00EC35CD" w:rsidP="00EC35CD">
      <w:pPr>
        <w:rPr>
          <w:rFonts w:ascii="SabonLTStd-Roman" w:eastAsia="SabonLTStd-Roman" w:cs="SabonLTStd-Roman"/>
          <w:sz w:val="19"/>
          <w:szCs w:val="19"/>
        </w:rPr>
      </w:pPr>
      <w:r>
        <w:rPr>
          <w:rFonts w:ascii="ScalaSans-Bold" w:eastAsia="SabonLTStd-Roman" w:hAnsi="ScalaSans-Bold" w:cs="ScalaSans-Bold"/>
          <w:b/>
          <w:bCs/>
          <w:sz w:val="10"/>
          <w:szCs w:val="10"/>
        </w:rPr>
        <w:t>π</w:t>
      </w:r>
      <w:r>
        <w:rPr>
          <w:rFonts w:ascii="SabonLTStd-Roman" w:eastAsia="SabonLTStd-Roman" w:cs="SabonLTStd-Roman" w:hint="eastAsia"/>
          <w:sz w:val="10"/>
          <w:szCs w:val="10"/>
        </w:rPr>
        <w:t>π</w:t>
      </w:r>
      <w:r>
        <w:rPr>
          <w:rFonts w:ascii="SabonLTStd-Roman" w:eastAsia="SabonLTStd-Roman" w:cs="SabonLTStd-Roman"/>
          <w:sz w:val="10"/>
          <w:szCs w:val="10"/>
        </w:rPr>
        <w:t xml:space="preserve"> </w:t>
      </w:r>
      <w:r>
        <w:rPr>
          <w:rFonts w:ascii="SabonLTStd-Roman" w:eastAsia="SabonLTStd-Roman" w:cs="SabonLTStd-Roman"/>
          <w:sz w:val="19"/>
          <w:szCs w:val="19"/>
        </w:rPr>
        <w:t>Budget</w:t>
      </w:r>
    </w:p>
    <w:p w14:paraId="1C7EB265" w14:textId="438E9FDD" w:rsidR="00EC35CD" w:rsidRDefault="00EC35CD" w:rsidP="00EC35CD">
      <w:pPr>
        <w:rPr>
          <w:rFonts w:ascii="SabonLTStd-Roman" w:eastAsia="SabonLTStd-Roman" w:cs="SabonLTStd-Roman"/>
          <w:sz w:val="19"/>
          <w:szCs w:val="19"/>
        </w:rPr>
      </w:pPr>
    </w:p>
    <w:p w14:paraId="5197AC96" w14:textId="292D49CD" w:rsidR="00EC35CD" w:rsidRDefault="00EC35CD" w:rsidP="00EC35CD">
      <w:r>
        <w:rPr>
          <w:rFonts w:ascii="SabonLTStd-Roman" w:eastAsia="SabonLTStd-Roman" w:cs="SabonLTStd-Roman"/>
          <w:sz w:val="19"/>
          <w:szCs w:val="19"/>
        </w:rPr>
        <w:t xml:space="preserve">After reading this part, I understand the basic structure of writing a proposal. Writing a proposal is a necessary skill in the working environment. With this structure, engineers can have more possibility to get an approve with their proposal. </w:t>
      </w:r>
    </w:p>
    <w:sectPr w:rsidR="00EC3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calaSans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E1"/>
    <w:rsid w:val="000425E1"/>
    <w:rsid w:val="001D4EF8"/>
    <w:rsid w:val="00220F1E"/>
    <w:rsid w:val="002356A3"/>
    <w:rsid w:val="00D71F61"/>
    <w:rsid w:val="00E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063"/>
  <w15:chartTrackingRefBased/>
  <w15:docId w15:val="{55AD88E6-471C-4FE6-AB36-25D68F35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4</cp:revision>
  <dcterms:created xsi:type="dcterms:W3CDTF">2018-09-20T16:55:00Z</dcterms:created>
  <dcterms:modified xsi:type="dcterms:W3CDTF">2018-09-20T19:17:00Z</dcterms:modified>
</cp:coreProperties>
</file>