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56" w:rsidRPr="00332FCB" w:rsidRDefault="00332FCB" w:rsidP="00332FCB">
      <w:pPr>
        <w:jc w:val="center"/>
        <w:rPr>
          <w:rFonts w:hint="eastAsia"/>
          <w:b/>
        </w:rPr>
      </w:pPr>
      <w:r w:rsidRPr="00332FCB">
        <w:rPr>
          <w:b/>
        </w:rPr>
        <w:t>J</w:t>
      </w:r>
      <w:r w:rsidRPr="00332FCB">
        <w:rPr>
          <w:rFonts w:hint="eastAsia"/>
          <w:b/>
        </w:rPr>
        <w:t>ava</w:t>
      </w:r>
      <w:r w:rsidRPr="00332FCB">
        <w:rPr>
          <w:rFonts w:hint="eastAsia"/>
          <w:b/>
        </w:rPr>
        <w:t>虚拟机加载器安全模型</w:t>
      </w:r>
    </w:p>
    <w:p w:rsidR="00332FCB" w:rsidRPr="00FC2281" w:rsidRDefault="00332FCB" w:rsidP="00332FCB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 w:rsidRPr="00FC2281">
        <w:rPr>
          <w:rFonts w:hint="eastAsia"/>
          <w:b/>
          <w:color w:val="548DD4" w:themeColor="text2" w:themeTint="99"/>
        </w:rPr>
        <w:t>动态运行时包：指在运行时由同一个加载器加载，同一个名字空间中的所有类的集合。</w:t>
      </w:r>
    </w:p>
    <w:p w:rsidR="00531E61" w:rsidRPr="00FC2281" w:rsidRDefault="00531E61" w:rsidP="00531E61">
      <w:pPr>
        <w:pStyle w:val="a5"/>
        <w:ind w:left="360" w:firstLineChars="0" w:firstLine="0"/>
        <w:rPr>
          <w:rFonts w:hint="eastAsia"/>
          <w:b/>
          <w:color w:val="548DD4" w:themeColor="text2" w:themeTint="99"/>
        </w:rPr>
      </w:pPr>
    </w:p>
    <w:p w:rsidR="00531E61" w:rsidRPr="00FC2281" w:rsidRDefault="00531E61" w:rsidP="00332FCB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 w:rsidRPr="00FC2281">
        <w:rPr>
          <w:b/>
          <w:color w:val="548DD4" w:themeColor="text2" w:themeTint="99"/>
        </w:rPr>
        <w:t>J</w:t>
      </w:r>
      <w:r w:rsidRPr="00FC2281">
        <w:rPr>
          <w:rFonts w:hint="eastAsia"/>
          <w:b/>
          <w:color w:val="548DD4" w:themeColor="text2" w:themeTint="99"/>
        </w:rPr>
        <w:t>ava</w:t>
      </w:r>
      <w:r w:rsidRPr="00FC2281">
        <w:rPr>
          <w:rFonts w:hint="eastAsia"/>
          <w:b/>
          <w:color w:val="548DD4" w:themeColor="text2" w:themeTint="99"/>
        </w:rPr>
        <w:t>采用双亲委托加载的加载链来加载新的引用到的类。</w:t>
      </w:r>
    </w:p>
    <w:p w:rsidR="00531E61" w:rsidRPr="00FC2281" w:rsidRDefault="00531E61" w:rsidP="00531E61">
      <w:pPr>
        <w:pStyle w:val="a5"/>
        <w:ind w:firstLine="422"/>
        <w:rPr>
          <w:rFonts w:hint="eastAsia"/>
          <w:b/>
          <w:color w:val="548DD4" w:themeColor="text2" w:themeTint="99"/>
        </w:rPr>
      </w:pPr>
    </w:p>
    <w:p w:rsidR="00531E61" w:rsidRPr="00FC2281" w:rsidRDefault="00531E61" w:rsidP="00332FCB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 w:rsidRPr="00FC2281">
        <w:rPr>
          <w:rFonts w:hint="eastAsia"/>
          <w:b/>
          <w:color w:val="548DD4" w:themeColor="text2" w:themeTint="99"/>
        </w:rPr>
        <w:t>如何防止</w:t>
      </w:r>
      <w:r w:rsidR="00BF13DD" w:rsidRPr="00FC2281">
        <w:rPr>
          <w:rFonts w:hint="eastAsia"/>
          <w:b/>
          <w:color w:val="548DD4" w:themeColor="text2" w:themeTint="99"/>
        </w:rPr>
        <w:t>自定义的类入侵系统包（</w:t>
      </w:r>
      <w:r w:rsidR="00BF13DD" w:rsidRPr="00FC2281">
        <w:rPr>
          <w:rFonts w:hint="eastAsia"/>
          <w:b/>
          <w:color w:val="548DD4" w:themeColor="text2" w:themeTint="99"/>
        </w:rPr>
        <w:t>JDK</w:t>
      </w:r>
      <w:r w:rsidR="00BF13DD" w:rsidRPr="00FC2281">
        <w:rPr>
          <w:rFonts w:hint="eastAsia"/>
          <w:b/>
          <w:color w:val="548DD4" w:themeColor="text2" w:themeTint="99"/>
        </w:rPr>
        <w:t>）</w:t>
      </w:r>
      <w:r w:rsidR="00FC2281" w:rsidRPr="00FC2281">
        <w:rPr>
          <w:rFonts w:hint="eastAsia"/>
          <w:b/>
          <w:color w:val="548DD4" w:themeColor="text2" w:themeTint="99"/>
        </w:rPr>
        <w:t>下的系统类</w:t>
      </w:r>
    </w:p>
    <w:p w:rsidR="00FC2281" w:rsidRPr="00FC2281" w:rsidRDefault="00FC2281" w:rsidP="00FC2281">
      <w:pPr>
        <w:pStyle w:val="a5"/>
        <w:ind w:firstLine="422"/>
        <w:rPr>
          <w:rFonts w:hint="eastAsia"/>
          <w:b/>
          <w:color w:val="548DD4" w:themeColor="text2" w:themeTint="99"/>
        </w:rPr>
      </w:pPr>
    </w:p>
    <w:p w:rsidR="00FC2281" w:rsidRPr="00FC2281" w:rsidRDefault="00FC2281" w:rsidP="00FC2281">
      <w:pPr>
        <w:pStyle w:val="a5"/>
        <w:ind w:left="360" w:firstLineChars="0" w:firstLine="0"/>
        <w:rPr>
          <w:rFonts w:hint="eastAsia"/>
          <w:b/>
          <w:color w:val="548DD4" w:themeColor="text2" w:themeTint="99"/>
        </w:rPr>
      </w:pPr>
    </w:p>
    <w:p w:rsidR="00FC2281" w:rsidRPr="00FC2281" w:rsidRDefault="00FC2281" w:rsidP="00FC2281">
      <w:pPr>
        <w:pStyle w:val="a5"/>
        <w:ind w:firstLine="422"/>
        <w:rPr>
          <w:rFonts w:hint="eastAsia"/>
          <w:b/>
          <w:color w:val="7030A0"/>
        </w:rPr>
      </w:pPr>
      <w:r w:rsidRPr="00FC2281">
        <w:rPr>
          <w:rFonts w:hint="eastAsia"/>
          <w:b/>
          <w:color w:val="7030A0"/>
        </w:rPr>
        <w:t>不在同一个包中：</w:t>
      </w:r>
    </w:p>
    <w:p w:rsidR="00FC2281" w:rsidRPr="00FC2281" w:rsidRDefault="00FC2281" w:rsidP="00FC2281">
      <w:pPr>
        <w:pStyle w:val="a5"/>
        <w:ind w:firstLine="422"/>
        <w:rPr>
          <w:rFonts w:hint="eastAsia"/>
          <w:b/>
        </w:rPr>
      </w:pPr>
    </w:p>
    <w:p w:rsidR="00FC2281" w:rsidRDefault="00FC2281" w:rsidP="00B46EA7">
      <w:pPr>
        <w:pStyle w:val="a5"/>
        <w:ind w:firstLine="422"/>
        <w:rPr>
          <w:rFonts w:hint="eastAsia"/>
          <w:b/>
          <w:color w:val="548DD4" w:themeColor="text2" w:themeTint="99"/>
        </w:rPr>
      </w:pPr>
      <w:r w:rsidRPr="00FC2281">
        <w:rPr>
          <w:b/>
          <w:color w:val="548DD4" w:themeColor="text2" w:themeTint="99"/>
        </w:rPr>
        <w:t>J</w:t>
      </w:r>
      <w:r w:rsidRPr="00FC2281">
        <w:rPr>
          <w:rFonts w:hint="eastAsia"/>
          <w:b/>
          <w:color w:val="548DD4" w:themeColor="text2" w:themeTint="99"/>
        </w:rPr>
        <w:t>ava</w:t>
      </w:r>
      <w:r w:rsidRPr="00FC2281">
        <w:rPr>
          <w:rFonts w:hint="eastAsia"/>
          <w:b/>
          <w:color w:val="548DD4" w:themeColor="text2" w:themeTint="99"/>
        </w:rPr>
        <w:t>的类加载模型使得自定义的类，如果不是和系统类在同一个静态名字空间（包名）中，是不具有直接的访问权限的，除非直接的引入显示访问，</w:t>
      </w:r>
      <w:r>
        <w:rPr>
          <w:rFonts w:hint="eastAsia"/>
          <w:b/>
          <w:color w:val="548DD4" w:themeColor="text2" w:themeTint="99"/>
        </w:rPr>
        <w:t>但是这是受用户自定义的</w:t>
      </w:r>
      <w:r w:rsidRPr="00FC2281">
        <w:rPr>
          <w:rFonts w:hint="eastAsia"/>
          <w:b/>
          <w:color w:val="548DD4" w:themeColor="text2" w:themeTint="99"/>
        </w:rPr>
        <w:t>安全管理器的授权控制。</w:t>
      </w:r>
    </w:p>
    <w:p w:rsidR="00DA61EB" w:rsidRDefault="00DA61EB" w:rsidP="00B46EA7">
      <w:pPr>
        <w:pStyle w:val="a5"/>
        <w:ind w:firstLine="422"/>
        <w:rPr>
          <w:rFonts w:hint="eastAsia"/>
          <w:b/>
          <w:color w:val="548DD4" w:themeColor="text2" w:themeTint="99"/>
        </w:rPr>
      </w:pPr>
    </w:p>
    <w:p w:rsidR="00DA61EB" w:rsidRDefault="00DA61EB" w:rsidP="00DA61EB">
      <w:pPr>
        <w:pStyle w:val="a5"/>
        <w:ind w:firstLine="422"/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在同一个包中，并和系统</w:t>
      </w:r>
      <w:r>
        <w:rPr>
          <w:rFonts w:hint="eastAsia"/>
          <w:b/>
          <w:color w:val="7030A0"/>
        </w:rPr>
        <w:t>api</w:t>
      </w:r>
      <w:r>
        <w:rPr>
          <w:rFonts w:hint="eastAsia"/>
          <w:b/>
          <w:color w:val="7030A0"/>
        </w:rPr>
        <w:t>（</w:t>
      </w:r>
      <w:r>
        <w:rPr>
          <w:rFonts w:hint="eastAsia"/>
          <w:b/>
          <w:color w:val="7030A0"/>
        </w:rPr>
        <w:t>JDK</w:t>
      </w:r>
      <w:r>
        <w:rPr>
          <w:rFonts w:hint="eastAsia"/>
          <w:b/>
          <w:color w:val="7030A0"/>
        </w:rPr>
        <w:t>）同名：</w:t>
      </w:r>
    </w:p>
    <w:p w:rsidR="00DA61EB" w:rsidRPr="00DA61EB" w:rsidRDefault="00DA61EB" w:rsidP="00DA61EB">
      <w:pPr>
        <w:pStyle w:val="a5"/>
        <w:ind w:left="360" w:firstLineChars="0" w:firstLine="0"/>
        <w:rPr>
          <w:rFonts w:hint="eastAsia"/>
          <w:b/>
          <w:color w:val="548DD4" w:themeColor="text2" w:themeTint="99"/>
        </w:rPr>
      </w:pPr>
    </w:p>
    <w:p w:rsidR="00DA61EB" w:rsidRPr="00DA61EB" w:rsidRDefault="00DA61EB" w:rsidP="00B46EA7">
      <w:pPr>
        <w:pStyle w:val="a5"/>
        <w:ind w:firstLine="422"/>
        <w:rPr>
          <w:rFonts w:hint="eastAsia"/>
          <w:b/>
          <w:color w:val="548DD4" w:themeColor="text2" w:themeTint="99"/>
        </w:rPr>
      </w:pPr>
      <w:r w:rsidRPr="00DA61EB">
        <w:rPr>
          <w:b/>
          <w:color w:val="548DD4" w:themeColor="text2" w:themeTint="99"/>
        </w:rPr>
        <w:t>J</w:t>
      </w:r>
      <w:r w:rsidRPr="00DA61EB">
        <w:rPr>
          <w:rFonts w:hint="eastAsia"/>
          <w:b/>
          <w:color w:val="548DD4" w:themeColor="text2" w:themeTint="99"/>
        </w:rPr>
        <w:t>ava</w:t>
      </w:r>
      <w:r w:rsidRPr="00DA61EB">
        <w:rPr>
          <w:rFonts w:hint="eastAsia"/>
          <w:b/>
          <w:color w:val="548DD4" w:themeColor="text2" w:themeTint="99"/>
        </w:rPr>
        <w:t>此时，因为使用双亲委托加载机制，所以在顶级使用到系统的启动类加载器时，会自动加载系统的类，使得自定义的同名类根本没有机会被加载。</w:t>
      </w:r>
    </w:p>
    <w:p w:rsidR="00DA61EB" w:rsidRDefault="00DA61EB" w:rsidP="00DA61EB">
      <w:pPr>
        <w:ind w:firstLineChars="199" w:firstLine="420"/>
        <w:rPr>
          <w:rFonts w:hint="eastAsia"/>
          <w:b/>
          <w:color w:val="7030A0"/>
        </w:rPr>
      </w:pPr>
    </w:p>
    <w:p w:rsidR="00DA61EB" w:rsidRDefault="00DA61EB" w:rsidP="00DA61EB">
      <w:pPr>
        <w:pStyle w:val="a5"/>
        <w:ind w:firstLine="422"/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在同一个包中，并和系统</w:t>
      </w:r>
      <w:r>
        <w:rPr>
          <w:rFonts w:hint="eastAsia"/>
          <w:b/>
          <w:color w:val="7030A0"/>
        </w:rPr>
        <w:t>api</w:t>
      </w:r>
      <w:r>
        <w:rPr>
          <w:rFonts w:hint="eastAsia"/>
          <w:b/>
          <w:color w:val="7030A0"/>
        </w:rPr>
        <w:t>（</w:t>
      </w:r>
      <w:r>
        <w:rPr>
          <w:rFonts w:hint="eastAsia"/>
          <w:b/>
          <w:color w:val="7030A0"/>
        </w:rPr>
        <w:t>JDK</w:t>
      </w:r>
      <w:r>
        <w:rPr>
          <w:rFonts w:hint="eastAsia"/>
          <w:b/>
          <w:color w:val="7030A0"/>
        </w:rPr>
        <w:t>）不同名：</w:t>
      </w:r>
    </w:p>
    <w:p w:rsidR="006A1D92" w:rsidRPr="00B46EA7" w:rsidRDefault="006A1D92" w:rsidP="00DA61EB">
      <w:pPr>
        <w:pStyle w:val="a5"/>
        <w:ind w:firstLine="422"/>
        <w:rPr>
          <w:rFonts w:hint="eastAsia"/>
          <w:b/>
          <w:color w:val="548DD4" w:themeColor="text2" w:themeTint="99"/>
        </w:rPr>
      </w:pPr>
      <w:r w:rsidRPr="00B46EA7">
        <w:rPr>
          <w:b/>
          <w:color w:val="548DD4" w:themeColor="text2" w:themeTint="99"/>
        </w:rPr>
        <w:t>J</w:t>
      </w:r>
      <w:r w:rsidRPr="00B46EA7">
        <w:rPr>
          <w:rFonts w:hint="eastAsia"/>
          <w:b/>
          <w:color w:val="548DD4" w:themeColor="text2" w:themeTint="99"/>
        </w:rPr>
        <w:t>ava</w:t>
      </w:r>
      <w:r w:rsidRPr="00B46EA7">
        <w:rPr>
          <w:rFonts w:hint="eastAsia"/>
          <w:b/>
          <w:color w:val="548DD4" w:themeColor="text2" w:themeTint="99"/>
        </w:rPr>
        <w:t>此时，使用双亲委托加载模型时，顶级的系统类加载器因为找不到是加载失败的，这时会有用户自定义的加载器加载，而此时虽然是和系统类在</w:t>
      </w:r>
      <w:r w:rsidR="00B46EA7" w:rsidRPr="00B46EA7">
        <w:rPr>
          <w:rFonts w:hint="eastAsia"/>
          <w:b/>
          <w:color w:val="548DD4" w:themeColor="text2" w:themeTint="99"/>
        </w:rPr>
        <w:t>同一个名字空间中，但是因为由不同的加载器加载也不是具有相同的动态运行时包，所以也是不能相互直接访问的。</w:t>
      </w:r>
    </w:p>
    <w:p w:rsidR="00B46EA7" w:rsidRPr="00B46EA7" w:rsidRDefault="00B46EA7" w:rsidP="00DA61EB">
      <w:pPr>
        <w:pStyle w:val="a5"/>
        <w:ind w:firstLine="422"/>
        <w:rPr>
          <w:rFonts w:hint="eastAsia"/>
          <w:b/>
          <w:color w:val="548DD4" w:themeColor="text2" w:themeTint="99"/>
        </w:rPr>
      </w:pPr>
    </w:p>
    <w:p w:rsidR="00DA61EB" w:rsidRPr="00DA61EB" w:rsidRDefault="00DA61EB" w:rsidP="00DA61EB">
      <w:pPr>
        <w:ind w:firstLineChars="199" w:firstLine="420"/>
        <w:rPr>
          <w:rFonts w:hint="eastAsia"/>
          <w:b/>
          <w:color w:val="7030A0"/>
        </w:rPr>
      </w:pPr>
    </w:p>
    <w:p w:rsidR="00332FCB" w:rsidRPr="00FC2281" w:rsidRDefault="00332FCB" w:rsidP="00332FCB">
      <w:pPr>
        <w:pStyle w:val="a5"/>
        <w:ind w:left="360" w:firstLineChars="0" w:firstLine="0"/>
        <w:rPr>
          <w:b/>
          <w:color w:val="548DD4" w:themeColor="text2" w:themeTint="99"/>
        </w:rPr>
      </w:pPr>
    </w:p>
    <w:sectPr w:rsidR="00332FCB" w:rsidRPr="00FC2281" w:rsidSect="000D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2DE" w:rsidRDefault="001442DE" w:rsidP="00332FCB">
      <w:r>
        <w:separator/>
      </w:r>
    </w:p>
  </w:endnote>
  <w:endnote w:type="continuationSeparator" w:id="0">
    <w:p w:rsidR="001442DE" w:rsidRDefault="001442DE" w:rsidP="00332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2DE" w:rsidRDefault="001442DE" w:rsidP="00332FCB">
      <w:r>
        <w:separator/>
      </w:r>
    </w:p>
  </w:footnote>
  <w:footnote w:type="continuationSeparator" w:id="0">
    <w:p w:rsidR="001442DE" w:rsidRDefault="001442DE" w:rsidP="00332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0BE3"/>
    <w:multiLevelType w:val="hybridMultilevel"/>
    <w:tmpl w:val="5F886224"/>
    <w:lvl w:ilvl="0" w:tplc="39CA6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FCB"/>
    <w:rsid w:val="000D7656"/>
    <w:rsid w:val="001442DE"/>
    <w:rsid w:val="00332FCB"/>
    <w:rsid w:val="00531E61"/>
    <w:rsid w:val="006A1D92"/>
    <w:rsid w:val="00B46EA7"/>
    <w:rsid w:val="00BF13DD"/>
    <w:rsid w:val="00DA61EB"/>
    <w:rsid w:val="00FC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6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2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2FCB"/>
    <w:rPr>
      <w:sz w:val="18"/>
      <w:szCs w:val="18"/>
    </w:rPr>
  </w:style>
  <w:style w:type="paragraph" w:styleId="a5">
    <w:name w:val="List Paragraph"/>
    <w:basedOn w:val="a"/>
    <w:uiPriority w:val="34"/>
    <w:qFormat/>
    <w:rsid w:val="00332F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MaggieHe</dc:creator>
  <cp:keywords/>
  <dc:description/>
  <cp:lastModifiedBy>MaggieHe</cp:lastModifiedBy>
  <cp:revision>7</cp:revision>
  <dcterms:created xsi:type="dcterms:W3CDTF">2014-09-12T15:42:00Z</dcterms:created>
  <dcterms:modified xsi:type="dcterms:W3CDTF">2014-09-12T16:05:00Z</dcterms:modified>
</cp:coreProperties>
</file>