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666666"/>
          <w:sz w:val="33"/>
          <w:szCs w:val="33"/>
        </w:rPr>
      </w:pPr>
      <w:r w:rsidDel="00000000" w:rsidR="00000000" w:rsidRPr="00000000">
        <w:rPr>
          <w:color w:val="666666"/>
          <w:sz w:val="33"/>
          <w:szCs w:val="33"/>
          <w:rtl w:val="0"/>
        </w:rPr>
        <w:t xml:space="preserve">Las soluciones empiezan cuando escuchamos. Los espejos no mienten, pero tampoco nos dicen toda la verdad. Aquí hablarás. Aquí te escucharé. </w:t>
      </w:r>
      <w:r w:rsidDel="00000000" w:rsidR="00000000" w:rsidRPr="00000000">
        <w:rPr>
          <w:b w:val="1"/>
          <w:color w:val="666666"/>
          <w:sz w:val="33"/>
          <w:szCs w:val="33"/>
          <w:rtl w:val="0"/>
        </w:rPr>
        <w:t xml:space="preserve">Juntos</w:t>
      </w:r>
      <w:r w:rsidDel="00000000" w:rsidR="00000000" w:rsidRPr="00000000">
        <w:rPr>
          <w:color w:val="666666"/>
          <w:sz w:val="33"/>
          <w:szCs w:val="33"/>
          <w:rtl w:val="0"/>
        </w:rPr>
        <w:t xml:space="preserve"> trazaremos el mejor camino que te lleve a tu </w:t>
      </w:r>
      <w:r w:rsidDel="00000000" w:rsidR="00000000" w:rsidRPr="00000000">
        <w:rPr>
          <w:b w:val="1"/>
          <w:color w:val="666666"/>
          <w:sz w:val="33"/>
          <w:szCs w:val="33"/>
          <w:rtl w:val="0"/>
        </w:rPr>
        <w:t xml:space="preserve">belleza personal</w:t>
      </w:r>
      <w:r w:rsidDel="00000000" w:rsidR="00000000" w:rsidRPr="00000000">
        <w:rPr>
          <w:color w:val="666666"/>
          <w:sz w:val="33"/>
          <w:szCs w:val="33"/>
          <w:rtl w:val="0"/>
        </w:rPr>
        <w:t xml:space="preserve">. No iremos a ningún otro lugar. No habrá trucos ni atajos. Te haré recomendaciones completamente personalizadas para vos.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color w:val="666666"/>
          <w:sz w:val="33"/>
          <w:szCs w:val="33"/>
          <w:rtl w:val="0"/>
        </w:rPr>
        <w:t xml:space="preserve">Estás en las mejores manos. No me conformo con ser experta en belleza. Quiero ser experta en vos.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