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ffffff"/>
        </w:rPr>
      </w:pPr>
      <w:bookmarkStart w:colFirst="0" w:colLast="0" w:name="_51mhz4eusgm9" w:id="0"/>
      <w:bookmarkEnd w:id="0"/>
      <w:r w:rsidDel="00000000" w:rsidR="00000000" w:rsidRPr="00000000">
        <w:rPr>
          <w:b w:val="1"/>
          <w:color w:val="ffffff"/>
          <w:rtl w:val="0"/>
        </w:rPr>
        <w:t xml:space="preserve">Ejemplo Práctica formativa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458af19ktbr" w:id="1"/>
      <w:bookmarkEnd w:id="1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Este es un ejemplo de consignas que podés encontrar en las Prácticas Formativas Obligatorias. Te aconsejamos que puedas ir practicando con ellas, y si te surgen dudas consultar en el foro de la semana.</w:t>
      </w:r>
    </w:p>
    <w:p w:rsidR="00000000" w:rsidDel="00000000" w:rsidP="00000000" w:rsidRDefault="00000000" w:rsidRPr="00000000" w14:paraId="0000000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El objetivo de esta práctica es interpretar la consigna y manipular la base de datos para obtener los resultados deseados.</w:t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spacing w:after="40" w:before="220" w:lineRule="auto"/>
        <w:rPr>
          <w:b w:val="1"/>
          <w:color w:val="ffffff"/>
          <w:sz w:val="20"/>
          <w:szCs w:val="20"/>
        </w:rPr>
      </w:pPr>
      <w:bookmarkStart w:colFirst="0" w:colLast="0" w:name="_vq7r8a3mcte2" w:id="2"/>
      <w:bookmarkEnd w:id="2"/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Descripción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Resolvé las siguientes consultas usando join y sus combinaciones, utiliza el archivo </w:t>
      </w:r>
      <w:r w:rsidDel="00000000" w:rsidR="00000000" w:rsidRPr="00000000">
        <w:rPr>
          <w:i w:val="1"/>
          <w:color w:val="ffffff"/>
          <w:rtl w:val="0"/>
        </w:rPr>
        <w:t xml:space="preserve">“Semana-7_BaseTaller.sql </w:t>
      </w:r>
      <w:r w:rsidDel="00000000" w:rsidR="00000000" w:rsidRPr="00000000">
        <w:rPr>
          <w:color w:val="ffffff"/>
          <w:rtl w:val="0"/>
        </w:rPr>
        <w:t xml:space="preserve"> y el archivo </w:t>
      </w:r>
      <w:r w:rsidDel="00000000" w:rsidR="00000000" w:rsidRPr="00000000">
        <w:rPr>
          <w:i w:val="1"/>
          <w:color w:val="ffffff"/>
          <w:rtl w:val="0"/>
        </w:rPr>
        <w:t xml:space="preserve">“Semana-9_AnexoTaller.sql”</w:t>
      </w:r>
      <w:r w:rsidDel="00000000" w:rsidR="00000000" w:rsidRPr="00000000">
        <w:rPr>
          <w:color w:val="ffffff"/>
          <w:rtl w:val="0"/>
        </w:rPr>
        <w:t xml:space="preserve">. Encontrarás los dos archivos como material adjunto en esta sección.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Recordá documentar la sintaxis de cada query para que puedas tener presente cómo se construyen y ver el avance de tu aprendizaje.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ffffff"/>
          <w:sz w:val="26"/>
          <w:szCs w:val="26"/>
        </w:rPr>
      </w:pPr>
      <w:bookmarkStart w:colFirst="0" w:colLast="0" w:name="_l22c3mfkjqbg" w:id="3"/>
      <w:bookmarkEnd w:id="3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Tarea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Observa que las consultas tienen un razonamiento lógico previo, analízalo antes de crear la sintaxis.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1)      El dueño del taller quiere saber cual es el monto total que cada cliente debe abonar al asistir al taller. El informe debe mostrar nombre, apellido, teléfono y monto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2)      Tomando la consulta del punto 1, se pide mostrar al cliente o clientes que abona el monto menor.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3)      Identificar cual o cuales fueron los mecánicos que diagnostican que realizaron  la mayor cantidad de revisiones.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nkpqd2qz9xha" w:id="4"/>
      <w:bookmarkEnd w:id="4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Este es un ejemplo de consignas que podés encontrar en las Prácticas Formativas Obligatorias. Te aconsejamos que puedas ir practicando con ellas, y si te surgen dudas consultar en el foro de la semana.</w:t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El objetivo de esta práctica es interpretar la consigna y manipular la base de </w:t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datos para obtener los resultados deseados.</w:t>
      </w:r>
    </w:p>
    <w:p w:rsidR="00000000" w:rsidDel="00000000" w:rsidP="00000000" w:rsidRDefault="00000000" w:rsidRPr="00000000" w14:paraId="00000010">
      <w:pPr>
        <w:pStyle w:val="Heading5"/>
        <w:keepNext w:val="0"/>
        <w:keepLines w:val="0"/>
        <w:spacing w:after="40" w:before="220" w:lineRule="auto"/>
        <w:rPr>
          <w:b w:val="1"/>
          <w:color w:val="ffffff"/>
          <w:sz w:val="20"/>
          <w:szCs w:val="20"/>
        </w:rPr>
      </w:pPr>
      <w:bookmarkStart w:colFirst="0" w:colLast="0" w:name="_1200jt852pu3" w:id="5"/>
      <w:bookmarkEnd w:id="5"/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Descripción</w:t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spacing w:after="40" w:before="220" w:lineRule="auto"/>
        <w:rPr>
          <w:color w:val="ffffff"/>
        </w:rPr>
      </w:pPr>
      <w:bookmarkStart w:colFirst="0" w:colLast="0" w:name="_7fp8oz8h18a" w:id="6"/>
      <w:bookmarkEnd w:id="6"/>
      <w:r w:rsidDel="00000000" w:rsidR="00000000" w:rsidRPr="00000000">
        <w:rPr>
          <w:color w:val="ffffff"/>
          <w:rtl w:val="0"/>
        </w:rPr>
        <w:t xml:space="preserve">Resolvé las siguientes consultas usando join y sus combinaciones, utiliza el archivo </w:t>
      </w:r>
      <w:r w:rsidDel="00000000" w:rsidR="00000000" w:rsidRPr="00000000">
        <w:rPr>
          <w:i w:val="1"/>
          <w:color w:val="ffffff"/>
          <w:rtl w:val="0"/>
        </w:rPr>
        <w:t xml:space="preserve">“Semana-7_BaseTaller.sql </w:t>
      </w:r>
      <w:r w:rsidDel="00000000" w:rsidR="00000000" w:rsidRPr="00000000">
        <w:rPr>
          <w:color w:val="ffffff"/>
          <w:rtl w:val="0"/>
        </w:rPr>
        <w:t xml:space="preserve"> y el archivo </w:t>
      </w:r>
      <w:r w:rsidDel="00000000" w:rsidR="00000000" w:rsidRPr="00000000">
        <w:rPr>
          <w:i w:val="1"/>
          <w:color w:val="ffffff"/>
          <w:rtl w:val="0"/>
        </w:rPr>
        <w:t xml:space="preserve">“Semana-9_AnexoTaller.sql”</w:t>
      </w:r>
      <w:r w:rsidDel="00000000" w:rsidR="00000000" w:rsidRPr="00000000">
        <w:rPr>
          <w:color w:val="ffffff"/>
          <w:rtl w:val="0"/>
        </w:rPr>
        <w:t xml:space="preserve">. Encontrarás los dos archivos como material adjunto en esta sección.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Recordá documentar la sintaxis de cada query para que puedas tener presente cómo se construyen y ver el avance de tu aprendizaje.</w:t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spacing w:after="40" w:before="220" w:lineRule="auto"/>
        <w:rPr>
          <w:b w:val="1"/>
          <w:color w:val="ffffff"/>
          <w:sz w:val="20"/>
          <w:szCs w:val="20"/>
        </w:rPr>
      </w:pPr>
      <w:bookmarkStart w:colFirst="0" w:colLast="0" w:name="_gdve8tvrzd8q" w:id="7"/>
      <w:bookmarkEnd w:id="7"/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Tarea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Observa que las consultas tienen un razonamiento lógico previo, analízalo antes de crear la sintaxis.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1)      El dueño del taller quiere saber cual es el monto total que cada cliente debe abonar al asistir al taller. El informe debe mostrar nombre, apellido, teléfono y monto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2)      Tomando la consulta del punto 1, se pide mostrar al cliente o clientes que abona el monto menor.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3)      Identificar cual o cuales fueron los mecánicos que diagnostican que realizaron  la mayor cantidad de revisiones.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br w:type="textWrapping"/>
      </w:r>
    </w:p>
    <w:p w:rsidR="00000000" w:rsidDel="00000000" w:rsidP="00000000" w:rsidRDefault="00000000" w:rsidRPr="00000000" w14:paraId="0000001A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