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88AD" w14:textId="77777777" w:rsidR="00E802A6" w:rsidRDefault="00000000">
      <w:pPr>
        <w:spacing w:after="360"/>
        <w:jc w:val="center"/>
      </w:pPr>
      <w:r>
        <w:rPr>
          <w:b/>
          <w:bCs/>
          <w:sz w:val="32"/>
          <w:szCs w:val="32"/>
        </w:rPr>
        <w:t>Техническое задание на программный продукт «GuitarToolkit»</w:t>
      </w:r>
    </w:p>
    <w:p w14:paraId="79C8441D" w14:textId="77777777" w:rsidR="00E802A6" w:rsidRDefault="00000000">
      <w:pPr>
        <w:pStyle w:val="1"/>
      </w:pPr>
      <w:r>
        <w:t>1. Общие сведения</w:t>
      </w:r>
    </w:p>
    <w:p w14:paraId="12EA02A0" w14:textId="77777777" w:rsidR="00E802A6" w:rsidRDefault="00000000">
      <w:pPr>
        <w:pStyle w:val="2"/>
      </w:pPr>
      <w:r>
        <w:t>1.1. Наименование программного продукта</w:t>
      </w:r>
    </w:p>
    <w:p w14:paraId="367371CB" w14:textId="77D2C810" w:rsidR="00E802A6" w:rsidRDefault="00000000">
      <w:pPr>
        <w:spacing w:after="120" w:line="300" w:lineRule="auto"/>
        <w:jc w:val="both"/>
      </w:pPr>
      <w:r>
        <w:t>Полное наименование: программный продукт «GuitarToolkit - набор инструментов для гитариста».</w:t>
      </w:r>
    </w:p>
    <w:p w14:paraId="05E13F08" w14:textId="77777777" w:rsidR="00E802A6" w:rsidRDefault="00000000">
      <w:pPr>
        <w:spacing w:after="120" w:line="300" w:lineRule="auto"/>
        <w:jc w:val="both"/>
      </w:pPr>
      <w:r>
        <w:t>Сокращённое наименование: GuitarToolkit.</w:t>
      </w:r>
    </w:p>
    <w:p w14:paraId="2D3BD7EB" w14:textId="77777777" w:rsidR="00E802A6" w:rsidRDefault="00000000">
      <w:pPr>
        <w:pStyle w:val="2"/>
      </w:pPr>
      <w:r>
        <w:t>1.2. Область применения</w:t>
      </w:r>
    </w:p>
    <w:p w14:paraId="6BD72D2F" w14:textId="77777777" w:rsidR="00E802A6" w:rsidRDefault="00000000">
      <w:pPr>
        <w:spacing w:after="120" w:line="300" w:lineRule="auto"/>
        <w:jc w:val="both"/>
      </w:pPr>
      <w:r>
        <w:t>Программный продукт предназначен для использования гитаристами-любителями и профессиональными музыкантами при настройке инструмента, отработке ритма, изучении аккордов и ладов в рамках домашней студии звукозаписи (home recording) и повседневных занятий.</w:t>
      </w:r>
    </w:p>
    <w:p w14:paraId="38ED439C" w14:textId="77777777" w:rsidR="00E802A6" w:rsidRDefault="00000000">
      <w:pPr>
        <w:pStyle w:val="2"/>
      </w:pPr>
      <w:r>
        <w:t>1.3. Назначение разработки</w:t>
      </w:r>
    </w:p>
    <w:p w14:paraId="014781EE" w14:textId="24355283" w:rsidR="00E802A6" w:rsidRDefault="00000000">
      <w:pPr>
        <w:spacing w:after="120" w:line="300" w:lineRule="auto"/>
        <w:jc w:val="both"/>
      </w:pPr>
      <w:r>
        <w:t>Функциональное назначение - предоставление музыканту в едином программном пакете набора вспомогательных инструментов, заменяющего собой несколько раздельных приложений (тюнер, метроном, справочник аккордов, визуализатор грифа, тренажёр интервалов, построитель аккордовых прогрессий, круг квинт).</w:t>
      </w:r>
    </w:p>
    <w:p w14:paraId="2F503B2A" w14:textId="40B8E876" w:rsidR="00E802A6" w:rsidRDefault="00000000">
      <w:pPr>
        <w:spacing w:after="120" w:line="300" w:lineRule="auto"/>
        <w:jc w:val="both"/>
      </w:pPr>
      <w:r>
        <w:t>Эксплуатационное назначение - использование как в виде самостоятельного desktop-приложения на операционной системе Windows, так и в виде VST3-плагина, загружаемого в DAW-хост (FL Studio, Cubase, Reaper, Ableton Live и другие).</w:t>
      </w:r>
    </w:p>
    <w:p w14:paraId="33FA7A79" w14:textId="77777777" w:rsidR="00E802A6" w:rsidRDefault="00000000">
      <w:pPr>
        <w:pStyle w:val="1"/>
      </w:pPr>
      <w:r>
        <w:t>2. Требования к программному продукту</w:t>
      </w:r>
    </w:p>
    <w:p w14:paraId="2B394C7D" w14:textId="77777777" w:rsidR="00E802A6" w:rsidRDefault="00000000">
      <w:pPr>
        <w:pStyle w:val="2"/>
      </w:pPr>
      <w:r>
        <w:t>2.1. Требования к функциональным характеристикам</w:t>
      </w:r>
    </w:p>
    <w:p w14:paraId="50380F0B" w14:textId="77777777" w:rsidR="00E802A6" w:rsidRDefault="00000000">
      <w:pPr>
        <w:spacing w:after="120" w:line="300" w:lineRule="auto"/>
        <w:jc w:val="both"/>
      </w:pPr>
      <w:r>
        <w:t>Программный продукт должен быть реализован в виде многофункционального приложения, состоящего из семи функциональных модулей, объединённых в едином пользовательском интерфейсе с вкладочной (tabbed) навигацией.</w:t>
      </w:r>
    </w:p>
    <w:p w14:paraId="11A600F6" w14:textId="77777777" w:rsidR="00E802A6" w:rsidRDefault="00000000">
      <w:pPr>
        <w:spacing w:after="120" w:line="300" w:lineRule="auto"/>
        <w:jc w:val="both"/>
      </w:pPr>
      <w:r>
        <w:rPr>
          <w:b/>
          <w:bCs/>
        </w:rPr>
        <w:t>Модуль 1. Тюнер (Tuner).</w:t>
      </w:r>
    </w:p>
    <w:p w14:paraId="287FA500" w14:textId="77777777" w:rsidR="00E802A6" w:rsidRDefault="00000000" w:rsidP="00F7529B">
      <w:pPr>
        <w:pStyle w:val="a4"/>
        <w:numPr>
          <w:ilvl w:val="0"/>
          <w:numId w:val="15"/>
        </w:numPr>
        <w:spacing w:after="80" w:line="300" w:lineRule="auto"/>
        <w:jc w:val="both"/>
      </w:pPr>
      <w:r>
        <w:lastRenderedPageBreak/>
        <w:t>Приём аудиосигнала со входного аудиоустройства (микрофон, линейный вход, аудиоинтерфейс) либо со входа плагина в режиме VST.</w:t>
      </w:r>
    </w:p>
    <w:p w14:paraId="43E9BD5A" w14:textId="77777777" w:rsidR="00E802A6" w:rsidRDefault="00000000" w:rsidP="00F7529B">
      <w:pPr>
        <w:pStyle w:val="a4"/>
        <w:numPr>
          <w:ilvl w:val="0"/>
          <w:numId w:val="16"/>
        </w:numPr>
        <w:spacing w:after="80" w:line="300" w:lineRule="auto"/>
        <w:jc w:val="both"/>
      </w:pPr>
      <w:r>
        <w:t>Определение текущей частоты основного тона входного сигнала методом быстрого преобразования Фурье (FFT) с применением алгоритма Harmonic Product Spectrum (HPS) и параболической интерполяции для уточнения частоты.</w:t>
      </w:r>
    </w:p>
    <w:p w14:paraId="7912030E" w14:textId="77777777" w:rsidR="00E802A6" w:rsidRDefault="00000000" w:rsidP="00F7529B">
      <w:pPr>
        <w:pStyle w:val="a4"/>
        <w:numPr>
          <w:ilvl w:val="0"/>
          <w:numId w:val="16"/>
        </w:numPr>
        <w:spacing w:after="80" w:line="300" w:lineRule="auto"/>
        <w:jc w:val="both"/>
      </w:pPr>
      <w:r>
        <w:t>Сопоставление частоты с ближайшей нотой равномерно темперированного строя и расчёт отклонения в центах.</w:t>
      </w:r>
    </w:p>
    <w:p w14:paraId="430C165D" w14:textId="77777777" w:rsidR="00E802A6" w:rsidRDefault="00000000" w:rsidP="00F7529B">
      <w:pPr>
        <w:pStyle w:val="a4"/>
        <w:numPr>
          <w:ilvl w:val="0"/>
          <w:numId w:val="16"/>
        </w:numPr>
        <w:spacing w:after="80" w:line="300" w:lineRule="auto"/>
        <w:jc w:val="both"/>
      </w:pPr>
      <w:r>
        <w:t>Отображение в реальном времени имени ноты, точного значения частоты (Гц), визуальной шкалы отклонения и индикатора уровня входного сигнала.</w:t>
      </w:r>
    </w:p>
    <w:p w14:paraId="41C2C560" w14:textId="77777777" w:rsidR="00E802A6" w:rsidRDefault="00000000" w:rsidP="00F7529B">
      <w:pPr>
        <w:pStyle w:val="a4"/>
        <w:numPr>
          <w:ilvl w:val="0"/>
          <w:numId w:val="16"/>
        </w:numPr>
        <w:spacing w:after="80" w:line="300" w:lineRule="auto"/>
        <w:jc w:val="both"/>
      </w:pPr>
      <w:r>
        <w:t>Поддержка стандартного строя EADGBE и альтернативных строев (Drop D, Drop C, Open G, Open D, DADGAD, Half Step Down, Full Step Down).</w:t>
      </w:r>
    </w:p>
    <w:p w14:paraId="681ADAAD" w14:textId="713449D2" w:rsidR="00E802A6" w:rsidRDefault="00000000" w:rsidP="00F7529B">
      <w:pPr>
        <w:pStyle w:val="a4"/>
        <w:numPr>
          <w:ilvl w:val="0"/>
          <w:numId w:val="16"/>
        </w:numPr>
        <w:spacing w:after="80" w:line="300" w:lineRule="auto"/>
        <w:jc w:val="both"/>
      </w:pPr>
      <w:r>
        <w:t>Настраиваемая опорная частота A4 (по умолчанию 440 Гц, диапазон 420</w:t>
      </w:r>
      <w:r w:rsidR="000C1856">
        <w:t>-</w:t>
      </w:r>
      <w:r>
        <w:t>460 Гц).</w:t>
      </w:r>
    </w:p>
    <w:p w14:paraId="694400C7" w14:textId="04362649" w:rsidR="00E802A6" w:rsidRDefault="00000000" w:rsidP="00F7529B">
      <w:pPr>
        <w:pStyle w:val="a4"/>
        <w:numPr>
          <w:ilvl w:val="0"/>
          <w:numId w:val="16"/>
        </w:numPr>
        <w:spacing w:after="80" w:line="300" w:lineRule="auto"/>
        <w:jc w:val="both"/>
      </w:pPr>
      <w:r>
        <w:t>Регулируемое усиление входного сигнала (0</w:t>
      </w:r>
      <w:r w:rsidR="002363C7">
        <w:t>-</w:t>
      </w:r>
      <w:r>
        <w:t>40 дБ) для работы с источниками различного уровня.</w:t>
      </w:r>
    </w:p>
    <w:p w14:paraId="70DEBBA4" w14:textId="77777777" w:rsidR="00E802A6" w:rsidRDefault="00000000">
      <w:pPr>
        <w:spacing w:after="120" w:line="300" w:lineRule="auto"/>
        <w:jc w:val="both"/>
      </w:pPr>
      <w:r>
        <w:rPr>
          <w:b/>
          <w:bCs/>
        </w:rPr>
        <w:t>Модуль 2. Метроном (Metronome).</w:t>
      </w:r>
    </w:p>
    <w:p w14:paraId="2BD16B41" w14:textId="77777777" w:rsidR="00E802A6" w:rsidRDefault="00000000" w:rsidP="00BF0C02">
      <w:pPr>
        <w:pStyle w:val="a4"/>
        <w:numPr>
          <w:ilvl w:val="0"/>
          <w:numId w:val="17"/>
        </w:numPr>
        <w:spacing w:after="80" w:line="300" w:lineRule="auto"/>
        <w:jc w:val="both"/>
      </w:pPr>
      <w:r>
        <w:t>Задание темпа в диапазоне от 30 до 300 ударов в минуту.</w:t>
      </w:r>
    </w:p>
    <w:p w14:paraId="1C0C6D04" w14:textId="77777777" w:rsidR="00E802A6" w:rsidRDefault="00000000" w:rsidP="00BF0C02">
      <w:pPr>
        <w:pStyle w:val="a4"/>
        <w:numPr>
          <w:ilvl w:val="0"/>
          <w:numId w:val="17"/>
        </w:numPr>
        <w:spacing w:after="80" w:line="300" w:lineRule="auto"/>
        <w:jc w:val="both"/>
      </w:pPr>
      <w:r>
        <w:t>Выбор количества долей в такте (от 2 до 8).</w:t>
      </w:r>
    </w:p>
    <w:p w14:paraId="23BEE21C" w14:textId="77777777" w:rsidR="00E802A6" w:rsidRDefault="00000000" w:rsidP="00BF0C02">
      <w:pPr>
        <w:pStyle w:val="a4"/>
        <w:numPr>
          <w:ilvl w:val="0"/>
          <w:numId w:val="17"/>
        </w:numPr>
        <w:spacing w:after="80" w:line="300" w:lineRule="auto"/>
        <w:jc w:val="both"/>
      </w:pPr>
      <w:r>
        <w:t>Акцентирование первой доли такта (тон 1000 Гц для акцента, 700 Гц для обычной доли).</w:t>
      </w:r>
    </w:p>
    <w:p w14:paraId="6CF513BA" w14:textId="77777777" w:rsidR="00E802A6" w:rsidRDefault="00000000" w:rsidP="00BF0C02">
      <w:pPr>
        <w:pStyle w:val="a4"/>
        <w:numPr>
          <w:ilvl w:val="0"/>
          <w:numId w:val="17"/>
        </w:numPr>
        <w:spacing w:after="80" w:line="300" w:lineRule="auto"/>
        <w:jc w:val="both"/>
      </w:pPr>
      <w:r>
        <w:t>Визуальная индикация текущей доли (мигающие кружки-индикаторы).</w:t>
      </w:r>
    </w:p>
    <w:p w14:paraId="1102B252" w14:textId="4661260F" w:rsidR="00E802A6" w:rsidRDefault="00000000" w:rsidP="00BF0C02">
      <w:pPr>
        <w:pStyle w:val="a4"/>
        <w:numPr>
          <w:ilvl w:val="0"/>
          <w:numId w:val="17"/>
        </w:numPr>
        <w:spacing w:after="80" w:line="300" w:lineRule="auto"/>
        <w:jc w:val="both"/>
      </w:pPr>
      <w:r>
        <w:t xml:space="preserve">Функция </w:t>
      </w:r>
      <w:proofErr w:type="spellStart"/>
      <w:r>
        <w:t>Tap</w:t>
      </w:r>
      <w:proofErr w:type="spellEnd"/>
      <w:r>
        <w:t xml:space="preserve"> </w:t>
      </w:r>
      <w:proofErr w:type="spellStart"/>
      <w:r>
        <w:t>Tempo</w:t>
      </w:r>
      <w:proofErr w:type="spellEnd"/>
      <w:r>
        <w:t xml:space="preserve"> </w:t>
      </w:r>
      <w:r w:rsidR="00BF0C02">
        <w:t>-</w:t>
      </w:r>
      <w:r>
        <w:t xml:space="preserve"> определение темпа по нажатиям.</w:t>
      </w:r>
    </w:p>
    <w:p w14:paraId="2F7FAF0F" w14:textId="17FDD5FC" w:rsidR="00E802A6" w:rsidRDefault="00000000" w:rsidP="00BF0C02">
      <w:pPr>
        <w:pStyle w:val="a4"/>
        <w:numPr>
          <w:ilvl w:val="0"/>
          <w:numId w:val="17"/>
        </w:numPr>
        <w:spacing w:after="80" w:line="300" w:lineRule="auto"/>
        <w:jc w:val="both"/>
      </w:pPr>
      <w:r>
        <w:t xml:space="preserve">Sample-accurate генерация щелчков непосредственно в </w:t>
      </w:r>
      <w:proofErr w:type="spellStart"/>
      <w:r>
        <w:t>аудиобуфер</w:t>
      </w:r>
      <w:proofErr w:type="spellEnd"/>
      <w:r>
        <w:t xml:space="preserve"> для обеспечения точности ритма.</w:t>
      </w:r>
    </w:p>
    <w:p w14:paraId="506B9FED" w14:textId="77777777" w:rsidR="00E802A6" w:rsidRDefault="00000000">
      <w:pPr>
        <w:spacing w:after="120" w:line="300" w:lineRule="auto"/>
        <w:jc w:val="both"/>
      </w:pPr>
      <w:r>
        <w:rPr>
          <w:b/>
          <w:bCs/>
        </w:rPr>
        <w:t>Модуль 3. Справочник аккордов (Chord Library).</w:t>
      </w:r>
    </w:p>
    <w:p w14:paraId="4BE319E5" w14:textId="77777777" w:rsidR="00E802A6" w:rsidRDefault="00000000" w:rsidP="007E44A9">
      <w:pPr>
        <w:pStyle w:val="a4"/>
        <w:numPr>
          <w:ilvl w:val="0"/>
          <w:numId w:val="4"/>
        </w:numPr>
        <w:spacing w:after="80" w:line="300" w:lineRule="auto"/>
        <w:jc w:val="both"/>
      </w:pPr>
      <w:r>
        <w:lastRenderedPageBreak/>
        <w:t>Библиотека аппликатур гитарных аккордов для всех 12 тоник и 9 типов (мажор, минор, 7, maj7, m7, sus2, sus4, dim, aug).</w:t>
      </w:r>
    </w:p>
    <w:p w14:paraId="62653504" w14:textId="77777777" w:rsidR="00E802A6" w:rsidRDefault="00000000" w:rsidP="007E44A9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Генерация аппликатур из подвижных шаблонов E-формы и A-формы с возможностью переопределения открытыми аккордами.</w:t>
      </w:r>
    </w:p>
    <w:p w14:paraId="5FAFB796" w14:textId="77777777" w:rsidR="00E802A6" w:rsidRDefault="00000000" w:rsidP="007E44A9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Поиск аккорда по тонике и типу.</w:t>
      </w:r>
    </w:p>
    <w:p w14:paraId="7322ED3A" w14:textId="77777777" w:rsidR="00E802A6" w:rsidRDefault="00000000" w:rsidP="007E44A9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Графическое отображение аппликатуры на диаграмме грифа с указанием открытых/заглушенных струн и баррэ.</w:t>
      </w:r>
    </w:p>
    <w:p w14:paraId="1DF3ADF4" w14:textId="77777777" w:rsidR="00E802A6" w:rsidRDefault="00000000" w:rsidP="007E44A9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Воспроизведение звучания аккорда в виде синтезированного сигнала (аддитивный синтез с тремя гармониками и эффектом удара по струнам).</w:t>
      </w:r>
    </w:p>
    <w:p w14:paraId="1A000001" w14:textId="1A000001" w:rsidR="00E802A6" w:rsidRDefault="00000000" w:rsidP="00CE1E3A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Отображение теории аккорда: полное название типа, формула ступеней и конкретные ноты, входящие в аккорд.</w:t>
      </w:r>
    </w:p>
    <w:p w14:paraId="1A000002" w14:textId="1A000002" w:rsidR="00E802A6" w:rsidRDefault="00000000" w:rsidP="00CE1E3A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Несколько вариантов аппликатуры для каждого аккорда с навигацией между позициями на грифе.</w:t>
      </w:r>
    </w:p>
    <w:p w14:paraId="1A000003" w14:textId="1A000003" w:rsidR="00E802A6" w:rsidRDefault="00000000" w:rsidP="00CE1E3A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Фильтрация аккордов по сложности (простые, баррэ) и по избранному.</w:t>
      </w:r>
    </w:p>
    <w:p w14:paraId="1A000004" w14:textId="1A000004" w:rsidR="00E802A6" w:rsidRDefault="00000000" w:rsidP="00CE1E3A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Система избранных аккордов с сохранением на диск.</w:t>
      </w:r>
    </w:p>
    <w:p w14:paraId="28652210" w14:textId="77777777" w:rsidR="00E802A6" w:rsidRDefault="00000000">
      <w:pPr>
        <w:spacing w:after="120" w:line="300" w:lineRule="auto"/>
        <w:jc w:val="both"/>
      </w:pPr>
      <w:r>
        <w:rPr>
          <w:b/>
          <w:bCs/>
        </w:rPr>
        <w:t>Модуль 4. Визуализатор грифа и гамм (Fretboard &amp; Scales).</w:t>
      </w:r>
    </w:p>
    <w:p w14:paraId="4AD89109" w14:textId="77777777" w:rsidR="00E802A6" w:rsidRDefault="00000000" w:rsidP="00A60FF8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Графическое отображение грифа гитары (15 ладов, 6 струн) с маркерами на ладах 3, 5, 7, 9, 12.</w:t>
      </w:r>
    </w:p>
    <w:p w14:paraId="7140DC36" w14:textId="77777777" w:rsidR="00E802A6" w:rsidRDefault="00000000" w:rsidP="00A60FF8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Подсветка нот выбранной гаммы или лада: мажор, натуральный минор, пентатоника мажорная и минорная, блюзовая, дорийский, миксолидийский, фригийский, лидийский, локрийский, гармонический минор, мелодический минор, хроматическая.</w:t>
      </w:r>
    </w:p>
    <w:p w14:paraId="604CEA91" w14:textId="77777777" w:rsidR="00E802A6" w:rsidRDefault="00000000" w:rsidP="00A60FF8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Выбор тоники гаммы из 12 нот.</w:t>
      </w:r>
    </w:p>
    <w:p w14:paraId="01CFACB3" w14:textId="77777777" w:rsidR="00E802A6" w:rsidRDefault="00000000" w:rsidP="00A60FF8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Переключение режима отображения: имена нот (C, D, E…) или ступени (1, b3, 5…).</w:t>
      </w:r>
    </w:p>
    <w:p w14:paraId="1720F159" w14:textId="77777777" w:rsidR="00E802A6" w:rsidRDefault="00000000" w:rsidP="00A60FF8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Визуальное выделение тоники отдельным цветом.</w:t>
      </w:r>
    </w:p>
    <w:p w14:paraId="1A000010" w14:textId="1A000010" w:rsidR="00E802A6" w:rsidRDefault="00000000" w:rsidP="00CE1E3A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Воспроизведение выбранной гаммы восходящей последовательностью нот.</w:t>
      </w:r>
    </w:p>
    <w:p w14:paraId="1A000020" w14:textId="1A000020" w:rsidR="00E802A6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>Модуль 5. Тренажёр интервалов (Ear Training).</w:t>
      </w:r>
    </w:p>
    <w:p w14:paraId="1A000021" w14:textId="1A000021" w:rsidR="00E802A6" w:rsidRDefault="00000000" w:rsidP="00CE1E3A">
      <w:pPr>
        <w:pStyle w:val="a4"/>
        <w:numPr>
          <w:ilvl w:val="0"/>
          <w:numId w:val="18"/>
        </w:numPr>
        <w:spacing w:after="80" w:line="300" w:lineRule="auto"/>
        <w:jc w:val="both"/>
      </w:pPr>
      <w:r>
        <w:t>Воспроизведение двух последовательных нот со случайным интервалом в гитарном диапазоне.</w:t>
      </w:r>
    </w:p>
    <w:p w14:paraId="1A000022" w14:textId="1A000022" w:rsidR="00E802A6" w:rsidRDefault="00000000" w:rsidP="00CE1E3A">
      <w:pPr>
        <w:pStyle w:val="a4"/>
        <w:numPr>
          <w:ilvl w:val="0"/>
          <w:numId w:val="18"/>
        </w:numPr>
        <w:spacing w:after="80" w:line="300" w:lineRule="auto"/>
        <w:jc w:val="both"/>
      </w:pPr>
      <w:r>
        <w:t>Определение интервала на слух из набора кнопок (от унисона до октавы, 13 интервалов).</w:t>
      </w:r>
    </w:p>
    <w:p w14:paraId="1A000023" w14:textId="1A000023" w:rsidR="00E802A6" w:rsidRDefault="00000000" w:rsidP="00CE1E3A">
      <w:pPr>
        <w:pStyle w:val="a4"/>
        <w:numPr>
          <w:ilvl w:val="0"/>
          <w:numId w:val="18"/>
        </w:numPr>
        <w:spacing w:after="80" w:line="300" w:lineRule="auto"/>
        <w:jc w:val="both"/>
      </w:pPr>
      <w:r>
        <w:t>Три уровня сложности: до квинты, до октавы, все интервалы с унисоном.</w:t>
      </w:r>
    </w:p>
    <w:p w14:paraId="1A000024" w14:textId="1A000024" w:rsidR="00E802A6" w:rsidRDefault="00000000" w:rsidP="00CE1E3A">
      <w:pPr>
        <w:pStyle w:val="a4"/>
        <w:numPr>
          <w:ilvl w:val="0"/>
          <w:numId w:val="18"/>
        </w:numPr>
        <w:spacing w:after="80" w:line="300" w:lineRule="auto"/>
        <w:jc w:val="both"/>
      </w:pPr>
      <w:r>
        <w:t>Ведение статистики правильных ответов с возможностью сброса.</w:t>
      </w:r>
    </w:p>
    <w:p w14:paraId="1A000025" w14:textId="1A000025" w:rsidR="00E802A6" w:rsidRDefault="00000000" w:rsidP="00CE1E3A">
      <w:pPr>
        <w:pStyle w:val="a4"/>
        <w:numPr>
          <w:ilvl w:val="0"/>
          <w:numId w:val="18"/>
        </w:numPr>
        <w:spacing w:after="80" w:line="300" w:lineRule="auto"/>
        <w:jc w:val="both"/>
      </w:pPr>
      <w:r>
        <w:t>Автоматический переход к следующему вопросу после ответа.</w:t>
      </w:r>
    </w:p>
    <w:p w14:paraId="1A000030" w14:textId="1A000030" w:rsidR="00E802A6" w:rsidRDefault="00000000">
      <w:pPr>
        <w:spacing w:after="120" w:line="300" w:lineRule="auto"/>
        <w:jc w:val="both"/>
      </w:pPr>
      <w:r>
        <w:rPr>
          <w:b/>
          <w:bCs/>
        </w:rPr>
        <w:t>Модуль 6. Построитель аккордовых прогрессий (Progression Builder).</w:t>
      </w:r>
    </w:p>
    <w:p w14:paraId="1A000031" w14:textId="1A000031" w:rsidR="00E802A6" w:rsidRDefault="00000000" w:rsidP="00CE1E3A">
      <w:pPr>
        <w:pStyle w:val="a4"/>
        <w:numPr>
          <w:ilvl w:val="0"/>
          <w:numId w:val="19"/>
        </w:numPr>
        <w:spacing w:after="80" w:line="300" w:lineRule="auto"/>
        <w:jc w:val="both"/>
      </w:pPr>
      <w:r>
        <w:t>Генерация диатонических аккордов для 12 тоник и 11 ладов (мажор, минор, гармонический и мелодический минор, дорийский, миксолидийский, фригийский, лидийский, локрийский, блюзовый мажор, минорная пентатоника).</w:t>
      </w:r>
    </w:p>
    <w:p w14:paraId="1A000032" w14:textId="1A000032" w:rsidR="00E802A6" w:rsidRDefault="00000000" w:rsidP="00CE1E3A">
      <w:pPr>
        <w:pStyle w:val="a4"/>
        <w:numPr>
          <w:ilvl w:val="0"/>
          <w:numId w:val="19"/>
        </w:numPr>
        <w:spacing w:after="80" w:line="300" w:lineRule="auto"/>
        <w:jc w:val="both"/>
      </w:pPr>
      <w:r>
        <w:t>Сборка аккордовой последовательности нажатием на ступени, с возможностью удаления отдельных аккордов.</w:t>
      </w:r>
    </w:p>
    <w:p w14:paraId="1A000033" w14:textId="1A000033" w:rsidR="00E802A6" w:rsidRDefault="00000000" w:rsidP="00CE1E3A">
      <w:pPr>
        <w:pStyle w:val="a4"/>
        <w:numPr>
          <w:ilvl w:val="0"/>
          <w:numId w:val="19"/>
        </w:numPr>
        <w:spacing w:after="80" w:line="300" w:lineRule="auto"/>
        <w:jc w:val="both"/>
      </w:pPr>
      <w:r>
        <w:t>15 встроенных пресетов прогрессий (Pop, Jazz, Blues, Rock, Canon и др.) и возможность сохранения пользовательских пресетов на диск.</w:t>
      </w:r>
    </w:p>
    <w:p w14:paraId="1A000034" w14:textId="1A000034" w:rsidR="00E802A6" w:rsidRDefault="00000000" w:rsidP="00CE1E3A">
      <w:pPr>
        <w:pStyle w:val="a4"/>
        <w:numPr>
          <w:ilvl w:val="0"/>
          <w:numId w:val="19"/>
        </w:numPr>
        <w:spacing w:after="80" w:line="300" w:lineRule="auto"/>
        <w:jc w:val="both"/>
      </w:pPr>
      <w:r>
        <w:t>Воспроизведение прогрессии с заданным темпом (60-200 BPM) и зацикливанием.</w:t>
      </w:r>
    </w:p>
    <w:p w14:paraId="1A000040" w14:textId="1A000040" w:rsidR="00E802A6" w:rsidRPr="00F7529B" w:rsidRDefault="00000000">
      <w:pPr>
        <w:spacing w:after="120" w:line="300" w:lineRule="auto"/>
        <w:jc w:val="both"/>
        <w:rPr>
          <w:lang w:val="en-US"/>
        </w:rPr>
      </w:pPr>
      <w:r>
        <w:rPr>
          <w:b/>
          <w:bCs/>
        </w:rPr>
        <w:t>Модуль</w:t>
      </w:r>
      <w:r w:rsidRPr="00F7529B">
        <w:rPr>
          <w:b/>
          <w:bCs/>
          <w:lang w:val="en-US"/>
        </w:rPr>
        <w:t xml:space="preserve"> 7. </w:t>
      </w:r>
      <w:r>
        <w:rPr>
          <w:b/>
          <w:bCs/>
        </w:rPr>
        <w:t>Круг</w:t>
      </w:r>
      <w:r w:rsidRPr="00F7529B">
        <w:rPr>
          <w:b/>
          <w:bCs/>
          <w:lang w:val="en-US"/>
        </w:rPr>
        <w:t xml:space="preserve"> </w:t>
      </w:r>
      <w:r>
        <w:rPr>
          <w:b/>
          <w:bCs/>
        </w:rPr>
        <w:t>квинт</w:t>
      </w:r>
      <w:r w:rsidRPr="00F7529B">
        <w:rPr>
          <w:b/>
          <w:bCs/>
          <w:lang w:val="en-US"/>
        </w:rPr>
        <w:t xml:space="preserve"> (Circle of Fifths).</w:t>
      </w:r>
    </w:p>
    <w:p w14:paraId="1A000041" w14:textId="1A000041" w:rsidR="00E802A6" w:rsidRDefault="00000000" w:rsidP="00A7253D">
      <w:pPr>
        <w:pStyle w:val="a4"/>
        <w:numPr>
          <w:ilvl w:val="0"/>
          <w:numId w:val="20"/>
        </w:numPr>
        <w:spacing w:after="80" w:line="300" w:lineRule="auto"/>
        <w:jc w:val="both"/>
      </w:pPr>
      <w:r>
        <w:t>Интерактивная визуализация кварто-квинтового круга с 12 мажорными и 12 параллельными минорными тональностями.</w:t>
      </w:r>
    </w:p>
    <w:p w14:paraId="1A000042" w14:textId="1A000042" w:rsidR="00E802A6" w:rsidRDefault="00000000" w:rsidP="00A7253D">
      <w:pPr>
        <w:pStyle w:val="a4"/>
        <w:numPr>
          <w:ilvl w:val="0"/>
          <w:numId w:val="20"/>
        </w:numPr>
        <w:spacing w:after="80" w:line="300" w:lineRule="auto"/>
        <w:jc w:val="both"/>
      </w:pPr>
      <w:r>
        <w:t>Отображение ключевых знаков, нот в тональности, диатонических аккордов и популярных прогрессий для выбранной тональности.</w:t>
      </w:r>
    </w:p>
    <w:p w14:paraId="1A000043" w14:textId="1A000043" w:rsidR="00E802A6" w:rsidRDefault="00000000" w:rsidP="00A7253D">
      <w:pPr>
        <w:pStyle w:val="a4"/>
        <w:numPr>
          <w:ilvl w:val="0"/>
          <w:numId w:val="20"/>
        </w:numPr>
        <w:spacing w:after="80" w:line="300" w:lineRule="auto"/>
        <w:jc w:val="both"/>
      </w:pPr>
      <w:r>
        <w:t>Подсветка родственных тональностей (субдоминанта, доминанта) и энгармонических эквивалентов.</w:t>
      </w:r>
    </w:p>
    <w:p w14:paraId="1A000044" w14:textId="1A000044" w:rsidR="00E802A6" w:rsidRDefault="00000000" w:rsidP="00A7253D">
      <w:pPr>
        <w:pStyle w:val="a4"/>
        <w:numPr>
          <w:ilvl w:val="0"/>
          <w:numId w:val="20"/>
        </w:numPr>
        <w:spacing w:after="80" w:line="300" w:lineRule="auto"/>
        <w:jc w:val="both"/>
      </w:pPr>
      <w:r>
        <w:t>Воспроизведение мажорной или минорной гаммы выбранной тональности.</w:t>
      </w:r>
    </w:p>
    <w:p w14:paraId="4690A53D" w14:textId="77777777" w:rsidR="00A7253D" w:rsidRDefault="00A7253D" w:rsidP="00A7253D">
      <w:pPr>
        <w:pStyle w:val="a4"/>
      </w:pPr>
    </w:p>
    <w:p w14:paraId="65D79E27" w14:textId="5E7B985A" w:rsidR="00E802A6" w:rsidRDefault="00000000">
      <w:pPr>
        <w:pStyle w:val="2"/>
      </w:pPr>
      <w:r>
        <w:lastRenderedPageBreak/>
        <w:t>2.2. Требования к платформе и режимам работы</w:t>
      </w:r>
    </w:p>
    <w:p w14:paraId="1BDB1F34" w14:textId="77777777" w:rsidR="00E802A6" w:rsidRDefault="00000000">
      <w:pPr>
        <w:spacing w:after="120" w:line="300" w:lineRule="auto"/>
        <w:jc w:val="both"/>
      </w:pPr>
      <w:r>
        <w:t>Программный продукт поставляется в двух формах:</w:t>
      </w:r>
    </w:p>
    <w:p w14:paraId="4048C9FC" w14:textId="53C3297D" w:rsidR="00E802A6" w:rsidRDefault="00000000" w:rsidP="00393650">
      <w:pPr>
        <w:pStyle w:val="a4"/>
        <w:numPr>
          <w:ilvl w:val="0"/>
          <w:numId w:val="7"/>
        </w:numPr>
        <w:spacing w:after="80" w:line="300" w:lineRule="auto"/>
        <w:jc w:val="both"/>
      </w:pPr>
      <w:r>
        <w:rPr>
          <w:b/>
          <w:bCs/>
        </w:rPr>
        <w:t>VST3-плагин</w:t>
      </w:r>
      <w:r>
        <w:t xml:space="preserve"> - основная форма поставки. Формат: VST3. Загружается в DAW-хост, совместимый со стандартом VST3. Реализован с использованием библиотеки AudioPlugSharp (C++/CLI бридж для .NET).</w:t>
      </w:r>
    </w:p>
    <w:p w14:paraId="437995F3" w14:textId="193B97BF" w:rsidR="00E802A6" w:rsidRDefault="00000000" w:rsidP="00393650">
      <w:pPr>
        <w:pStyle w:val="a4"/>
        <w:numPr>
          <w:ilvl w:val="0"/>
          <w:numId w:val="7"/>
        </w:numPr>
        <w:spacing w:after="80" w:line="300" w:lineRule="auto"/>
        <w:jc w:val="both"/>
      </w:pPr>
      <w:r>
        <w:rPr>
          <w:b/>
          <w:bCs/>
        </w:rPr>
        <w:t>Standalone-приложение</w:t>
      </w:r>
      <w:r>
        <w:t xml:space="preserve"> - самостоятельное desktop-приложение для Windows (WPF/.NET 8), обеспечивающее работу всех модулей без DAW-хоста. Захват и воспроизведение звука через библиотеку NAudio.</w:t>
      </w:r>
    </w:p>
    <w:p w14:paraId="2A7A571B" w14:textId="77777777" w:rsidR="00E802A6" w:rsidRDefault="00000000">
      <w:pPr>
        <w:spacing w:after="120" w:line="300" w:lineRule="auto"/>
        <w:jc w:val="both"/>
      </w:pPr>
      <w:r>
        <w:t>Оба варианта сборки используют общую кодовую базу бизнес-логики и DSP, а также общие WPF-компоненты пользовательского интерфейса. Различаются только способом получения/передачи аудиопотока. Абстракция аудио-вывода реализована через интерфейс IAudioPlayback.</w:t>
      </w:r>
    </w:p>
    <w:p w14:paraId="326C79C1" w14:textId="77777777" w:rsidR="00E802A6" w:rsidRDefault="00000000">
      <w:pPr>
        <w:pStyle w:val="2"/>
      </w:pPr>
      <w:r>
        <w:t>2.3. Требования к архитектуре</w:t>
      </w:r>
    </w:p>
    <w:p w14:paraId="0687BDE1" w14:textId="77777777" w:rsidR="00E802A6" w:rsidRDefault="00000000">
      <w:pPr>
        <w:spacing w:after="120" w:line="300" w:lineRule="auto"/>
        <w:jc w:val="both"/>
      </w:pPr>
      <w:r>
        <w:t>Решение организовано в виде пяти проектов:</w:t>
      </w:r>
    </w:p>
    <w:p w14:paraId="208C0F45" w14:textId="3AE93951" w:rsidR="00E802A6" w:rsidRDefault="00000000" w:rsidP="00B83E65">
      <w:pPr>
        <w:pStyle w:val="a4"/>
        <w:numPr>
          <w:ilvl w:val="0"/>
          <w:numId w:val="8"/>
        </w:numPr>
        <w:spacing w:after="80" w:line="300" w:lineRule="auto"/>
        <w:jc w:val="both"/>
      </w:pPr>
      <w:r>
        <w:rPr>
          <w:b/>
          <w:bCs/>
        </w:rPr>
        <w:t>GuitarToolkit.Core</w:t>
      </w:r>
      <w:r>
        <w:t xml:space="preserve"> -м библиотека классов (.NET 8), содержащая DSP-алгоритмы (FFT, определение высоты тона, генерация щелчков, синтез аккордов и нот), модели данных (ноты, строи, аккорды, гаммы, интервалы, прогрессии, круг квинт) и сервисы (TunerEngine, MetronomeEngine, UserSettings). Не имеет внешних зависимостей.</w:t>
      </w:r>
    </w:p>
    <w:p w14:paraId="38329C30" w14:textId="53B066BB" w:rsidR="00E802A6" w:rsidRDefault="00000000" w:rsidP="00B83E65">
      <w:pPr>
        <w:pStyle w:val="a4"/>
        <w:numPr>
          <w:ilvl w:val="0"/>
          <w:numId w:val="8"/>
        </w:numPr>
        <w:spacing w:after="80" w:line="300" w:lineRule="auto"/>
        <w:jc w:val="both"/>
      </w:pPr>
      <w:r>
        <w:rPr>
          <w:b/>
          <w:bCs/>
        </w:rPr>
        <w:t>GuitarToolkit.UI</w:t>
      </w:r>
      <w:r>
        <w:t xml:space="preserve"> - библиотека WPF-компонентов (UserControl), реализующая интерфейс всех семи модулей. Зависит от Core. Содержит интерфейс IAudioPlayback для абстракции платформы.</w:t>
      </w:r>
    </w:p>
    <w:p w14:paraId="089EBA47" w14:textId="56E12C62" w:rsidR="00E802A6" w:rsidRDefault="00000000" w:rsidP="00B83E65">
      <w:pPr>
        <w:pStyle w:val="a4"/>
        <w:numPr>
          <w:ilvl w:val="0"/>
          <w:numId w:val="8"/>
        </w:numPr>
        <w:spacing w:after="80" w:line="300" w:lineRule="auto"/>
        <w:jc w:val="both"/>
      </w:pPr>
      <w:r>
        <w:rPr>
          <w:b/>
          <w:bCs/>
        </w:rPr>
        <w:t>GuitarToolkit.Plugin</w:t>
      </w:r>
      <w:r>
        <w:t xml:space="preserve"> - точка входа VST3-плагина. Реализует IAudioPlayback, получает аудио от хоста через метод Process(), делегирует отображение в UI. Зависит от Core, UI и AudioPlugSharp.</w:t>
      </w:r>
    </w:p>
    <w:p w14:paraId="4C5CEB4B" w14:textId="408BDB4B" w:rsidR="00E802A6" w:rsidRDefault="00000000" w:rsidP="00B83E65">
      <w:pPr>
        <w:pStyle w:val="a4"/>
        <w:numPr>
          <w:ilvl w:val="0"/>
          <w:numId w:val="8"/>
        </w:numPr>
        <w:spacing w:after="80" w:line="300" w:lineRule="auto"/>
        <w:jc w:val="both"/>
      </w:pPr>
      <w:r>
        <w:rPr>
          <w:b/>
          <w:bCs/>
        </w:rPr>
        <w:t>GuitarToolkit.Desktop</w:t>
      </w:r>
      <w:r>
        <w:t xml:space="preserve"> - WPF-приложение (exe). Реализует IAudioPlayback через NAudio (WaveInEvent для захвата, MixingSampleProvider для воспроизведения). Содержит выбор устройства ввода. Зависит от Core, UI и NAudio.</w:t>
      </w:r>
    </w:p>
    <w:p w14:paraId="1A000060" w14:textId="1A000060" w:rsidR="00E802A6" w:rsidRDefault="00000000" w:rsidP="00F171B6">
      <w:pPr>
        <w:pStyle w:val="a4"/>
        <w:numPr>
          <w:ilvl w:val="0"/>
          <w:numId w:val="8"/>
        </w:numPr>
        <w:spacing w:after="80" w:line="300" w:lineRule="auto"/>
        <w:jc w:val="both"/>
      </w:pPr>
      <w:r w:rsidRPr="00F171B6">
        <w:rPr>
          <w:b/>
          <w:bCs/>
        </w:rPr>
        <w:lastRenderedPageBreak/>
        <w:t>GuitarToolkit.Tests</w:t>
      </w:r>
      <w:r>
        <w:t xml:space="preserve"> - проект модульных тестов (xUnit). Проверяет корректность определения высоты тона (все 12 нот, сигналы с гармониками, тишина, расстроенные струны), точность расчёта центов, модели данных (аккорды, гаммы, интервалы). Зависит от Core.</w:t>
      </w:r>
    </w:p>
    <w:p w14:paraId="23BB6A40" w14:textId="77777777" w:rsidR="00E802A6" w:rsidRDefault="00000000">
      <w:pPr>
        <w:pStyle w:val="2"/>
      </w:pPr>
      <w:r>
        <w:t>2.4. Требования к пользовательскому интерфейсу</w:t>
      </w:r>
    </w:p>
    <w:p w14:paraId="67E7D018" w14:textId="77777777" w:rsidR="00E802A6" w:rsidRDefault="00000000" w:rsidP="00B83E65">
      <w:pPr>
        <w:pStyle w:val="a4"/>
        <w:numPr>
          <w:ilvl w:val="0"/>
          <w:numId w:val="9"/>
        </w:numPr>
        <w:spacing w:after="80" w:line="300" w:lineRule="auto"/>
        <w:jc w:val="both"/>
      </w:pPr>
      <w:r>
        <w:t>Интерфейс выполнен на русском языке.</w:t>
      </w:r>
    </w:p>
    <w:p w14:paraId="4327276C" w14:textId="77777777" w:rsidR="00E802A6" w:rsidRDefault="00000000" w:rsidP="00B83E65">
      <w:pPr>
        <w:pStyle w:val="a4"/>
        <w:numPr>
          <w:ilvl w:val="0"/>
          <w:numId w:val="9"/>
        </w:numPr>
        <w:spacing w:after="80" w:line="300" w:lineRule="auto"/>
        <w:jc w:val="both"/>
      </w:pPr>
      <w:r>
        <w:t>Основное окно (для standalone) и представление плагина содержат вкладочную навигацию между семью функциональными модулями.</w:t>
      </w:r>
    </w:p>
    <w:p w14:paraId="502039FE" w14:textId="77777777" w:rsidR="00E802A6" w:rsidRDefault="00000000" w:rsidP="00B83E65">
      <w:pPr>
        <w:pStyle w:val="a4"/>
        <w:numPr>
          <w:ilvl w:val="0"/>
          <w:numId w:val="9"/>
        </w:numPr>
        <w:spacing w:after="80" w:line="300" w:lineRule="auto"/>
        <w:jc w:val="both"/>
      </w:pPr>
      <w:r>
        <w:t>Тёмная цветовая тема оформления (Catppuccin Mocha, фиолетовый акцент).</w:t>
      </w:r>
    </w:p>
    <w:p w14:paraId="7F5DA45B" w14:textId="51DFD530" w:rsidR="00E802A6" w:rsidRDefault="00000000" w:rsidP="00B83E65">
      <w:pPr>
        <w:pStyle w:val="a4"/>
        <w:numPr>
          <w:ilvl w:val="0"/>
          <w:numId w:val="9"/>
        </w:numPr>
        <w:spacing w:after="80" w:line="300" w:lineRule="auto"/>
        <w:jc w:val="both"/>
      </w:pPr>
      <w:r>
        <w:t>Для standalone-версии - выбор устройства ввода звука в верхней панели окна.</w:t>
      </w:r>
    </w:p>
    <w:p w14:paraId="1A000050" w14:textId="0BCC1052" w:rsidR="00E802A6" w:rsidRDefault="00000000" w:rsidP="00F171B6">
      <w:pPr>
        <w:pStyle w:val="a4"/>
        <w:numPr>
          <w:ilvl w:val="0"/>
          <w:numId w:val="9"/>
        </w:numPr>
        <w:spacing w:after="80" w:line="300" w:lineRule="auto"/>
        <w:jc w:val="both"/>
      </w:pPr>
      <w:r>
        <w:t>Всплывающие подсказки на управляющих элементах.</w:t>
      </w:r>
    </w:p>
    <w:p w14:paraId="1A000051" w14:textId="1A000051" w:rsidR="00E802A6" w:rsidRDefault="00000000" w:rsidP="00F171B6">
      <w:pPr>
        <w:pStyle w:val="a4"/>
        <w:numPr>
          <w:ilvl w:val="0"/>
          <w:numId w:val="9"/>
        </w:numPr>
        <w:spacing w:after="80" w:line="300" w:lineRule="auto"/>
        <w:jc w:val="both"/>
      </w:pPr>
      <w:r>
        <w:t>Горячие клавиши (пробел - старт/стоп метронома с любой вкладки).</w:t>
      </w:r>
    </w:p>
    <w:p w14:paraId="1A000052" w14:textId="1A000052" w:rsidR="00E802A6" w:rsidRDefault="00000000" w:rsidP="00F171B6">
      <w:pPr>
        <w:pStyle w:val="a4"/>
        <w:numPr>
          <w:ilvl w:val="0"/>
          <w:numId w:val="9"/>
        </w:numPr>
        <w:spacing w:after="80" w:line="300" w:lineRule="auto"/>
        <w:jc w:val="both"/>
      </w:pPr>
      <w:r>
        <w:t>Сохранение пользовательских настроек между сессиями (строй, темп, усиление, последний выбранный аккорд и гамма).</w:t>
      </w:r>
    </w:p>
    <w:p w14:paraId="46772427" w14:textId="77777777" w:rsidR="00E802A6" w:rsidRDefault="00000000">
      <w:pPr>
        <w:pStyle w:val="2"/>
      </w:pPr>
      <w:r>
        <w:t>2.5. Требования к надёжности</w:t>
      </w:r>
    </w:p>
    <w:p w14:paraId="63B2D7FD" w14:textId="77777777" w:rsidR="00E802A6" w:rsidRDefault="00000000" w:rsidP="00B83E65">
      <w:pPr>
        <w:pStyle w:val="a4"/>
        <w:numPr>
          <w:ilvl w:val="0"/>
          <w:numId w:val="10"/>
        </w:numPr>
        <w:spacing w:after="80" w:line="300" w:lineRule="auto"/>
        <w:jc w:val="both"/>
      </w:pPr>
      <w:r>
        <w:t>Программный продукт корректно обрабатывает отсутствие аудиоустройства ввода, выводя сообщение пользователю.</w:t>
      </w:r>
    </w:p>
    <w:p w14:paraId="5F14ED5C" w14:textId="77777777" w:rsidR="00E802A6" w:rsidRDefault="00000000" w:rsidP="00B83E65">
      <w:pPr>
        <w:pStyle w:val="a4"/>
        <w:numPr>
          <w:ilvl w:val="0"/>
          <w:numId w:val="10"/>
        </w:numPr>
        <w:spacing w:after="80" w:line="300" w:lineRule="auto"/>
        <w:jc w:val="both"/>
      </w:pPr>
      <w:r>
        <w:t>При некорректных пользовательских данных (темп вне диапазона, отсутствующий аккорд) приложение не завершается аварийно.</w:t>
      </w:r>
    </w:p>
    <w:p w14:paraId="40E2C434" w14:textId="77777777" w:rsidR="00E802A6" w:rsidRDefault="00000000" w:rsidP="00B83E65">
      <w:pPr>
        <w:pStyle w:val="a4"/>
        <w:numPr>
          <w:ilvl w:val="0"/>
          <w:numId w:val="10"/>
        </w:numPr>
        <w:spacing w:after="80" w:line="300" w:lineRule="auto"/>
        <w:jc w:val="both"/>
      </w:pPr>
      <w:r>
        <w:t>Все критические участки обработки аудио защищены блоками try-catch для предотвращения аварийной остановки плагина внутри DAW-хоста.</w:t>
      </w:r>
    </w:p>
    <w:p w14:paraId="568DDA4D" w14:textId="77777777" w:rsidR="00E802A6" w:rsidRDefault="00000000">
      <w:pPr>
        <w:pStyle w:val="2"/>
      </w:pPr>
      <w:r>
        <w:t>2.6. Условия эксплуатации</w:t>
      </w:r>
    </w:p>
    <w:p w14:paraId="1AFCACE4" w14:textId="77777777" w:rsidR="00E802A6" w:rsidRDefault="00000000" w:rsidP="00B75DB5">
      <w:pPr>
        <w:pStyle w:val="a4"/>
        <w:numPr>
          <w:ilvl w:val="0"/>
          <w:numId w:val="12"/>
        </w:numPr>
        <w:spacing w:after="80" w:line="300" w:lineRule="auto"/>
        <w:jc w:val="both"/>
      </w:pPr>
      <w:r>
        <w:t>Приложение эксплуатируется конечным пользователем в обычных офисных/домашних условиях.</w:t>
      </w:r>
    </w:p>
    <w:p w14:paraId="6A817666" w14:textId="77777777" w:rsidR="00E802A6" w:rsidRDefault="00000000" w:rsidP="00B75DB5">
      <w:pPr>
        <w:pStyle w:val="a4"/>
        <w:numPr>
          <w:ilvl w:val="0"/>
          <w:numId w:val="12"/>
        </w:numPr>
        <w:spacing w:after="80" w:line="300" w:lineRule="auto"/>
        <w:jc w:val="both"/>
      </w:pPr>
      <w:r>
        <w:t>Предполагается базовое владение ПК и знакомство с DAW (для VST-версии).</w:t>
      </w:r>
    </w:p>
    <w:p w14:paraId="03A82384" w14:textId="77777777" w:rsidR="00E802A6" w:rsidRDefault="00000000">
      <w:pPr>
        <w:pStyle w:val="2"/>
      </w:pPr>
      <w:r>
        <w:lastRenderedPageBreak/>
        <w:t>2.7. Требования к составу и параметрам технических средств</w:t>
      </w:r>
    </w:p>
    <w:p w14:paraId="6467271D" w14:textId="77777777" w:rsidR="00E802A6" w:rsidRDefault="00000000">
      <w:pPr>
        <w:spacing w:after="120" w:line="300" w:lineRule="auto"/>
        <w:jc w:val="both"/>
      </w:pPr>
      <w:r>
        <w:t>Минимальные системные требования:</w:t>
      </w:r>
    </w:p>
    <w:p w14:paraId="64546B29" w14:textId="77777777" w:rsidR="00E802A6" w:rsidRDefault="00000000" w:rsidP="00B75DB5">
      <w:pPr>
        <w:pStyle w:val="a4"/>
        <w:numPr>
          <w:ilvl w:val="0"/>
          <w:numId w:val="13"/>
        </w:numPr>
        <w:spacing w:after="80" w:line="300" w:lineRule="auto"/>
        <w:jc w:val="both"/>
      </w:pPr>
      <w:r>
        <w:t>Процессор: x64-совместимый, не ниже 2 ГГц.</w:t>
      </w:r>
    </w:p>
    <w:p w14:paraId="159FE5C1" w14:textId="77777777" w:rsidR="00E802A6" w:rsidRDefault="00000000" w:rsidP="00B75DB5">
      <w:pPr>
        <w:pStyle w:val="a4"/>
        <w:numPr>
          <w:ilvl w:val="0"/>
          <w:numId w:val="13"/>
        </w:numPr>
        <w:spacing w:after="80" w:line="300" w:lineRule="auto"/>
        <w:jc w:val="both"/>
      </w:pPr>
      <w:r>
        <w:t>Оперативная память: не менее 4 ГБ.</w:t>
      </w:r>
    </w:p>
    <w:p w14:paraId="323DD922" w14:textId="77777777" w:rsidR="00E802A6" w:rsidRDefault="00000000" w:rsidP="00B75DB5">
      <w:pPr>
        <w:pStyle w:val="a4"/>
        <w:numPr>
          <w:ilvl w:val="0"/>
          <w:numId w:val="13"/>
        </w:numPr>
        <w:spacing w:after="80" w:line="300" w:lineRule="auto"/>
        <w:jc w:val="both"/>
      </w:pPr>
      <w:r>
        <w:t>Свободное место на диске: не менее 200 МБ.</w:t>
      </w:r>
    </w:p>
    <w:p w14:paraId="09BFB3CA" w14:textId="77777777" w:rsidR="00E802A6" w:rsidRDefault="00000000" w:rsidP="00B75DB5">
      <w:pPr>
        <w:pStyle w:val="a4"/>
        <w:numPr>
          <w:ilvl w:val="0"/>
          <w:numId w:val="13"/>
        </w:numPr>
        <w:spacing w:after="80" w:line="300" w:lineRule="auto"/>
        <w:jc w:val="both"/>
      </w:pPr>
      <w:r>
        <w:t>Аудиоустройство ввода: микрофон, линейный вход или внешний аудиоинтерфейс.</w:t>
      </w:r>
    </w:p>
    <w:p w14:paraId="1A60F5F8" w14:textId="77777777" w:rsidR="00E802A6" w:rsidRDefault="00000000" w:rsidP="00B75DB5">
      <w:pPr>
        <w:pStyle w:val="a4"/>
        <w:numPr>
          <w:ilvl w:val="0"/>
          <w:numId w:val="13"/>
        </w:numPr>
        <w:spacing w:after="80" w:line="300" w:lineRule="auto"/>
        <w:jc w:val="both"/>
      </w:pPr>
      <w:r>
        <w:t>Для VST-версии: DAW-хост с поддержкой VST3 (FL Studio, Reaper, Cubase и др.).</w:t>
      </w:r>
    </w:p>
    <w:p w14:paraId="14C8FDAB" w14:textId="77777777" w:rsidR="00E802A6" w:rsidRDefault="00000000">
      <w:pPr>
        <w:pStyle w:val="2"/>
      </w:pPr>
      <w:r>
        <w:t>2.8. Требования к информационной и программной совместимости</w:t>
      </w:r>
    </w:p>
    <w:p w14:paraId="7DB8430A" w14:textId="77777777" w:rsidR="00E802A6" w:rsidRDefault="00000000" w:rsidP="00674390">
      <w:pPr>
        <w:pStyle w:val="a4"/>
        <w:numPr>
          <w:ilvl w:val="0"/>
          <w:numId w:val="14"/>
        </w:numPr>
        <w:spacing w:after="80" w:line="300" w:lineRule="auto"/>
        <w:jc w:val="both"/>
      </w:pPr>
      <w:r>
        <w:t>Операционная система: Microsoft Windows 10/11 (x64).</w:t>
      </w:r>
    </w:p>
    <w:p w14:paraId="20F0C022" w14:textId="77777777" w:rsidR="00E802A6" w:rsidRDefault="00000000" w:rsidP="00674390">
      <w:pPr>
        <w:pStyle w:val="a4"/>
        <w:numPr>
          <w:ilvl w:val="0"/>
          <w:numId w:val="14"/>
        </w:numPr>
        <w:spacing w:after="80" w:line="300" w:lineRule="auto"/>
        <w:jc w:val="both"/>
      </w:pPr>
      <w:r>
        <w:t>Платформа исполнения: .NET 8.</w:t>
      </w:r>
    </w:p>
    <w:p w14:paraId="4F07A899" w14:textId="77777777" w:rsidR="00E802A6" w:rsidRDefault="00000000" w:rsidP="00674390">
      <w:pPr>
        <w:pStyle w:val="a4"/>
        <w:numPr>
          <w:ilvl w:val="0"/>
          <w:numId w:val="14"/>
        </w:numPr>
        <w:spacing w:after="80" w:line="300" w:lineRule="auto"/>
        <w:jc w:val="both"/>
      </w:pPr>
      <w:r>
        <w:t>Язык программирования: C#.</w:t>
      </w:r>
    </w:p>
    <w:p w14:paraId="73DBE406" w14:textId="77777777" w:rsidR="00E802A6" w:rsidRDefault="00000000" w:rsidP="00674390">
      <w:pPr>
        <w:pStyle w:val="a4"/>
        <w:numPr>
          <w:ilvl w:val="0"/>
          <w:numId w:val="14"/>
        </w:numPr>
        <w:spacing w:after="80" w:line="300" w:lineRule="auto"/>
        <w:jc w:val="both"/>
      </w:pPr>
      <w:r>
        <w:t>Фреймворк пользовательского интерфейса: WPF.</w:t>
      </w:r>
    </w:p>
    <w:p w14:paraId="55C7B057" w14:textId="77777777" w:rsidR="00E802A6" w:rsidRDefault="00000000">
      <w:pPr>
        <w:spacing w:after="120" w:line="300" w:lineRule="auto"/>
        <w:jc w:val="both"/>
      </w:pPr>
      <w:r>
        <w:t xml:space="preserve">Используемые сторонние библиотеки: </w:t>
      </w:r>
      <w:r>
        <w:rPr>
          <w:b/>
          <w:bCs/>
        </w:rPr>
        <w:t>AudioPlugSharp 0.7.9</w:t>
      </w:r>
      <w:r>
        <w:t xml:space="preserve"> (реализация VST3-плагина на C# через C++/CLI бридж), </w:t>
      </w:r>
      <w:r>
        <w:rPr>
          <w:b/>
          <w:bCs/>
        </w:rPr>
        <w:t>NAudio 2.2.1</w:t>
      </w:r>
      <w:r>
        <w:t xml:space="preserve"> (захват и воспроизведение звука в standalone-режиме), </w:t>
      </w:r>
      <w:r>
        <w:rPr>
          <w:b/>
          <w:bCs/>
        </w:rPr>
        <w:t>xUnit 2.6</w:t>
      </w:r>
      <w:r>
        <w:t xml:space="preserve"> (модульное тестирование).</w:t>
      </w:r>
    </w:p>
    <w:p w14:paraId="68C4E4AD" w14:textId="77777777" w:rsidR="00E802A6" w:rsidRDefault="00E802A6">
      <w:pPr>
        <w:spacing w:after="200"/>
      </w:pPr>
    </w:p>
    <w:p w14:paraId="6485B057" w14:textId="77777777" w:rsidR="00E802A6" w:rsidRDefault="00E802A6">
      <w:pPr>
        <w:spacing w:after="200"/>
      </w:pPr>
    </w:p>
    <w:p w14:paraId="511CB017" w14:textId="2FBAB821" w:rsidR="00674390" w:rsidRDefault="00000000">
      <w:pPr>
        <w:spacing w:before="400"/>
      </w:pPr>
      <w:r>
        <w:t>Студент группы ____________________/     ____________________</w:t>
      </w:r>
      <w:r w:rsidR="00E92765">
        <w:t>__</w:t>
      </w:r>
      <w:r>
        <w:t xml:space="preserve">/ </w:t>
      </w:r>
    </w:p>
    <w:p w14:paraId="3CBC7B77" w14:textId="073D369E" w:rsidR="00E802A6" w:rsidRDefault="00000000">
      <w:pPr>
        <w:spacing w:before="60"/>
      </w:pPr>
      <w:r>
        <w:rPr>
          <w:color w:val="888888"/>
          <w:sz w:val="20"/>
          <w:szCs w:val="20"/>
        </w:rPr>
        <w:t xml:space="preserve">                                                                                                                                (Ф.И.О.)</w:t>
      </w:r>
    </w:p>
    <w:p w14:paraId="456A6F33" w14:textId="77777777" w:rsidR="000255B2" w:rsidRDefault="000255B2" w:rsidP="000255B2">
      <w:r>
        <w:t>____________________/</w:t>
      </w:r>
    </w:p>
    <w:p w14:paraId="25D94BCA" w14:textId="45B4B4DF" w:rsidR="00E802A6" w:rsidRDefault="000255B2" w:rsidP="000255B2">
      <w:pPr>
        <w:spacing w:after="200"/>
      </w:pPr>
      <w:r>
        <w:rPr>
          <w:color w:val="888888"/>
          <w:sz w:val="20"/>
          <w:szCs w:val="20"/>
        </w:rPr>
        <w:t xml:space="preserve">                   (Подпись.)</w:t>
      </w:r>
    </w:p>
    <w:p w14:paraId="22E7CCA6" w14:textId="1D4308F1" w:rsidR="000255B2" w:rsidRDefault="00000000" w:rsidP="000255B2">
      <w:r>
        <w:t>Руководитель практики _________________</w:t>
      </w:r>
      <w:r w:rsidR="00E92765">
        <w:t>__</w:t>
      </w:r>
      <w:r>
        <w:t>/   ____________________/</w:t>
      </w:r>
    </w:p>
    <w:p w14:paraId="36DA8B5F" w14:textId="73663F63" w:rsidR="000255B2" w:rsidRDefault="000255B2" w:rsidP="000255B2">
      <w:r>
        <w:rPr>
          <w:color w:val="888888"/>
          <w:sz w:val="20"/>
          <w:szCs w:val="20"/>
        </w:rPr>
        <w:t xml:space="preserve">                                                                          </w:t>
      </w:r>
      <w:r w:rsidR="00E92765">
        <w:rPr>
          <w:color w:val="888888"/>
          <w:sz w:val="20"/>
          <w:szCs w:val="20"/>
        </w:rPr>
        <w:t xml:space="preserve">   </w:t>
      </w:r>
      <w:r>
        <w:rPr>
          <w:color w:val="888888"/>
          <w:sz w:val="20"/>
          <w:szCs w:val="20"/>
        </w:rPr>
        <w:t xml:space="preserve"> (Ф.И.О.)    </w:t>
      </w:r>
      <w:r w:rsidR="00E92765">
        <w:rPr>
          <w:color w:val="888888"/>
          <w:sz w:val="20"/>
          <w:szCs w:val="20"/>
        </w:rPr>
        <w:t xml:space="preserve"> </w:t>
      </w:r>
      <w:r>
        <w:rPr>
          <w:color w:val="888888"/>
          <w:sz w:val="20"/>
          <w:szCs w:val="20"/>
        </w:rPr>
        <w:t xml:space="preserve">                         </w:t>
      </w:r>
      <w:r w:rsidR="00E92765">
        <w:rPr>
          <w:color w:val="888888"/>
          <w:sz w:val="20"/>
          <w:szCs w:val="20"/>
        </w:rPr>
        <w:t xml:space="preserve"> </w:t>
      </w:r>
      <w:r>
        <w:rPr>
          <w:color w:val="888888"/>
          <w:sz w:val="20"/>
          <w:szCs w:val="20"/>
        </w:rPr>
        <w:t xml:space="preserve">             (Подпись.)</w:t>
      </w:r>
    </w:p>
    <w:p w14:paraId="7643C5AF" w14:textId="6957B3E2" w:rsidR="00E802A6" w:rsidRDefault="00E802A6">
      <w:pPr>
        <w:spacing w:before="60"/>
      </w:pPr>
    </w:p>
    <w:p w14:paraId="2103B07B" w14:textId="77777777" w:rsidR="00E802A6" w:rsidRDefault="00E802A6">
      <w:pPr>
        <w:spacing w:after="200"/>
      </w:pPr>
    </w:p>
    <w:p w14:paraId="2596135C" w14:textId="52E5D173" w:rsidR="00E802A6" w:rsidRDefault="00000000">
      <w:r>
        <w:t>Дата: «_____» ________________ 2026 г.</w:t>
      </w:r>
    </w:p>
    <w:sectPr w:rsidR="00E802A6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0716"/>
    <w:multiLevelType w:val="hybridMultilevel"/>
    <w:tmpl w:val="058415BE"/>
    <w:lvl w:ilvl="0" w:tplc="69543532">
      <w:start w:val="1"/>
      <w:numFmt w:val="bullet"/>
      <w:lvlText w:val="●"/>
      <w:lvlJc w:val="left"/>
      <w:pPr>
        <w:ind w:left="720" w:hanging="360"/>
      </w:pPr>
    </w:lvl>
    <w:lvl w:ilvl="1" w:tplc="0E2C2ED6">
      <w:start w:val="1"/>
      <w:numFmt w:val="bullet"/>
      <w:lvlText w:val="○"/>
      <w:lvlJc w:val="left"/>
      <w:pPr>
        <w:ind w:left="1440" w:hanging="360"/>
      </w:pPr>
    </w:lvl>
    <w:lvl w:ilvl="2" w:tplc="20FE3C98">
      <w:start w:val="1"/>
      <w:numFmt w:val="bullet"/>
      <w:lvlText w:val="■"/>
      <w:lvlJc w:val="left"/>
      <w:pPr>
        <w:ind w:left="2160" w:hanging="360"/>
      </w:pPr>
    </w:lvl>
    <w:lvl w:ilvl="3" w:tplc="231A165A">
      <w:start w:val="1"/>
      <w:numFmt w:val="bullet"/>
      <w:lvlText w:val="●"/>
      <w:lvlJc w:val="left"/>
      <w:pPr>
        <w:ind w:left="2880" w:hanging="360"/>
      </w:pPr>
    </w:lvl>
    <w:lvl w:ilvl="4" w:tplc="D3445E48">
      <w:start w:val="1"/>
      <w:numFmt w:val="bullet"/>
      <w:lvlText w:val="○"/>
      <w:lvlJc w:val="left"/>
      <w:pPr>
        <w:ind w:left="3600" w:hanging="360"/>
      </w:pPr>
    </w:lvl>
    <w:lvl w:ilvl="5" w:tplc="6FFCB454">
      <w:start w:val="1"/>
      <w:numFmt w:val="bullet"/>
      <w:lvlText w:val="■"/>
      <w:lvlJc w:val="left"/>
      <w:pPr>
        <w:ind w:left="4320" w:hanging="360"/>
      </w:pPr>
    </w:lvl>
    <w:lvl w:ilvl="6" w:tplc="82240C6C">
      <w:start w:val="1"/>
      <w:numFmt w:val="bullet"/>
      <w:lvlText w:val="●"/>
      <w:lvlJc w:val="left"/>
      <w:pPr>
        <w:ind w:left="5040" w:hanging="360"/>
      </w:pPr>
    </w:lvl>
    <w:lvl w:ilvl="7" w:tplc="DCDEF518">
      <w:start w:val="1"/>
      <w:numFmt w:val="bullet"/>
      <w:lvlText w:val="●"/>
      <w:lvlJc w:val="left"/>
      <w:pPr>
        <w:ind w:left="5760" w:hanging="360"/>
      </w:pPr>
    </w:lvl>
    <w:lvl w:ilvl="8" w:tplc="432419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EF75A0"/>
    <w:multiLevelType w:val="hybridMultilevel"/>
    <w:tmpl w:val="0FDCC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42646"/>
    <w:multiLevelType w:val="hybridMultilevel"/>
    <w:tmpl w:val="C4FCB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A0517"/>
    <w:multiLevelType w:val="hybridMultilevel"/>
    <w:tmpl w:val="5A0E6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941E4"/>
    <w:multiLevelType w:val="hybridMultilevel"/>
    <w:tmpl w:val="FF109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C105F"/>
    <w:multiLevelType w:val="hybridMultilevel"/>
    <w:tmpl w:val="94A63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A0309"/>
    <w:multiLevelType w:val="hybridMultilevel"/>
    <w:tmpl w:val="3F1A44E2"/>
    <w:lvl w:ilvl="0" w:tplc="76A86AE0">
      <w:start w:val="1"/>
      <w:numFmt w:val="bullet"/>
      <w:lvlText w:val="—"/>
      <w:lvlJc w:val="left"/>
      <w:pPr>
        <w:ind w:left="1080" w:hanging="360"/>
      </w:p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120CCF"/>
    <w:multiLevelType w:val="hybridMultilevel"/>
    <w:tmpl w:val="662AE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86DDC"/>
    <w:multiLevelType w:val="hybridMultilevel"/>
    <w:tmpl w:val="E3DAE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C5A1E"/>
    <w:multiLevelType w:val="hybridMultilevel"/>
    <w:tmpl w:val="A8CE7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55115"/>
    <w:multiLevelType w:val="hybridMultilevel"/>
    <w:tmpl w:val="B8541CCA"/>
    <w:lvl w:ilvl="0" w:tplc="76A86AE0">
      <w:start w:val="1"/>
      <w:numFmt w:val="bullet"/>
      <w:lvlText w:val="—"/>
      <w:lvlJc w:val="left"/>
      <w:pPr>
        <w:ind w:left="1080" w:hanging="360"/>
      </w:p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4E7382"/>
    <w:multiLevelType w:val="hybridMultilevel"/>
    <w:tmpl w:val="C9486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E6CC6"/>
    <w:multiLevelType w:val="hybridMultilevel"/>
    <w:tmpl w:val="49F0D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251C29"/>
    <w:multiLevelType w:val="hybridMultilevel"/>
    <w:tmpl w:val="CDD4C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B51FD"/>
    <w:multiLevelType w:val="hybridMultilevel"/>
    <w:tmpl w:val="6F082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324767A"/>
    <w:multiLevelType w:val="hybridMultilevel"/>
    <w:tmpl w:val="65B2D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4C03E04"/>
    <w:multiLevelType w:val="hybridMultilevel"/>
    <w:tmpl w:val="A15CD97E"/>
    <w:lvl w:ilvl="0" w:tplc="76A86AE0">
      <w:start w:val="1"/>
      <w:numFmt w:val="bullet"/>
      <w:lvlText w:val="—"/>
      <w:lvlJc w:val="left"/>
      <w:pPr>
        <w:ind w:left="720" w:hanging="360"/>
      </w:pPr>
    </w:lvl>
    <w:lvl w:ilvl="1" w:tplc="716CA9AA">
      <w:numFmt w:val="decimal"/>
      <w:lvlText w:val=""/>
      <w:lvlJc w:val="left"/>
    </w:lvl>
    <w:lvl w:ilvl="2" w:tplc="5FF83D4A">
      <w:numFmt w:val="decimal"/>
      <w:lvlText w:val=""/>
      <w:lvlJc w:val="left"/>
    </w:lvl>
    <w:lvl w:ilvl="3" w:tplc="888E5A12">
      <w:numFmt w:val="decimal"/>
      <w:lvlText w:val=""/>
      <w:lvlJc w:val="left"/>
    </w:lvl>
    <w:lvl w:ilvl="4" w:tplc="BB8A1DB0">
      <w:numFmt w:val="decimal"/>
      <w:lvlText w:val=""/>
      <w:lvlJc w:val="left"/>
    </w:lvl>
    <w:lvl w:ilvl="5" w:tplc="50A660D2">
      <w:numFmt w:val="decimal"/>
      <w:lvlText w:val=""/>
      <w:lvlJc w:val="left"/>
    </w:lvl>
    <w:lvl w:ilvl="6" w:tplc="CFDCDD88">
      <w:numFmt w:val="decimal"/>
      <w:lvlText w:val=""/>
      <w:lvlJc w:val="left"/>
    </w:lvl>
    <w:lvl w:ilvl="7" w:tplc="47C827F6">
      <w:numFmt w:val="decimal"/>
      <w:lvlText w:val=""/>
      <w:lvlJc w:val="left"/>
    </w:lvl>
    <w:lvl w:ilvl="8" w:tplc="794E1534">
      <w:numFmt w:val="decimal"/>
      <w:lvlText w:val=""/>
      <w:lvlJc w:val="left"/>
    </w:lvl>
  </w:abstractNum>
  <w:abstractNum w:abstractNumId="17" w15:restartNumberingAfterBreak="0">
    <w:nsid w:val="7AA734CB"/>
    <w:multiLevelType w:val="hybridMultilevel"/>
    <w:tmpl w:val="B9047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834239"/>
    <w:multiLevelType w:val="hybridMultilevel"/>
    <w:tmpl w:val="48CC0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117312">
    <w:abstractNumId w:val="0"/>
    <w:lvlOverride w:ilvl="0">
      <w:startOverride w:val="1"/>
    </w:lvlOverride>
  </w:num>
  <w:num w:numId="2" w16cid:durableId="1078985507">
    <w:abstractNumId w:val="16"/>
    <w:lvlOverride w:ilvl="0">
      <w:startOverride w:val="1"/>
    </w:lvlOverride>
  </w:num>
  <w:num w:numId="3" w16cid:durableId="1272976226">
    <w:abstractNumId w:val="16"/>
  </w:num>
  <w:num w:numId="4" w16cid:durableId="710694186">
    <w:abstractNumId w:val="14"/>
  </w:num>
  <w:num w:numId="5" w16cid:durableId="979269919">
    <w:abstractNumId w:val="12"/>
  </w:num>
  <w:num w:numId="6" w16cid:durableId="468399942">
    <w:abstractNumId w:val="6"/>
  </w:num>
  <w:num w:numId="7" w16cid:durableId="1850411169">
    <w:abstractNumId w:val="7"/>
  </w:num>
  <w:num w:numId="8" w16cid:durableId="1326012417">
    <w:abstractNumId w:val="11"/>
  </w:num>
  <w:num w:numId="9" w16cid:durableId="889725354">
    <w:abstractNumId w:val="5"/>
  </w:num>
  <w:num w:numId="10" w16cid:durableId="1592465014">
    <w:abstractNumId w:val="9"/>
  </w:num>
  <w:num w:numId="11" w16cid:durableId="788204473">
    <w:abstractNumId w:val="10"/>
  </w:num>
  <w:num w:numId="12" w16cid:durableId="1901555116">
    <w:abstractNumId w:val="4"/>
  </w:num>
  <w:num w:numId="13" w16cid:durableId="251547916">
    <w:abstractNumId w:val="13"/>
  </w:num>
  <w:num w:numId="14" w16cid:durableId="1553690154">
    <w:abstractNumId w:val="18"/>
  </w:num>
  <w:num w:numId="15" w16cid:durableId="902328178">
    <w:abstractNumId w:val="8"/>
  </w:num>
  <w:num w:numId="16" w16cid:durableId="108547301">
    <w:abstractNumId w:val="15"/>
  </w:num>
  <w:num w:numId="17" w16cid:durableId="789665320">
    <w:abstractNumId w:val="1"/>
  </w:num>
  <w:num w:numId="18" w16cid:durableId="327101703">
    <w:abstractNumId w:val="3"/>
  </w:num>
  <w:num w:numId="19" w16cid:durableId="1376585881">
    <w:abstractNumId w:val="17"/>
  </w:num>
  <w:num w:numId="20" w16cid:durableId="861817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2A6"/>
    <w:rsid w:val="000255B2"/>
    <w:rsid w:val="000C1856"/>
    <w:rsid w:val="002363C7"/>
    <w:rsid w:val="002A5BDA"/>
    <w:rsid w:val="00393650"/>
    <w:rsid w:val="00674390"/>
    <w:rsid w:val="007E44A9"/>
    <w:rsid w:val="008A45F6"/>
    <w:rsid w:val="008C1F27"/>
    <w:rsid w:val="00A60FF8"/>
    <w:rsid w:val="00A7253D"/>
    <w:rsid w:val="00A857AE"/>
    <w:rsid w:val="00B13085"/>
    <w:rsid w:val="00B75DB5"/>
    <w:rsid w:val="00B83E65"/>
    <w:rsid w:val="00BC745B"/>
    <w:rsid w:val="00BF0C02"/>
    <w:rsid w:val="00CE1E3A"/>
    <w:rsid w:val="00CF525D"/>
    <w:rsid w:val="00E3218F"/>
    <w:rsid w:val="00E802A6"/>
    <w:rsid w:val="00E92765"/>
    <w:rsid w:val="00F171B6"/>
    <w:rsid w:val="00F7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BA1A5"/>
  <w15:docId w15:val="{D2CF9026-C415-466E-881B-80DF0C35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390"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1495</Words>
  <Characters>8522</Characters>
  <Application>Microsoft Office Word</Application>
  <DocSecurity>0</DocSecurity>
  <Lines>71</Lines>
  <Paragraphs>19</Paragraphs>
  <ScaleCrop>false</ScaleCrop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Евгений Аникьев</cp:lastModifiedBy>
  <cp:revision>22</cp:revision>
  <dcterms:created xsi:type="dcterms:W3CDTF">2026-04-19T18:19:00Z</dcterms:created>
  <dcterms:modified xsi:type="dcterms:W3CDTF">2026-04-20T13:03:00Z</dcterms:modified>
</cp:coreProperties>
</file>