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435118" w14:textId="77777777" w:rsidR="00127E65" w:rsidRPr="00CD122C" w:rsidRDefault="005E4D4C" w:rsidP="00127E65">
      <w:pPr>
        <w:pStyle w:val="a3"/>
        <w:spacing w:before="218" w:line="240" w:lineRule="auto"/>
        <w:jc w:val="left"/>
        <w:rPr>
          <w:rFonts w:eastAsia="华文行楷"/>
          <w:sz w:val="32"/>
          <w:szCs w:val="32"/>
        </w:rPr>
      </w:pPr>
      <w:r w:rsidRPr="00CD122C">
        <w:rPr>
          <w:rFonts w:eastAsia="华文行楷" w:hint="eastAsia"/>
          <w:sz w:val="32"/>
          <w:szCs w:val="32"/>
        </w:rPr>
        <w:t>·信息安全技术</w:t>
      </w:r>
      <w:r w:rsidR="00127E65" w:rsidRPr="00CD122C">
        <w:rPr>
          <w:rFonts w:eastAsia="华文行楷" w:hint="eastAsia"/>
          <w:sz w:val="32"/>
          <w:szCs w:val="32"/>
        </w:rPr>
        <w:t>·</w:t>
      </w:r>
    </w:p>
    <w:p w14:paraId="428ACFF9" w14:textId="77777777" w:rsidR="005E4D4C" w:rsidRPr="00CD122C" w:rsidRDefault="005E4D4C" w:rsidP="000C6C98">
      <w:pPr>
        <w:jc w:val="center"/>
        <w:rPr>
          <w:rFonts w:ascii="Times New Roman" w:hAnsi="Times New Roman" w:cs="Times New Roman"/>
          <w:b/>
          <w:bCs/>
          <w:sz w:val="44"/>
          <w:szCs w:val="24"/>
        </w:rPr>
      </w:pPr>
      <w:proofErr w:type="gramStart"/>
      <w:r w:rsidRPr="00CD122C">
        <w:rPr>
          <w:rFonts w:ascii="Times New Roman" w:hAnsi="Times New Roman" w:cs="Times New Roman" w:hint="eastAsia"/>
          <w:b/>
          <w:bCs/>
          <w:sz w:val="44"/>
          <w:szCs w:val="24"/>
        </w:rPr>
        <w:t>基于熵权法</w:t>
      </w:r>
      <w:proofErr w:type="gramEnd"/>
      <w:r w:rsidRPr="00CD122C">
        <w:rPr>
          <w:rFonts w:ascii="Times New Roman" w:hAnsi="Times New Roman" w:cs="Times New Roman" w:hint="eastAsia"/>
          <w:b/>
          <w:bCs/>
          <w:sz w:val="44"/>
          <w:szCs w:val="24"/>
        </w:rPr>
        <w:t>和神经网络的信息系统安全性评价</w:t>
      </w:r>
    </w:p>
    <w:p w14:paraId="62595D85" w14:textId="77777777" w:rsidR="00093CBE" w:rsidRPr="00CD122C" w:rsidRDefault="00093CBE" w:rsidP="000C6C98">
      <w:pPr>
        <w:jc w:val="center"/>
        <w:rPr>
          <w:rFonts w:ascii="Times New Roman" w:hAnsi="Times New Roman"/>
          <w:szCs w:val="21"/>
          <w:vertAlign w:val="superscript"/>
        </w:rPr>
      </w:pPr>
      <w:r w:rsidRPr="00CD122C">
        <w:rPr>
          <w:rFonts w:ascii="Times New Roman" w:hAnsi="Times New Roman"/>
          <w:szCs w:val="21"/>
        </w:rPr>
        <w:t>顾兆军</w:t>
      </w:r>
      <w:r w:rsidR="00EB6311" w:rsidRPr="00CD122C">
        <w:rPr>
          <w:rFonts w:ascii="Times New Roman" w:hAnsi="Times New Roman" w:hint="eastAsia"/>
          <w:szCs w:val="21"/>
          <w:vertAlign w:val="superscript"/>
        </w:rPr>
        <w:t>1</w:t>
      </w:r>
      <w:r w:rsidR="005E4D4C" w:rsidRPr="00CD122C">
        <w:rPr>
          <w:rFonts w:ascii="Times New Roman" w:hAnsi="Times New Roman" w:hint="eastAsia"/>
          <w:szCs w:val="21"/>
        </w:rPr>
        <w:t>，辛倩</w:t>
      </w:r>
      <w:r w:rsidR="00EB6311" w:rsidRPr="00CD122C">
        <w:rPr>
          <w:rFonts w:ascii="Times New Roman" w:hAnsi="Times New Roman" w:hint="eastAsia"/>
          <w:szCs w:val="21"/>
          <w:vertAlign w:val="superscript"/>
        </w:rPr>
        <w:t>1</w:t>
      </w:r>
    </w:p>
    <w:p w14:paraId="19659DE5" w14:textId="77777777" w:rsidR="00093CBE" w:rsidRDefault="00450B6B" w:rsidP="00450B6B">
      <w:pPr>
        <w:pStyle w:val="d"/>
        <w:spacing w:after="124" w:line="240" w:lineRule="auto"/>
        <w:ind w:left="720"/>
        <w:rPr>
          <w:rFonts w:ascii="Times New Roman" w:eastAsiaTheme="minorEastAsia" w:hAnsi="Times New Roman" w:cs="Times New Roman"/>
          <w:sz w:val="21"/>
          <w:szCs w:val="21"/>
        </w:rPr>
      </w:pPr>
      <w:r>
        <w:rPr>
          <w:rFonts w:ascii="Times New Roman" w:eastAsiaTheme="minorEastAsia" w:hAnsi="Times New Roman" w:cs="Times New Roman" w:hint="eastAsia"/>
          <w:sz w:val="21"/>
          <w:szCs w:val="21"/>
        </w:rPr>
        <w:t>（</w:t>
      </w:r>
      <w:r>
        <w:rPr>
          <w:rFonts w:ascii="Times New Roman" w:eastAsiaTheme="minorEastAsia" w:hAnsi="Times New Roman" w:cs="Times New Roman" w:hint="eastAsia"/>
          <w:sz w:val="21"/>
          <w:szCs w:val="21"/>
        </w:rPr>
        <w:t>1</w:t>
      </w:r>
      <w:r>
        <w:rPr>
          <w:rFonts w:ascii="Times New Roman" w:eastAsiaTheme="minorEastAsia" w:hAnsi="Times New Roman" w:cs="Times New Roman" w:hint="eastAsia"/>
          <w:sz w:val="21"/>
          <w:szCs w:val="21"/>
        </w:rPr>
        <w:t>．</w:t>
      </w:r>
      <w:r w:rsidR="00093CBE" w:rsidRPr="00CD122C">
        <w:rPr>
          <w:rFonts w:ascii="Times New Roman" w:eastAsiaTheme="minorEastAsia" w:hAnsi="Times New Roman" w:cs="Times New Roman"/>
          <w:sz w:val="21"/>
          <w:szCs w:val="21"/>
        </w:rPr>
        <w:t>中国民航大学，信息安全测评中心，天津</w:t>
      </w:r>
      <w:r w:rsidR="00093CBE" w:rsidRPr="00CD122C">
        <w:rPr>
          <w:rFonts w:ascii="Times New Roman" w:eastAsiaTheme="minorEastAsia" w:hAnsi="Times New Roman" w:cs="Times New Roman"/>
          <w:sz w:val="21"/>
          <w:szCs w:val="21"/>
        </w:rPr>
        <w:t xml:space="preserve"> 300300</w:t>
      </w:r>
      <w:r>
        <w:rPr>
          <w:rFonts w:ascii="Times New Roman" w:eastAsiaTheme="minorEastAsia" w:hAnsi="Times New Roman" w:cs="Times New Roman" w:hint="eastAsia"/>
          <w:sz w:val="21"/>
          <w:szCs w:val="21"/>
        </w:rPr>
        <w:t>；</w:t>
      </w:r>
    </w:p>
    <w:p w14:paraId="6A672737" w14:textId="77777777" w:rsidR="00B33ED8" w:rsidRPr="00CD122C" w:rsidRDefault="00450B6B" w:rsidP="00450B6B">
      <w:pPr>
        <w:pStyle w:val="d"/>
        <w:spacing w:after="124" w:line="240" w:lineRule="auto"/>
        <w:ind w:left="720"/>
        <w:rPr>
          <w:rFonts w:ascii="Times New Roman" w:eastAsiaTheme="minorEastAsia" w:hAnsi="Times New Roman" w:cs="Times New Roman"/>
          <w:sz w:val="21"/>
          <w:szCs w:val="21"/>
        </w:rPr>
      </w:pPr>
      <w:r>
        <w:rPr>
          <w:rFonts w:ascii="Times New Roman" w:eastAsiaTheme="minorEastAsia" w:hAnsi="Times New Roman" w:cs="Times New Roman" w:hint="eastAsia"/>
          <w:sz w:val="21"/>
          <w:szCs w:val="21"/>
        </w:rPr>
        <w:t>2</w:t>
      </w:r>
      <w:r>
        <w:rPr>
          <w:rFonts w:ascii="Times New Roman" w:eastAsiaTheme="minorEastAsia" w:hAnsi="Times New Roman" w:cs="Times New Roman" w:hint="eastAsia"/>
          <w:sz w:val="21"/>
          <w:szCs w:val="21"/>
        </w:rPr>
        <w:t>．</w:t>
      </w:r>
      <w:r w:rsidR="00B33ED8">
        <w:rPr>
          <w:rFonts w:ascii="Times New Roman" w:eastAsiaTheme="minorEastAsia" w:hAnsi="Times New Roman" w:cs="Times New Roman" w:hint="eastAsia"/>
          <w:sz w:val="21"/>
          <w:szCs w:val="21"/>
        </w:rPr>
        <w:t>中国民航大学</w:t>
      </w:r>
      <w:r w:rsidR="00B33ED8">
        <w:rPr>
          <w:rFonts w:ascii="Times New Roman" w:eastAsiaTheme="minorEastAsia" w:hAnsi="Times New Roman" w:cs="Times New Roman" w:hint="eastAsia"/>
          <w:sz w:val="21"/>
          <w:szCs w:val="21"/>
        </w:rPr>
        <w:t xml:space="preserve"> </w:t>
      </w:r>
      <w:r w:rsidR="00B33ED8">
        <w:rPr>
          <w:rFonts w:ascii="Times New Roman" w:eastAsiaTheme="minorEastAsia" w:hAnsi="Times New Roman" w:cs="Times New Roman" w:hint="eastAsia"/>
          <w:sz w:val="21"/>
          <w:szCs w:val="21"/>
        </w:rPr>
        <w:t>计算机科学与技术学院</w:t>
      </w:r>
      <w:r w:rsidR="00B33ED8">
        <w:rPr>
          <w:rFonts w:ascii="Times New Roman" w:eastAsiaTheme="minorEastAsia" w:hAnsi="Times New Roman" w:cs="Times New Roman" w:hint="eastAsia"/>
          <w:sz w:val="21"/>
          <w:szCs w:val="21"/>
        </w:rPr>
        <w:t xml:space="preserve"> </w:t>
      </w:r>
      <w:r w:rsidR="00B33ED8">
        <w:rPr>
          <w:rFonts w:ascii="Times New Roman" w:eastAsiaTheme="minorEastAsia" w:hAnsi="Times New Roman" w:cs="Times New Roman" w:hint="eastAsia"/>
          <w:sz w:val="21"/>
          <w:szCs w:val="21"/>
        </w:rPr>
        <w:t>天津</w:t>
      </w:r>
      <w:r w:rsidR="00B33ED8">
        <w:rPr>
          <w:rFonts w:ascii="Times New Roman" w:eastAsiaTheme="minorEastAsia" w:hAnsi="Times New Roman" w:cs="Times New Roman" w:hint="eastAsia"/>
          <w:sz w:val="21"/>
          <w:szCs w:val="21"/>
        </w:rPr>
        <w:t xml:space="preserve"> 300300</w:t>
      </w:r>
      <w:r w:rsidR="00B33ED8">
        <w:rPr>
          <w:rFonts w:ascii="Times New Roman" w:eastAsiaTheme="minorEastAsia" w:hAnsi="Times New Roman" w:cs="Times New Roman" w:hint="eastAsia"/>
          <w:sz w:val="21"/>
          <w:szCs w:val="21"/>
        </w:rPr>
        <w:t>）</w:t>
      </w:r>
    </w:p>
    <w:p w14:paraId="12585EB2" w14:textId="77777777" w:rsidR="00093CBE" w:rsidRPr="00CD122C" w:rsidRDefault="00093CBE" w:rsidP="00B15650">
      <w:pPr>
        <w:pStyle w:val="e"/>
        <w:spacing w:line="240" w:lineRule="auto"/>
        <w:rPr>
          <w:rFonts w:ascii="Times New Roman" w:eastAsiaTheme="minorEastAsia" w:hAnsi="Times New Roman" w:cs="Times New Roman"/>
          <w:sz w:val="21"/>
          <w:szCs w:val="21"/>
        </w:rPr>
      </w:pPr>
      <w:r w:rsidRPr="00CD122C">
        <w:rPr>
          <w:rFonts w:ascii="Times New Roman" w:eastAsia="黑体" w:hAnsi="Times New Roman" w:cs="Times New Roman"/>
          <w:b/>
          <w:bCs/>
          <w:sz w:val="21"/>
          <w:szCs w:val="21"/>
        </w:rPr>
        <w:t>摘</w:t>
      </w:r>
      <w:r w:rsidRPr="00CD122C">
        <w:rPr>
          <w:rFonts w:ascii="Times New Roman" w:eastAsia="黑体" w:hAnsi="Times New Roman" w:cs="Times New Roman"/>
          <w:b/>
          <w:bCs/>
          <w:sz w:val="21"/>
          <w:szCs w:val="21"/>
        </w:rPr>
        <w:t xml:space="preserve">  </w:t>
      </w:r>
      <w:r w:rsidRPr="00CD122C">
        <w:rPr>
          <w:rFonts w:ascii="Times New Roman" w:eastAsia="黑体" w:hAnsi="Times New Roman" w:cs="Times New Roman"/>
          <w:b/>
          <w:bCs/>
          <w:sz w:val="21"/>
          <w:szCs w:val="21"/>
        </w:rPr>
        <w:t>要：</w:t>
      </w:r>
      <w:r w:rsidR="00A479A8" w:rsidRPr="00A479A8">
        <w:rPr>
          <w:rFonts w:ascii="Times New Roman" w:eastAsia="楷体" w:hAnsi="Times New Roman" w:cs="Times New Roman" w:hint="eastAsia"/>
          <w:sz w:val="21"/>
          <w:szCs w:val="21"/>
        </w:rPr>
        <w:t>为了提高信息系统安全评价的准确性，提出一种</w:t>
      </w:r>
      <w:proofErr w:type="gramStart"/>
      <w:r w:rsidR="00A479A8" w:rsidRPr="00A479A8">
        <w:rPr>
          <w:rFonts w:ascii="Times New Roman" w:eastAsia="楷体" w:hAnsi="Times New Roman" w:cs="Times New Roman" w:hint="eastAsia"/>
          <w:sz w:val="21"/>
          <w:szCs w:val="21"/>
        </w:rPr>
        <w:t>将熵权法</w:t>
      </w:r>
      <w:proofErr w:type="gramEnd"/>
      <w:r w:rsidR="00A479A8" w:rsidRPr="00A479A8">
        <w:rPr>
          <w:rFonts w:ascii="Times New Roman" w:eastAsia="楷体" w:hAnsi="Times New Roman" w:cs="Times New Roman" w:hint="eastAsia"/>
          <w:sz w:val="21"/>
          <w:szCs w:val="21"/>
        </w:rPr>
        <w:t>和神经网络相结合的信息系统安全性评价模型（</w:t>
      </w:r>
      <w:proofErr w:type="gramStart"/>
      <w:r w:rsidR="00A479A8" w:rsidRPr="00A479A8">
        <w:rPr>
          <w:rFonts w:ascii="Times New Roman" w:eastAsia="楷体" w:hAnsi="Times New Roman" w:cs="Times New Roman" w:hint="eastAsia"/>
          <w:sz w:val="21"/>
          <w:szCs w:val="21"/>
        </w:rPr>
        <w:t>熵权</w:t>
      </w:r>
      <w:proofErr w:type="gramEnd"/>
      <w:r w:rsidR="00A479A8" w:rsidRPr="00A479A8">
        <w:rPr>
          <w:rFonts w:ascii="Times New Roman" w:eastAsia="楷体" w:hAnsi="Times New Roman" w:cs="Times New Roman" w:hint="eastAsia"/>
          <w:sz w:val="21"/>
          <w:szCs w:val="21"/>
        </w:rPr>
        <w:t>-BP</w:t>
      </w:r>
      <w:r w:rsidR="00A479A8" w:rsidRPr="00A479A8">
        <w:rPr>
          <w:rFonts w:ascii="Times New Roman" w:eastAsia="楷体" w:hAnsi="Times New Roman" w:cs="Times New Roman" w:hint="eastAsia"/>
          <w:sz w:val="21"/>
          <w:szCs w:val="21"/>
        </w:rPr>
        <w:t>）。该模型</w:t>
      </w:r>
      <w:proofErr w:type="gramStart"/>
      <w:r w:rsidR="00A479A8" w:rsidRPr="00A479A8">
        <w:rPr>
          <w:rFonts w:ascii="Times New Roman" w:eastAsia="楷体" w:hAnsi="Times New Roman" w:cs="Times New Roman" w:hint="eastAsia"/>
          <w:sz w:val="21"/>
          <w:szCs w:val="21"/>
        </w:rPr>
        <w:t>采用熵权法</w:t>
      </w:r>
      <w:proofErr w:type="gramEnd"/>
      <w:r w:rsidR="00A479A8" w:rsidRPr="00A479A8">
        <w:rPr>
          <w:rFonts w:ascii="Times New Roman" w:eastAsia="楷体" w:hAnsi="Times New Roman" w:cs="Times New Roman" w:hint="eastAsia"/>
          <w:sz w:val="21"/>
          <w:szCs w:val="21"/>
        </w:rPr>
        <w:t>计算评价指标权重，避免了主观方法确定指标权重的随意性和不确定性，并筛选出权重较大的评价指标传递到</w:t>
      </w:r>
      <w:r w:rsidR="00A479A8" w:rsidRPr="00A479A8">
        <w:rPr>
          <w:rFonts w:ascii="Times New Roman" w:eastAsia="楷体" w:hAnsi="Times New Roman" w:cs="Times New Roman" w:hint="eastAsia"/>
          <w:sz w:val="21"/>
          <w:szCs w:val="21"/>
        </w:rPr>
        <w:t>BP</w:t>
      </w:r>
      <w:r w:rsidR="00A479A8" w:rsidRPr="00A479A8">
        <w:rPr>
          <w:rFonts w:ascii="Times New Roman" w:eastAsia="楷体" w:hAnsi="Times New Roman" w:cs="Times New Roman" w:hint="eastAsia"/>
          <w:sz w:val="21"/>
          <w:szCs w:val="21"/>
        </w:rPr>
        <w:t>神经网络中，提高它对知识的</w:t>
      </w:r>
      <w:proofErr w:type="gramStart"/>
      <w:r w:rsidR="00A479A8" w:rsidRPr="00A479A8">
        <w:rPr>
          <w:rFonts w:ascii="Times New Roman" w:eastAsia="楷体" w:hAnsi="Times New Roman" w:cs="Times New Roman" w:hint="eastAsia"/>
          <w:sz w:val="21"/>
          <w:szCs w:val="21"/>
        </w:rPr>
        <w:t>的</w:t>
      </w:r>
      <w:proofErr w:type="gramEnd"/>
      <w:r w:rsidR="00A479A8" w:rsidRPr="00A479A8">
        <w:rPr>
          <w:rFonts w:ascii="Times New Roman" w:eastAsia="楷体" w:hAnsi="Times New Roman" w:cs="Times New Roman" w:hint="eastAsia"/>
          <w:sz w:val="21"/>
          <w:szCs w:val="21"/>
        </w:rPr>
        <w:t>学习能力。通过</w:t>
      </w:r>
      <w:r w:rsidR="00A479A8" w:rsidRPr="00A479A8">
        <w:rPr>
          <w:rFonts w:ascii="Times New Roman" w:eastAsia="楷体" w:hAnsi="Times New Roman" w:cs="Times New Roman" w:hint="eastAsia"/>
          <w:sz w:val="21"/>
          <w:szCs w:val="21"/>
        </w:rPr>
        <w:t>BP</w:t>
      </w:r>
      <w:r w:rsidR="00A479A8" w:rsidRPr="00A479A8">
        <w:rPr>
          <w:rFonts w:ascii="Times New Roman" w:eastAsia="楷体" w:hAnsi="Times New Roman" w:cs="Times New Roman" w:hint="eastAsia"/>
          <w:sz w:val="21"/>
          <w:szCs w:val="21"/>
        </w:rPr>
        <w:t>神经网络非线性的分析处理评价指标数据，得到评价结果。采用民航信息系统评价数据进行实验，结果表明，与其他同类型评价模型相比，该模型提高了信息系统安全评价的精度。</w:t>
      </w:r>
    </w:p>
    <w:p w14:paraId="633593DA" w14:textId="77777777" w:rsidR="00093CBE" w:rsidRPr="00CD122C" w:rsidRDefault="00093CBE" w:rsidP="00B15650">
      <w:pPr>
        <w:pStyle w:val="e"/>
        <w:spacing w:line="240" w:lineRule="auto"/>
        <w:rPr>
          <w:rFonts w:ascii="Times New Roman" w:eastAsia="楷体" w:hAnsi="Times New Roman" w:cs="Times New Roman"/>
          <w:bCs/>
          <w:sz w:val="21"/>
          <w:szCs w:val="21"/>
        </w:rPr>
      </w:pPr>
      <w:r w:rsidRPr="00CD122C">
        <w:rPr>
          <w:rFonts w:ascii="Times New Roman" w:eastAsia="黑体" w:hAnsi="Times New Roman" w:cs="Times New Roman"/>
          <w:b/>
          <w:bCs/>
          <w:sz w:val="21"/>
          <w:szCs w:val="21"/>
        </w:rPr>
        <w:t>关键词：</w:t>
      </w:r>
      <w:r w:rsidR="005E4D4C" w:rsidRPr="00CD122C">
        <w:rPr>
          <w:rFonts w:ascii="Times New Roman" w:eastAsia="楷体" w:hAnsi="Times New Roman" w:cs="Times New Roman" w:hint="eastAsia"/>
          <w:bCs/>
          <w:sz w:val="21"/>
          <w:szCs w:val="21"/>
        </w:rPr>
        <w:t>信息系统</w:t>
      </w:r>
      <w:r w:rsidR="005E4D4C" w:rsidRPr="00CD122C">
        <w:rPr>
          <w:rFonts w:ascii="Times New Roman" w:eastAsia="楷体" w:hAnsi="Times New Roman" w:cs="Times New Roman" w:hint="eastAsia"/>
          <w:bCs/>
          <w:sz w:val="21"/>
          <w:szCs w:val="21"/>
        </w:rPr>
        <w:t xml:space="preserve"> </w:t>
      </w:r>
      <w:proofErr w:type="gramStart"/>
      <w:r w:rsidR="005E4D4C" w:rsidRPr="00CD122C">
        <w:rPr>
          <w:rFonts w:ascii="Times New Roman" w:eastAsia="楷体" w:hAnsi="Times New Roman" w:cs="Times New Roman" w:hint="eastAsia"/>
          <w:bCs/>
          <w:sz w:val="21"/>
          <w:szCs w:val="21"/>
        </w:rPr>
        <w:t>熵权法</w:t>
      </w:r>
      <w:proofErr w:type="gramEnd"/>
      <w:r w:rsidR="005E4D4C" w:rsidRPr="00CD122C">
        <w:rPr>
          <w:rFonts w:ascii="Times New Roman" w:eastAsia="楷体" w:hAnsi="Times New Roman" w:cs="Times New Roman" w:hint="eastAsia"/>
          <w:bCs/>
          <w:sz w:val="21"/>
          <w:szCs w:val="21"/>
        </w:rPr>
        <w:t xml:space="preserve"> </w:t>
      </w:r>
      <w:r w:rsidR="005E4D4C" w:rsidRPr="00CD122C">
        <w:rPr>
          <w:rFonts w:ascii="Times New Roman" w:eastAsia="楷体" w:hAnsi="Times New Roman" w:cs="Times New Roman" w:hint="eastAsia"/>
          <w:bCs/>
          <w:sz w:val="21"/>
          <w:szCs w:val="21"/>
        </w:rPr>
        <w:t>神经网络</w:t>
      </w:r>
      <w:r w:rsidR="005E4D4C" w:rsidRPr="00CD122C">
        <w:rPr>
          <w:rFonts w:ascii="Times New Roman" w:eastAsia="楷体" w:hAnsi="Times New Roman" w:cs="Times New Roman" w:hint="eastAsia"/>
          <w:bCs/>
          <w:sz w:val="21"/>
          <w:szCs w:val="21"/>
        </w:rPr>
        <w:t xml:space="preserve"> </w:t>
      </w:r>
      <w:r w:rsidR="005E4D4C" w:rsidRPr="00CD122C">
        <w:rPr>
          <w:rFonts w:ascii="Times New Roman" w:eastAsia="楷体" w:hAnsi="Times New Roman" w:cs="Times New Roman" w:hint="eastAsia"/>
          <w:bCs/>
          <w:sz w:val="21"/>
          <w:szCs w:val="21"/>
        </w:rPr>
        <w:t>评价模型</w:t>
      </w:r>
      <w:r w:rsidR="006F7175" w:rsidRPr="00CD122C">
        <w:rPr>
          <w:rFonts w:ascii="Times New Roman" w:eastAsia="楷体" w:hAnsi="Times New Roman" w:cs="Times New Roman" w:hint="eastAsia"/>
          <w:bCs/>
          <w:sz w:val="21"/>
          <w:szCs w:val="21"/>
        </w:rPr>
        <w:t xml:space="preserve"> </w:t>
      </w:r>
      <w:r w:rsidR="006F7175" w:rsidRPr="00CD122C">
        <w:rPr>
          <w:rFonts w:ascii="Times New Roman" w:eastAsia="楷体" w:hAnsi="Times New Roman" w:cs="Times New Roman" w:hint="eastAsia"/>
          <w:bCs/>
          <w:sz w:val="21"/>
          <w:szCs w:val="21"/>
        </w:rPr>
        <w:t>主观方法</w:t>
      </w:r>
      <w:r w:rsidR="006F7175" w:rsidRPr="00CD122C">
        <w:rPr>
          <w:rFonts w:ascii="Times New Roman" w:eastAsia="楷体" w:hAnsi="Times New Roman" w:cs="Times New Roman" w:hint="eastAsia"/>
          <w:bCs/>
          <w:sz w:val="21"/>
          <w:szCs w:val="21"/>
        </w:rPr>
        <w:t xml:space="preserve"> </w:t>
      </w:r>
      <w:r w:rsidR="006F7175" w:rsidRPr="00CD122C">
        <w:rPr>
          <w:rFonts w:ascii="Times New Roman" w:eastAsia="楷体" w:hAnsi="Times New Roman" w:cs="Times New Roman" w:hint="eastAsia"/>
          <w:bCs/>
          <w:sz w:val="21"/>
          <w:szCs w:val="21"/>
        </w:rPr>
        <w:t>非线性</w:t>
      </w:r>
    </w:p>
    <w:p w14:paraId="1975ED16" w14:textId="77777777" w:rsidR="00B15650" w:rsidRPr="00CD122C" w:rsidRDefault="00B15650" w:rsidP="00B15650">
      <w:pPr>
        <w:pStyle w:val="e"/>
        <w:spacing w:line="240" w:lineRule="auto"/>
        <w:rPr>
          <w:rFonts w:ascii="Times New Roman" w:eastAsia="楷体" w:hAnsi="Times New Roman" w:cs="Times New Roman"/>
          <w:szCs w:val="18"/>
        </w:rPr>
      </w:pPr>
      <w:r w:rsidRPr="00CD122C">
        <w:rPr>
          <w:rFonts w:ascii="Times New Roman" w:eastAsia="黑体" w:hAnsi="Times New Roman" w:cs="Times New Roman" w:hint="eastAsia"/>
          <w:b/>
          <w:sz w:val="21"/>
          <w:szCs w:val="21"/>
        </w:rPr>
        <w:t>中图法分类号</w:t>
      </w:r>
      <w:r w:rsidR="00450B6B">
        <w:rPr>
          <w:rFonts w:ascii="Times New Roman" w:eastAsia="黑体" w:hAnsi="Times New Roman" w:cs="Times New Roman" w:hint="eastAsia"/>
          <w:b/>
          <w:sz w:val="21"/>
          <w:szCs w:val="21"/>
        </w:rPr>
        <w:t>：</w:t>
      </w:r>
      <w:r w:rsidRPr="00CD122C">
        <w:rPr>
          <w:rFonts w:ascii="Times New Roman" w:eastAsia="楷体" w:hAnsi="Times New Roman" w:cs="Times New Roman" w:hint="eastAsia"/>
          <w:sz w:val="21"/>
          <w:szCs w:val="21"/>
        </w:rPr>
        <w:t xml:space="preserve"> </w:t>
      </w:r>
      <w:r w:rsidR="00B33ED8" w:rsidRPr="00B33ED8">
        <w:rPr>
          <w:rFonts w:ascii="Times New Roman" w:eastAsia="楷体" w:hAnsi="Times New Roman" w:cs="Times New Roman"/>
          <w:color w:val="FF0000"/>
          <w:sz w:val="21"/>
          <w:szCs w:val="21"/>
        </w:rPr>
        <w:t>TP39</w:t>
      </w:r>
      <w:r w:rsidR="00B33ED8" w:rsidRPr="00B33ED8">
        <w:rPr>
          <w:rFonts w:ascii="Times New Roman" w:eastAsia="楷体" w:hAnsi="Times New Roman" w:cs="Times New Roman" w:hint="eastAsia"/>
          <w:color w:val="FF0000"/>
          <w:sz w:val="21"/>
          <w:szCs w:val="21"/>
        </w:rPr>
        <w:t>3.08</w:t>
      </w:r>
      <w:r w:rsidR="00AC0D00" w:rsidRPr="00B33ED8">
        <w:rPr>
          <w:rFonts w:ascii="Times New Roman" w:eastAsia="楷体" w:hAnsi="Times New Roman" w:cs="Times New Roman"/>
          <w:color w:val="FF0000"/>
          <w:sz w:val="21"/>
          <w:szCs w:val="21"/>
        </w:rPr>
        <w:t xml:space="preserve">     </w:t>
      </w:r>
      <w:r w:rsidR="00AC0D00">
        <w:rPr>
          <w:rFonts w:ascii="Times New Roman" w:eastAsia="楷体" w:hAnsi="Times New Roman" w:cs="Times New Roman"/>
          <w:sz w:val="21"/>
          <w:szCs w:val="21"/>
        </w:rPr>
        <w:t xml:space="preserve">         </w:t>
      </w:r>
      <w:r w:rsidR="00AC0D00">
        <w:rPr>
          <w:rFonts w:ascii="Times New Roman" w:eastAsia="楷体" w:hAnsi="Times New Roman" w:cs="Times New Roman"/>
          <w:sz w:val="21"/>
          <w:szCs w:val="21"/>
        </w:rPr>
        <w:tab/>
      </w:r>
      <w:r w:rsidRPr="00CD122C">
        <w:rPr>
          <w:rFonts w:ascii="Times New Roman" w:eastAsia="楷体" w:hAnsi="Times New Roman" w:cs="Times New Roman"/>
          <w:sz w:val="21"/>
          <w:szCs w:val="21"/>
        </w:rPr>
        <w:tab/>
      </w:r>
      <w:r w:rsidRPr="00CD122C">
        <w:rPr>
          <w:rFonts w:ascii="Times New Roman" w:eastAsia="楷体" w:hAnsi="Times New Roman" w:cs="Times New Roman"/>
          <w:sz w:val="21"/>
          <w:szCs w:val="21"/>
        </w:rPr>
        <w:tab/>
      </w:r>
      <w:r w:rsidR="00EB6311" w:rsidRPr="00CD122C">
        <w:rPr>
          <w:rFonts w:ascii="Times New Roman" w:eastAsia="楷体" w:hAnsi="Times New Roman" w:cs="Times New Roman"/>
          <w:sz w:val="21"/>
          <w:szCs w:val="21"/>
        </w:rPr>
        <w:tab/>
      </w:r>
      <w:r w:rsidR="00EB6311" w:rsidRPr="00CD122C">
        <w:rPr>
          <w:rFonts w:ascii="Times New Roman" w:eastAsia="楷体" w:hAnsi="Times New Roman" w:cs="Times New Roman"/>
          <w:sz w:val="21"/>
          <w:szCs w:val="21"/>
        </w:rPr>
        <w:tab/>
      </w:r>
      <w:r w:rsidRPr="00CD122C">
        <w:rPr>
          <w:rFonts w:ascii="Times New Roman" w:eastAsia="黑体" w:hAnsi="Times New Roman" w:cs="Times New Roman" w:hint="eastAsia"/>
          <w:b/>
          <w:sz w:val="21"/>
          <w:szCs w:val="21"/>
        </w:rPr>
        <w:t>文献标识码</w:t>
      </w:r>
      <w:r w:rsidR="00450B6B">
        <w:rPr>
          <w:rFonts w:ascii="Times New Roman" w:eastAsia="黑体" w:hAnsi="Times New Roman" w:cs="Times New Roman" w:hint="eastAsia"/>
          <w:b/>
          <w:sz w:val="21"/>
          <w:szCs w:val="21"/>
        </w:rPr>
        <w:t>：</w:t>
      </w:r>
      <w:r w:rsidRPr="00CD122C">
        <w:rPr>
          <w:rFonts w:ascii="Times New Roman" w:eastAsia="楷体" w:hAnsi="Times New Roman" w:cs="Times New Roman" w:hint="eastAsia"/>
          <w:sz w:val="21"/>
          <w:szCs w:val="21"/>
        </w:rPr>
        <w:t>A</w:t>
      </w:r>
      <w:r w:rsidRPr="00CD122C">
        <w:rPr>
          <w:rFonts w:ascii="Times New Roman" w:eastAsia="楷体" w:hAnsi="Times New Roman" w:cs="Times New Roman" w:hint="eastAsia"/>
          <w:sz w:val="21"/>
          <w:szCs w:val="21"/>
        </w:rPr>
        <w:tab/>
      </w:r>
      <w:r w:rsidRPr="00CD122C">
        <w:rPr>
          <w:rFonts w:ascii="Times New Roman" w:eastAsia="楷体" w:hAnsi="Times New Roman" w:cs="Times New Roman"/>
          <w:sz w:val="21"/>
          <w:szCs w:val="21"/>
        </w:rPr>
        <w:tab/>
      </w:r>
      <w:r w:rsidR="00AC0D00">
        <w:rPr>
          <w:rFonts w:ascii="Times New Roman" w:eastAsia="楷体" w:hAnsi="Times New Roman" w:cs="Times New Roman"/>
          <w:sz w:val="21"/>
          <w:szCs w:val="21"/>
        </w:rPr>
        <w:t xml:space="preserve">               </w:t>
      </w:r>
      <w:r w:rsidR="00450B6B">
        <w:rPr>
          <w:rFonts w:ascii="Times New Roman" w:eastAsia="黑体" w:hAnsi="Times New Roman" w:cs="Times New Roman" w:hint="eastAsia"/>
          <w:b/>
          <w:sz w:val="21"/>
          <w:szCs w:val="21"/>
        </w:rPr>
        <w:t>D</w:t>
      </w:r>
      <w:r w:rsidR="00450B6B">
        <w:rPr>
          <w:rFonts w:ascii="Times New Roman" w:eastAsia="黑体" w:hAnsi="Times New Roman" w:cs="Times New Roman"/>
          <w:b/>
          <w:sz w:val="21"/>
          <w:szCs w:val="21"/>
        </w:rPr>
        <w:t>OI</w:t>
      </w:r>
      <w:r w:rsidRPr="00CD122C">
        <w:rPr>
          <w:rFonts w:ascii="Times New Roman" w:eastAsia="黑体" w:hAnsi="Times New Roman" w:cs="Times New Roman" w:hint="eastAsia"/>
          <w:b/>
          <w:sz w:val="21"/>
          <w:szCs w:val="21"/>
        </w:rPr>
        <w:t>:</w:t>
      </w:r>
      <w:r w:rsidRPr="00CD122C">
        <w:rPr>
          <w:rFonts w:ascii="Times New Roman" w:eastAsia="楷体" w:hAnsi="Times New Roman" w:cs="Times New Roman" w:hint="eastAsia"/>
          <w:sz w:val="21"/>
          <w:szCs w:val="21"/>
        </w:rPr>
        <w:t xml:space="preserve"> </w:t>
      </w:r>
    </w:p>
    <w:p w14:paraId="5C152521" w14:textId="77777777" w:rsidR="003F0E1E" w:rsidRPr="00CD122C" w:rsidRDefault="005E4D4C" w:rsidP="00A74807">
      <w:pPr>
        <w:pStyle w:val="c"/>
        <w:spacing w:before="156" w:line="240" w:lineRule="auto"/>
        <w:rPr>
          <w:rFonts w:eastAsiaTheme="minorEastAsia"/>
          <w:w w:val="95"/>
          <w:szCs w:val="21"/>
        </w:rPr>
      </w:pPr>
      <w:r w:rsidRPr="00CD122C">
        <w:rPr>
          <w:rFonts w:eastAsiaTheme="minorEastAsia"/>
          <w:sz w:val="28"/>
          <w:szCs w:val="28"/>
        </w:rPr>
        <w:t>Information System Security Evaluation Based on Entropy Method and Neural Network</w:t>
      </w:r>
      <w:r w:rsidR="00093CBE" w:rsidRPr="00CD122C">
        <w:rPr>
          <w:rFonts w:eastAsiaTheme="minorEastAsia"/>
          <w:w w:val="95"/>
          <w:szCs w:val="21"/>
        </w:rPr>
        <w:t>,</w:t>
      </w:r>
    </w:p>
    <w:p w14:paraId="323E4F69" w14:textId="77777777" w:rsidR="00093CBE" w:rsidRPr="00450B6B" w:rsidRDefault="00AE2074" w:rsidP="00A74807">
      <w:pPr>
        <w:pStyle w:val="c"/>
        <w:spacing w:before="156" w:line="240" w:lineRule="auto"/>
        <w:rPr>
          <w:rFonts w:eastAsiaTheme="minorEastAsia"/>
          <w:b w:val="0"/>
          <w:color w:val="000000" w:themeColor="text1"/>
          <w:w w:val="95"/>
          <w:szCs w:val="21"/>
          <w:vertAlign w:val="superscript"/>
        </w:rPr>
      </w:pPr>
      <w:r w:rsidRPr="00450B6B">
        <w:rPr>
          <w:rFonts w:eastAsiaTheme="minorEastAsia"/>
          <w:b w:val="0"/>
          <w:color w:val="000000" w:themeColor="text1"/>
          <w:w w:val="95"/>
          <w:szCs w:val="21"/>
        </w:rPr>
        <w:t>Zh</w:t>
      </w:r>
      <w:r w:rsidRPr="00450B6B">
        <w:rPr>
          <w:rFonts w:eastAsiaTheme="minorEastAsia" w:hint="eastAsia"/>
          <w:b w:val="0"/>
          <w:color w:val="000000" w:themeColor="text1"/>
          <w:w w:val="95"/>
          <w:szCs w:val="21"/>
        </w:rPr>
        <w:t>ao</w:t>
      </w:r>
      <w:r w:rsidR="003F0E1E" w:rsidRPr="00450B6B">
        <w:rPr>
          <w:rFonts w:eastAsiaTheme="minorEastAsia"/>
          <w:b w:val="0"/>
          <w:color w:val="000000" w:themeColor="text1"/>
          <w:w w:val="95"/>
          <w:szCs w:val="21"/>
        </w:rPr>
        <w:t xml:space="preserve"> Jun Gu</w:t>
      </w:r>
      <w:r w:rsidR="003F0E1E" w:rsidRPr="00450B6B">
        <w:rPr>
          <w:rFonts w:eastAsiaTheme="minorEastAsia"/>
          <w:b w:val="0"/>
          <w:color w:val="000000" w:themeColor="text1"/>
          <w:w w:val="95"/>
          <w:szCs w:val="21"/>
          <w:vertAlign w:val="superscript"/>
        </w:rPr>
        <w:t>1</w:t>
      </w:r>
      <w:r w:rsidR="00093CBE" w:rsidRPr="00450B6B">
        <w:rPr>
          <w:rFonts w:eastAsiaTheme="minorEastAsia"/>
          <w:b w:val="0"/>
          <w:color w:val="000000" w:themeColor="text1"/>
          <w:w w:val="95"/>
          <w:szCs w:val="21"/>
        </w:rPr>
        <w:t>,</w:t>
      </w:r>
      <w:r w:rsidR="003F0E1E" w:rsidRPr="00450B6B">
        <w:rPr>
          <w:rFonts w:eastAsiaTheme="minorEastAsia"/>
          <w:b w:val="0"/>
          <w:color w:val="000000" w:themeColor="text1"/>
          <w:w w:val="95"/>
          <w:szCs w:val="21"/>
        </w:rPr>
        <w:t xml:space="preserve"> </w:t>
      </w:r>
      <w:r w:rsidR="005E4D4C" w:rsidRPr="00450B6B">
        <w:rPr>
          <w:rFonts w:eastAsiaTheme="minorEastAsia"/>
          <w:b w:val="0"/>
          <w:color w:val="000000" w:themeColor="text1"/>
          <w:w w:val="95"/>
          <w:szCs w:val="21"/>
        </w:rPr>
        <w:t>Qian</w:t>
      </w:r>
      <w:r w:rsidR="003F0E1E" w:rsidRPr="00450B6B">
        <w:rPr>
          <w:rFonts w:eastAsiaTheme="minorEastAsia"/>
          <w:b w:val="0"/>
          <w:color w:val="000000" w:themeColor="text1"/>
          <w:w w:val="95"/>
          <w:szCs w:val="21"/>
        </w:rPr>
        <w:t xml:space="preserve"> Xin</w:t>
      </w:r>
      <w:r w:rsidR="00450B6B">
        <w:rPr>
          <w:rFonts w:eastAsiaTheme="minorEastAsia"/>
          <w:b w:val="0"/>
          <w:color w:val="000000" w:themeColor="text1"/>
          <w:w w:val="95"/>
          <w:szCs w:val="21"/>
          <w:vertAlign w:val="superscript"/>
        </w:rPr>
        <w:t>2</w:t>
      </w:r>
    </w:p>
    <w:p w14:paraId="1B79429E" w14:textId="77777777" w:rsidR="00450B6B" w:rsidRDefault="00450B6B" w:rsidP="00450B6B">
      <w:pPr>
        <w:pStyle w:val="d"/>
        <w:spacing w:after="124" w:line="240" w:lineRule="auto"/>
        <w:ind w:left="720"/>
        <w:rPr>
          <w:rFonts w:ascii="Times New Roman" w:eastAsiaTheme="minorEastAsia" w:hAnsi="Times New Roman" w:cs="Times New Roman"/>
          <w:sz w:val="21"/>
          <w:szCs w:val="21"/>
        </w:rPr>
      </w:pPr>
      <w:r>
        <w:rPr>
          <w:rFonts w:ascii="Times New Roman" w:eastAsiaTheme="minorEastAsia" w:hAnsi="Times New Roman" w:cs="Times New Roman"/>
          <w:sz w:val="21"/>
          <w:szCs w:val="21"/>
        </w:rPr>
        <w:t>(1</w:t>
      </w:r>
      <w:r>
        <w:rPr>
          <w:rFonts w:ascii="Times New Roman" w:eastAsiaTheme="minorEastAsia" w:hAnsi="Times New Roman" w:cs="Times New Roman" w:hint="eastAsia"/>
          <w:sz w:val="21"/>
          <w:szCs w:val="21"/>
        </w:rPr>
        <w:t>．</w:t>
      </w:r>
      <w:r w:rsidRPr="00CD122C">
        <w:rPr>
          <w:rFonts w:ascii="Times New Roman" w:eastAsiaTheme="minorEastAsia" w:hAnsi="Times New Roman" w:cs="Times New Roman"/>
          <w:sz w:val="21"/>
          <w:szCs w:val="21"/>
        </w:rPr>
        <w:t xml:space="preserve">Information Security Evaluation Center, </w:t>
      </w:r>
      <w:r w:rsidR="00093CBE" w:rsidRPr="00CD122C">
        <w:rPr>
          <w:rFonts w:ascii="Times New Roman" w:eastAsiaTheme="minorEastAsia" w:hAnsi="Times New Roman" w:cs="Times New Roman"/>
          <w:sz w:val="21"/>
          <w:szCs w:val="21"/>
        </w:rPr>
        <w:t>Civil Aviation University of China</w:t>
      </w:r>
      <w:r w:rsidR="003F0E1E" w:rsidRPr="00CD122C">
        <w:rPr>
          <w:rFonts w:ascii="Times New Roman" w:eastAsiaTheme="minorEastAsia" w:hAnsi="Times New Roman" w:cs="Times New Roman"/>
          <w:sz w:val="21"/>
          <w:szCs w:val="21"/>
        </w:rPr>
        <w:t xml:space="preserve">, </w:t>
      </w:r>
      <w:r w:rsidR="00093CBE" w:rsidRPr="00CD122C">
        <w:rPr>
          <w:rFonts w:ascii="Times New Roman" w:eastAsiaTheme="minorEastAsia" w:hAnsi="Times New Roman" w:cs="Times New Roman"/>
          <w:sz w:val="21"/>
          <w:szCs w:val="21"/>
        </w:rPr>
        <w:t>Tianjin 300300</w:t>
      </w:r>
      <w:r>
        <w:rPr>
          <w:rFonts w:ascii="Times New Roman" w:eastAsiaTheme="minorEastAsia" w:hAnsi="Times New Roman" w:cs="Times New Roman" w:hint="eastAsia"/>
          <w:sz w:val="21"/>
          <w:szCs w:val="21"/>
        </w:rPr>
        <w:t>;</w:t>
      </w:r>
    </w:p>
    <w:p w14:paraId="15FD6837" w14:textId="77777777" w:rsidR="00093CBE" w:rsidRPr="00CD122C" w:rsidRDefault="00450B6B" w:rsidP="00450B6B">
      <w:pPr>
        <w:pStyle w:val="d"/>
        <w:spacing w:after="124" w:line="240" w:lineRule="auto"/>
        <w:ind w:left="720"/>
        <w:rPr>
          <w:rFonts w:ascii="Times New Roman" w:eastAsiaTheme="minorEastAsia" w:hAnsi="Times New Roman" w:cs="Times New Roman"/>
          <w:sz w:val="21"/>
          <w:szCs w:val="21"/>
        </w:rPr>
      </w:pPr>
      <w:r>
        <w:rPr>
          <w:rFonts w:ascii="Times New Roman" w:eastAsiaTheme="minorEastAsia" w:hAnsi="Times New Roman" w:cs="Times New Roman" w:hint="eastAsia"/>
          <w:sz w:val="21"/>
          <w:szCs w:val="21"/>
        </w:rPr>
        <w:t>2.</w:t>
      </w:r>
      <w:r>
        <w:rPr>
          <w:rFonts w:ascii="Times New Roman" w:eastAsiaTheme="minorEastAsia" w:hAnsi="Times New Roman" w:cs="Times New Roman"/>
          <w:sz w:val="21"/>
          <w:szCs w:val="21"/>
        </w:rPr>
        <w:t xml:space="preserve"> college of Computer </w:t>
      </w:r>
      <w:r>
        <w:rPr>
          <w:rFonts w:ascii="Times New Roman" w:eastAsiaTheme="minorEastAsia" w:hAnsi="Times New Roman" w:cs="Times New Roman" w:hint="eastAsia"/>
          <w:sz w:val="21"/>
          <w:szCs w:val="21"/>
        </w:rPr>
        <w:t>Science</w:t>
      </w:r>
      <w:r>
        <w:rPr>
          <w:rFonts w:ascii="Times New Roman" w:eastAsiaTheme="minorEastAsia" w:hAnsi="Times New Roman" w:cs="Times New Roman"/>
          <w:sz w:val="21"/>
          <w:szCs w:val="21"/>
        </w:rPr>
        <w:t xml:space="preserve"> and Technology,</w:t>
      </w:r>
      <w:r w:rsidRPr="00450B6B">
        <w:rPr>
          <w:rFonts w:ascii="Times New Roman" w:eastAsiaTheme="minorEastAsia" w:hAnsi="Times New Roman" w:cs="Times New Roman"/>
          <w:sz w:val="21"/>
          <w:szCs w:val="21"/>
        </w:rPr>
        <w:t xml:space="preserve"> </w:t>
      </w:r>
      <w:r w:rsidRPr="00CD122C">
        <w:rPr>
          <w:rFonts w:ascii="Times New Roman" w:eastAsiaTheme="minorEastAsia" w:hAnsi="Times New Roman" w:cs="Times New Roman"/>
          <w:sz w:val="21"/>
          <w:szCs w:val="21"/>
        </w:rPr>
        <w:t>Civil Aviation University of China, Tianjin 300300</w:t>
      </w:r>
      <w:r w:rsidR="00093CBE" w:rsidRPr="00CD122C">
        <w:rPr>
          <w:rFonts w:ascii="Times New Roman" w:eastAsiaTheme="minorEastAsia" w:hAnsi="Times New Roman" w:cs="Times New Roman"/>
          <w:sz w:val="21"/>
          <w:szCs w:val="21"/>
        </w:rPr>
        <w:t>）</w:t>
      </w:r>
    </w:p>
    <w:p w14:paraId="3593BE07" w14:textId="77777777" w:rsidR="00A479A8" w:rsidRDefault="00093CBE" w:rsidP="00A479A8">
      <w:pPr>
        <w:pStyle w:val="e"/>
        <w:rPr>
          <w:rFonts w:ascii="Times New Roman" w:eastAsiaTheme="minorEastAsia" w:hAnsi="Times New Roman" w:cs="Times New Roman"/>
          <w:sz w:val="21"/>
          <w:szCs w:val="21"/>
        </w:rPr>
      </w:pPr>
      <w:r w:rsidRPr="00CD122C">
        <w:rPr>
          <w:rFonts w:ascii="Times New Roman" w:eastAsiaTheme="minorEastAsia" w:hAnsi="Times New Roman" w:cs="Times New Roman"/>
          <w:b/>
          <w:sz w:val="21"/>
          <w:szCs w:val="21"/>
        </w:rPr>
        <w:t>Abstract</w:t>
      </w:r>
      <w:r w:rsidR="006461E7" w:rsidRPr="00CD122C">
        <w:rPr>
          <w:rFonts w:ascii="Times New Roman" w:eastAsiaTheme="minorEastAsia" w:hAnsi="Times New Roman" w:cs="Times New Roman"/>
          <w:b/>
          <w:sz w:val="21"/>
          <w:szCs w:val="21"/>
        </w:rPr>
        <w:t>:</w:t>
      </w:r>
      <w:r w:rsidR="00AE2074">
        <w:rPr>
          <w:rFonts w:ascii="Times New Roman" w:eastAsiaTheme="minorEastAsia" w:hAnsi="Times New Roman" w:cs="Times New Roman"/>
          <w:b/>
          <w:sz w:val="21"/>
          <w:szCs w:val="21"/>
        </w:rPr>
        <w:t xml:space="preserve"> </w:t>
      </w:r>
      <w:r w:rsidR="00A479A8" w:rsidRPr="00A479A8">
        <w:rPr>
          <w:rFonts w:ascii="Times New Roman" w:eastAsiaTheme="minorEastAsia" w:hAnsi="Times New Roman" w:cs="Times New Roman"/>
          <w:sz w:val="21"/>
          <w:szCs w:val="21"/>
        </w:rPr>
        <w:t xml:space="preserve">In order to improve the accuracy of </w:t>
      </w:r>
      <w:proofErr w:type="gramStart"/>
      <w:r w:rsidR="00A479A8" w:rsidRPr="00A479A8">
        <w:rPr>
          <w:rFonts w:ascii="Times New Roman" w:eastAsiaTheme="minorEastAsia" w:hAnsi="Times New Roman" w:cs="Times New Roman"/>
          <w:sz w:val="21"/>
          <w:szCs w:val="21"/>
        </w:rPr>
        <w:t>information system security evaluation</w:t>
      </w:r>
      <w:proofErr w:type="gramEnd"/>
      <w:r w:rsidR="00A479A8" w:rsidRPr="00A479A8">
        <w:rPr>
          <w:rFonts w:ascii="Times New Roman" w:eastAsiaTheme="minorEastAsia" w:hAnsi="Times New Roman" w:cs="Times New Roman"/>
          <w:sz w:val="21"/>
          <w:szCs w:val="21"/>
        </w:rPr>
        <w:t xml:space="preserve">, an information system security evaluation model (entropy weight -BP) combining entropy weight method with neural network is proposed. The entropy method </w:t>
      </w:r>
      <w:proofErr w:type="gramStart"/>
      <w:r w:rsidR="00A479A8" w:rsidRPr="00A479A8">
        <w:rPr>
          <w:rFonts w:ascii="Times New Roman" w:eastAsiaTheme="minorEastAsia" w:hAnsi="Times New Roman" w:cs="Times New Roman"/>
          <w:sz w:val="21"/>
          <w:szCs w:val="21"/>
        </w:rPr>
        <w:t>is used</w:t>
      </w:r>
      <w:proofErr w:type="gramEnd"/>
      <w:r w:rsidR="00A479A8" w:rsidRPr="00A479A8">
        <w:rPr>
          <w:rFonts w:ascii="Times New Roman" w:eastAsiaTheme="minorEastAsia" w:hAnsi="Times New Roman" w:cs="Times New Roman"/>
          <w:sz w:val="21"/>
          <w:szCs w:val="21"/>
        </w:rPr>
        <w:t xml:space="preserve"> to calculate the weight of the evaluation index, which avoids the subjective method to determine the randomness and uncertainty of the index weight, and selects the evaluation index with large weight to be passed into the BP neural network to improve its learning ability. The evaluation data </w:t>
      </w:r>
      <w:proofErr w:type="gramStart"/>
      <w:r w:rsidR="00A479A8" w:rsidRPr="00A479A8">
        <w:rPr>
          <w:rFonts w:ascii="Times New Roman" w:eastAsiaTheme="minorEastAsia" w:hAnsi="Times New Roman" w:cs="Times New Roman"/>
          <w:sz w:val="21"/>
          <w:szCs w:val="21"/>
        </w:rPr>
        <w:t>were evaluated</w:t>
      </w:r>
      <w:proofErr w:type="gramEnd"/>
      <w:r w:rsidR="00A479A8" w:rsidRPr="00A479A8">
        <w:rPr>
          <w:rFonts w:ascii="Times New Roman" w:eastAsiaTheme="minorEastAsia" w:hAnsi="Times New Roman" w:cs="Times New Roman"/>
          <w:sz w:val="21"/>
          <w:szCs w:val="21"/>
        </w:rPr>
        <w:t xml:space="preserve"> by BP neural network nonlinear analysis and the evaluation results were </w:t>
      </w:r>
      <w:proofErr w:type="spellStart"/>
      <w:r w:rsidR="00A479A8" w:rsidRPr="00A479A8">
        <w:rPr>
          <w:rFonts w:ascii="Times New Roman" w:eastAsiaTheme="minorEastAsia" w:hAnsi="Times New Roman" w:cs="Times New Roman"/>
          <w:sz w:val="21"/>
          <w:szCs w:val="21"/>
        </w:rPr>
        <w:t>obtained.The</w:t>
      </w:r>
      <w:proofErr w:type="spellEnd"/>
      <w:r w:rsidR="00A479A8" w:rsidRPr="00A479A8">
        <w:rPr>
          <w:rFonts w:ascii="Times New Roman" w:eastAsiaTheme="minorEastAsia" w:hAnsi="Times New Roman" w:cs="Times New Roman"/>
          <w:sz w:val="21"/>
          <w:szCs w:val="21"/>
        </w:rPr>
        <w:t xml:space="preserve"> experiment was carried out using the civil aviation information system evaluation data. The results show that the model improves the accuracy of information system security evaluation compared with other types of evaluation model</w:t>
      </w:r>
    </w:p>
    <w:p w14:paraId="7FEDE749" w14:textId="77777777" w:rsidR="00093CBE" w:rsidRPr="00CD122C" w:rsidRDefault="00093CBE" w:rsidP="00A479A8">
      <w:pPr>
        <w:pStyle w:val="e"/>
        <w:rPr>
          <w:rFonts w:ascii="Times New Roman" w:eastAsiaTheme="minorEastAsia" w:hAnsi="Times New Roman" w:cs="Times New Roman"/>
          <w:sz w:val="21"/>
          <w:szCs w:val="21"/>
        </w:rPr>
      </w:pPr>
      <w:r w:rsidRPr="00CD122C">
        <w:rPr>
          <w:rFonts w:ascii="Times New Roman" w:eastAsiaTheme="minorEastAsia" w:hAnsi="Times New Roman" w:cs="Times New Roman"/>
          <w:b/>
          <w:sz w:val="21"/>
          <w:szCs w:val="21"/>
        </w:rPr>
        <w:t>Key words</w:t>
      </w:r>
      <w:r w:rsidR="003F50C8" w:rsidRPr="00CD122C">
        <w:rPr>
          <w:rFonts w:ascii="Times New Roman" w:eastAsiaTheme="minorEastAsia" w:hAnsi="Times New Roman" w:cs="Times New Roman"/>
          <w:b/>
          <w:sz w:val="21"/>
          <w:szCs w:val="21"/>
        </w:rPr>
        <w:t>:</w:t>
      </w:r>
      <w:r w:rsidR="006F7175" w:rsidRPr="00CD122C">
        <w:rPr>
          <w:rFonts w:ascii="Times New Roman" w:hAnsi="Times New Roman"/>
        </w:rPr>
        <w:t xml:space="preserve"> </w:t>
      </w:r>
      <w:r w:rsidR="006F7175" w:rsidRPr="00CD122C">
        <w:rPr>
          <w:rFonts w:ascii="Times New Roman" w:eastAsiaTheme="minorEastAsia" w:hAnsi="Times New Roman" w:cs="Times New Roman"/>
          <w:sz w:val="21"/>
          <w:szCs w:val="21"/>
        </w:rPr>
        <w:t>information system; entropy weight method; neural network evaluation model; subjective method; nonlinearity</w:t>
      </w:r>
    </w:p>
    <w:p w14:paraId="64CEC611" w14:textId="77777777" w:rsidR="00093CBE" w:rsidRPr="00CD122C" w:rsidRDefault="00093CBE" w:rsidP="00B15650">
      <w:pPr>
        <w:pStyle w:val="1"/>
        <w:spacing w:before="156" w:after="156"/>
        <w:rPr>
          <w:rFonts w:eastAsiaTheme="minorEastAsia"/>
        </w:rPr>
        <w:sectPr w:rsidR="00093CBE" w:rsidRPr="00CD122C" w:rsidSect="00E60F12">
          <w:headerReference w:type="even" r:id="rId8"/>
          <w:headerReference w:type="default" r:id="rId9"/>
          <w:headerReference w:type="first" r:id="rId10"/>
          <w:footerReference w:type="first" r:id="rId11"/>
          <w:pgSz w:w="11906" w:h="16838"/>
          <w:pgMar w:top="1134" w:right="1021" w:bottom="964" w:left="907" w:header="851" w:footer="992" w:gutter="0"/>
          <w:cols w:space="425"/>
          <w:titlePg/>
          <w:docGrid w:type="lines" w:linePitch="312"/>
        </w:sectPr>
      </w:pPr>
    </w:p>
    <w:p w14:paraId="6B915F67" w14:textId="77777777" w:rsidR="00093CBE" w:rsidRPr="00CD122C" w:rsidRDefault="00093CBE" w:rsidP="005E4D4C">
      <w:pPr>
        <w:pStyle w:val="1"/>
        <w:numPr>
          <w:ilvl w:val="0"/>
          <w:numId w:val="5"/>
        </w:numPr>
        <w:spacing w:before="156" w:after="156"/>
      </w:pPr>
      <w:r w:rsidRPr="00CD122C">
        <w:t>引言</w:t>
      </w:r>
    </w:p>
    <w:p w14:paraId="4305DB78" w14:textId="77777777" w:rsidR="005E4D4C" w:rsidRPr="00CD122C" w:rsidRDefault="005E4D4C" w:rsidP="005E4D4C">
      <w:pPr>
        <w:spacing w:line="360" w:lineRule="auto"/>
        <w:ind w:firstLineChars="200" w:firstLine="480"/>
        <w:rPr>
          <w:rFonts w:ascii="Times New Roman" w:hAnsi="Times New Roman"/>
          <w:kern w:val="0"/>
          <w:sz w:val="24"/>
          <w:szCs w:val="24"/>
          <w:lang w:bidi="ar"/>
        </w:rPr>
        <w:sectPr w:rsidR="005E4D4C" w:rsidRPr="00CD122C" w:rsidSect="00E60F12">
          <w:type w:val="continuous"/>
          <w:pgSz w:w="11906" w:h="16838"/>
          <w:pgMar w:top="720" w:right="720" w:bottom="720" w:left="720" w:header="851" w:footer="992" w:gutter="0"/>
          <w:cols w:space="425"/>
          <w:titlePg/>
          <w:docGrid w:type="lines" w:linePitch="312"/>
        </w:sectPr>
      </w:pPr>
    </w:p>
    <w:p w14:paraId="52C1578B" w14:textId="77777777" w:rsidR="00A479A8" w:rsidRPr="00A479A8" w:rsidRDefault="00A479A8" w:rsidP="00A479A8">
      <w:pPr>
        <w:autoSpaceDE w:val="0"/>
        <w:autoSpaceDN w:val="0"/>
        <w:adjustRightInd w:val="0"/>
        <w:ind w:firstLineChars="200" w:firstLine="420"/>
        <w:jc w:val="left"/>
        <w:rPr>
          <w:rFonts w:ascii="Times New Roman" w:hAnsi="Times New Roman"/>
          <w:szCs w:val="21"/>
        </w:rPr>
      </w:pPr>
      <w:r w:rsidRPr="00A479A8">
        <w:rPr>
          <w:rFonts w:ascii="Times New Roman" w:hAnsi="Times New Roman" w:hint="eastAsia"/>
          <w:szCs w:val="21"/>
        </w:rPr>
        <w:t>随着各行各业对信息系统的依赖程度日益增加，一些重要的信息系统已经成为国家重点保障的关键信息基础设施。然而国内外连续不断地出现比较严重的信息系统安全事故，如浙江温州有线电视网络系统被黑客攻击，乌克兰电力信息系统遭受恶意代码攻击等等，这些安全事故将会给企业甚至国家带来无法估计的损失和影响。因此，信息系统的安全状况成为人们当前关注的主要问题，如何准确地评价信息系统的安全状况对保障信息系统安全具有重要的研究价值和意义。</w:t>
      </w:r>
    </w:p>
    <w:p w14:paraId="5E485E3D" w14:textId="77777777" w:rsidR="00A479A8" w:rsidRPr="001358C1" w:rsidRDefault="00A479A8" w:rsidP="001358C1">
      <w:pPr>
        <w:autoSpaceDE w:val="0"/>
        <w:autoSpaceDN w:val="0"/>
        <w:adjustRightInd w:val="0"/>
        <w:ind w:firstLineChars="200" w:firstLine="420"/>
        <w:jc w:val="left"/>
        <w:rPr>
          <w:rFonts w:ascii="Times New Roman" w:hAnsi="Times New Roman"/>
          <w:color w:val="FF0000"/>
          <w:szCs w:val="21"/>
        </w:rPr>
      </w:pPr>
      <w:r w:rsidRPr="00A479A8">
        <w:rPr>
          <w:rFonts w:ascii="Times New Roman" w:hAnsi="Times New Roman" w:hint="eastAsia"/>
          <w:szCs w:val="21"/>
        </w:rPr>
        <w:lastRenderedPageBreak/>
        <w:t>信息系统安全评价方法主要分为定性评价方法、定量评价方法和综合评价方法。由于影响信息系统的安全因素难以量化，大多数学者采用层次分析法、</w:t>
      </w:r>
      <w:proofErr w:type="gramStart"/>
      <w:r w:rsidRPr="00A479A8">
        <w:rPr>
          <w:rFonts w:ascii="Times New Roman" w:hAnsi="Times New Roman" w:hint="eastAsia"/>
          <w:szCs w:val="21"/>
        </w:rPr>
        <w:t>熵权法</w:t>
      </w:r>
      <w:proofErr w:type="gramEnd"/>
      <w:r w:rsidRPr="00A479A8">
        <w:rPr>
          <w:rFonts w:ascii="Times New Roman" w:hAnsi="Times New Roman" w:hint="eastAsia"/>
          <w:szCs w:val="21"/>
        </w:rPr>
        <w:t>、模糊理论、故障树等</w:t>
      </w:r>
      <w:r w:rsidR="00BA3BCA">
        <w:rPr>
          <w:rFonts w:ascii="Times New Roman" w:hAnsi="Times New Roman" w:hint="eastAsia"/>
          <w:szCs w:val="21"/>
        </w:rPr>
        <w:t>[1</w:t>
      </w:r>
      <w:r w:rsidRPr="00A479A8">
        <w:rPr>
          <w:rFonts w:ascii="Times New Roman" w:hAnsi="Times New Roman" w:hint="eastAsia"/>
          <w:szCs w:val="21"/>
        </w:rPr>
        <w:t>,4]</w:t>
      </w:r>
      <w:r w:rsidRPr="00A479A8">
        <w:rPr>
          <w:rFonts w:ascii="Times New Roman" w:hAnsi="Times New Roman" w:hint="eastAsia"/>
          <w:szCs w:val="21"/>
        </w:rPr>
        <w:t>定性与定量相结合的综合评价方法建立信息系统安全评价模型，但这些方法计算复杂、评价结果受主观因素影响较大。为了避免这些问题，国内外学者采用</w:t>
      </w:r>
      <w:r w:rsidRPr="0068388F">
        <w:rPr>
          <w:rFonts w:ascii="Times New Roman" w:hAnsi="Times New Roman" w:hint="eastAsia"/>
          <w:szCs w:val="21"/>
        </w:rPr>
        <w:t>DS</w:t>
      </w:r>
      <w:r w:rsidRPr="0068388F">
        <w:rPr>
          <w:rFonts w:ascii="Times New Roman" w:hAnsi="Times New Roman" w:hint="eastAsia"/>
          <w:szCs w:val="21"/>
        </w:rPr>
        <w:t>证据理</w:t>
      </w:r>
      <w:r w:rsidRPr="00A479A8">
        <w:rPr>
          <w:rFonts w:ascii="Times New Roman" w:hAnsi="Times New Roman" w:hint="eastAsia"/>
          <w:szCs w:val="21"/>
        </w:rPr>
        <w:t>论</w:t>
      </w:r>
      <w:r w:rsidRPr="00A479A8">
        <w:rPr>
          <w:rFonts w:ascii="Times New Roman" w:hAnsi="Times New Roman" w:hint="eastAsia"/>
          <w:szCs w:val="21"/>
        </w:rPr>
        <w:t>[5]</w:t>
      </w:r>
      <w:r w:rsidRPr="00A479A8">
        <w:rPr>
          <w:rFonts w:ascii="Times New Roman" w:hAnsi="Times New Roman" w:hint="eastAsia"/>
          <w:szCs w:val="21"/>
        </w:rPr>
        <w:t>、支持</w:t>
      </w:r>
      <w:proofErr w:type="gramStart"/>
      <w:r w:rsidRPr="00A479A8">
        <w:rPr>
          <w:rFonts w:ascii="Times New Roman" w:hAnsi="Times New Roman" w:hint="eastAsia"/>
          <w:szCs w:val="21"/>
        </w:rPr>
        <w:t>向量机</w:t>
      </w:r>
      <w:proofErr w:type="gramEnd"/>
      <w:r w:rsidRPr="00A479A8">
        <w:rPr>
          <w:rFonts w:ascii="Times New Roman" w:hAnsi="Times New Roman" w:hint="eastAsia"/>
          <w:szCs w:val="21"/>
        </w:rPr>
        <w:t>[6]</w:t>
      </w:r>
      <w:r w:rsidRPr="00A479A8">
        <w:rPr>
          <w:rFonts w:ascii="Times New Roman" w:hAnsi="Times New Roman" w:hint="eastAsia"/>
          <w:szCs w:val="21"/>
        </w:rPr>
        <w:t>、神经网络</w:t>
      </w:r>
      <w:r w:rsidRPr="00A479A8">
        <w:rPr>
          <w:rFonts w:ascii="Times New Roman" w:hAnsi="Times New Roman" w:hint="eastAsia"/>
          <w:szCs w:val="21"/>
        </w:rPr>
        <w:t>[7]</w:t>
      </w:r>
      <w:r w:rsidRPr="00A479A8">
        <w:rPr>
          <w:rFonts w:ascii="Times New Roman" w:hAnsi="Times New Roman" w:hint="eastAsia"/>
          <w:szCs w:val="21"/>
        </w:rPr>
        <w:t>、贝叶斯网络</w:t>
      </w:r>
      <w:r w:rsidRPr="00A479A8">
        <w:rPr>
          <w:rFonts w:ascii="Times New Roman" w:hAnsi="Times New Roman" w:hint="eastAsia"/>
          <w:szCs w:val="21"/>
        </w:rPr>
        <w:t>[8]</w:t>
      </w:r>
      <w:r w:rsidRPr="00A479A8">
        <w:rPr>
          <w:rFonts w:ascii="Times New Roman" w:hAnsi="Times New Roman" w:hint="eastAsia"/>
          <w:szCs w:val="21"/>
        </w:rPr>
        <w:t>等人工智能算法构建信息系统安全评价模型，取得了较好的评价结果。</w:t>
      </w:r>
      <w:r w:rsidR="00157826" w:rsidRPr="00157826">
        <w:rPr>
          <w:rFonts w:ascii="Times New Roman" w:hAnsi="Times New Roman"/>
          <w:szCs w:val="21"/>
        </w:rPr>
        <w:t xml:space="preserve">de </w:t>
      </w:r>
      <w:proofErr w:type="spellStart"/>
      <w:r w:rsidR="00157826" w:rsidRPr="00157826">
        <w:rPr>
          <w:rFonts w:ascii="Times New Roman" w:hAnsi="Times New Roman"/>
          <w:szCs w:val="21"/>
        </w:rPr>
        <w:t>Gusmão</w:t>
      </w:r>
      <w:proofErr w:type="spellEnd"/>
      <w:r w:rsidR="00157826" w:rsidRPr="00157826">
        <w:rPr>
          <w:rFonts w:ascii="Times New Roman" w:hAnsi="Times New Roman"/>
          <w:szCs w:val="21"/>
        </w:rPr>
        <w:t xml:space="preserve"> A P H</w:t>
      </w:r>
      <w:r w:rsidR="00157826" w:rsidRPr="00157826">
        <w:rPr>
          <w:rFonts w:ascii="Times New Roman" w:hAnsi="Times New Roman" w:hint="eastAsia"/>
          <w:szCs w:val="21"/>
        </w:rPr>
        <w:t xml:space="preserve"> </w:t>
      </w:r>
      <w:r w:rsidR="0079505C" w:rsidRPr="0068388F">
        <w:rPr>
          <w:rFonts w:ascii="Times New Roman" w:hAnsi="Times New Roman" w:hint="eastAsia"/>
          <w:szCs w:val="21"/>
        </w:rPr>
        <w:t>[</w:t>
      </w:r>
      <w:r w:rsidR="0079505C" w:rsidRPr="0068388F">
        <w:rPr>
          <w:rFonts w:ascii="Times New Roman" w:hAnsi="Times New Roman"/>
          <w:szCs w:val="21"/>
        </w:rPr>
        <w:t>9</w:t>
      </w:r>
      <w:r w:rsidR="0079505C" w:rsidRPr="0068388F">
        <w:rPr>
          <w:rFonts w:ascii="Times New Roman" w:hAnsi="Times New Roman" w:hint="eastAsia"/>
          <w:szCs w:val="21"/>
        </w:rPr>
        <w:t>]</w:t>
      </w:r>
      <w:r w:rsidR="00157826" w:rsidRPr="0068388F">
        <w:rPr>
          <w:rFonts w:ascii="Times New Roman" w:hAnsi="Times New Roman" w:hint="eastAsia"/>
          <w:szCs w:val="21"/>
        </w:rPr>
        <w:t>使用事件树分析与模糊决策理论</w:t>
      </w:r>
      <w:r w:rsidR="00B80621" w:rsidRPr="0068388F">
        <w:rPr>
          <w:rFonts w:ascii="Times New Roman" w:hAnsi="Times New Roman" w:hint="eastAsia"/>
          <w:szCs w:val="21"/>
        </w:rPr>
        <w:t>相结合，通过专家鉴定，确定场景和事件的，模糊评估和排序这一系列步骤对信息安全进行分析，但</w:t>
      </w:r>
      <w:r w:rsidR="001358C1" w:rsidRPr="0068388F">
        <w:rPr>
          <w:rFonts w:ascii="Times New Roman" w:hAnsi="Times New Roman" w:hint="eastAsia"/>
          <w:szCs w:val="21"/>
        </w:rPr>
        <w:t>在</w:t>
      </w:r>
      <w:r w:rsidR="00B80621" w:rsidRPr="0068388F">
        <w:rPr>
          <w:rFonts w:ascii="Times New Roman" w:hAnsi="Times New Roman" w:hint="eastAsia"/>
          <w:szCs w:val="21"/>
        </w:rPr>
        <w:t>确定事件发生</w:t>
      </w:r>
      <w:r w:rsidR="001358C1" w:rsidRPr="0068388F">
        <w:rPr>
          <w:rFonts w:ascii="Times New Roman" w:hAnsi="Times New Roman" w:hint="eastAsia"/>
          <w:szCs w:val="21"/>
        </w:rPr>
        <w:t>时没有统一的方法，导致不同方法设置事件发生的概率不同；</w:t>
      </w:r>
      <w:r w:rsidRPr="00A479A8">
        <w:rPr>
          <w:rFonts w:ascii="Times New Roman" w:hAnsi="Times New Roman" w:hint="eastAsia"/>
          <w:szCs w:val="21"/>
        </w:rPr>
        <w:t>马丽仪</w:t>
      </w:r>
      <w:r w:rsidR="00BA3BCA">
        <w:rPr>
          <w:rFonts w:ascii="Times New Roman" w:hAnsi="Times New Roman" w:hint="eastAsia"/>
          <w:szCs w:val="21"/>
        </w:rPr>
        <w:t>[</w:t>
      </w:r>
      <w:r w:rsidR="0079505C">
        <w:rPr>
          <w:rFonts w:ascii="Times New Roman" w:hAnsi="Times New Roman" w:hint="eastAsia"/>
          <w:szCs w:val="21"/>
        </w:rPr>
        <w:t>10</w:t>
      </w:r>
      <w:r w:rsidRPr="00A479A8">
        <w:rPr>
          <w:rFonts w:ascii="Times New Roman" w:hAnsi="Times New Roman" w:hint="eastAsia"/>
          <w:szCs w:val="21"/>
        </w:rPr>
        <w:t>]</w:t>
      </w:r>
      <w:r w:rsidRPr="00A479A8">
        <w:rPr>
          <w:rFonts w:ascii="Times New Roman" w:hAnsi="Times New Roman" w:hint="eastAsia"/>
          <w:szCs w:val="21"/>
        </w:rPr>
        <w:t>等人采用模糊神经网络评价信息系统的安全风险，将风险因子进行模糊化后输入到神经网络训练，提高了神经网络对模糊性的识别能力，但隶属度矩阵和权重均采用专家评判，客观性较差，在一定程度上影响整个模型的实用性；赵保华</w:t>
      </w:r>
      <w:r w:rsidR="00BA3BCA">
        <w:rPr>
          <w:rFonts w:ascii="Times New Roman" w:hAnsi="Times New Roman" w:hint="eastAsia"/>
          <w:szCs w:val="21"/>
        </w:rPr>
        <w:t>[</w:t>
      </w:r>
      <w:r w:rsidR="0079505C">
        <w:rPr>
          <w:rFonts w:ascii="Times New Roman" w:hAnsi="Times New Roman" w:hint="eastAsia"/>
          <w:szCs w:val="21"/>
        </w:rPr>
        <w:t>11</w:t>
      </w:r>
      <w:r w:rsidRPr="00A479A8">
        <w:rPr>
          <w:rFonts w:ascii="Times New Roman" w:hAnsi="Times New Roman" w:hint="eastAsia"/>
          <w:szCs w:val="21"/>
        </w:rPr>
        <w:t>]</w:t>
      </w:r>
      <w:r w:rsidRPr="00A479A8">
        <w:rPr>
          <w:rFonts w:ascii="Times New Roman" w:hAnsi="Times New Roman" w:hint="eastAsia"/>
          <w:szCs w:val="21"/>
        </w:rPr>
        <w:t>采用层次分析法和神经网络构建信息系统风险评价模型，层次分析法确定评价指标重要性时完全依赖评价者的主观判断，可能会误</w:t>
      </w:r>
      <w:proofErr w:type="gramStart"/>
      <w:r w:rsidRPr="00A479A8">
        <w:rPr>
          <w:rFonts w:ascii="Times New Roman" w:hAnsi="Times New Roman" w:hint="eastAsia"/>
          <w:szCs w:val="21"/>
        </w:rPr>
        <w:t>剔重要</w:t>
      </w:r>
      <w:proofErr w:type="gramEnd"/>
      <w:r w:rsidRPr="00A479A8">
        <w:rPr>
          <w:rFonts w:ascii="Times New Roman" w:hAnsi="Times New Roman" w:hint="eastAsia"/>
          <w:szCs w:val="21"/>
        </w:rPr>
        <w:t>指标，而且评价指标较多容易出现残缺判断矩阵。赵刚</w:t>
      </w:r>
      <w:r w:rsidR="00BA3BCA">
        <w:rPr>
          <w:rFonts w:ascii="Times New Roman" w:hAnsi="Times New Roman" w:hint="eastAsia"/>
          <w:szCs w:val="21"/>
        </w:rPr>
        <w:t>[1</w:t>
      </w:r>
      <w:r w:rsidR="0079505C">
        <w:rPr>
          <w:rFonts w:ascii="Times New Roman" w:hAnsi="Times New Roman" w:hint="eastAsia"/>
          <w:szCs w:val="21"/>
        </w:rPr>
        <w:t>2</w:t>
      </w:r>
      <w:r w:rsidRPr="00A479A8">
        <w:rPr>
          <w:rFonts w:ascii="Times New Roman" w:hAnsi="Times New Roman" w:hint="eastAsia"/>
          <w:szCs w:val="21"/>
        </w:rPr>
        <w:t>]</w:t>
      </w:r>
      <w:r w:rsidRPr="00A479A8">
        <w:rPr>
          <w:rFonts w:ascii="Times New Roman" w:hAnsi="Times New Roman" w:hint="eastAsia"/>
          <w:szCs w:val="21"/>
        </w:rPr>
        <w:t>等人</w:t>
      </w:r>
      <w:proofErr w:type="gramStart"/>
      <w:r w:rsidRPr="00A479A8">
        <w:rPr>
          <w:rFonts w:ascii="Times New Roman" w:hAnsi="Times New Roman" w:hint="eastAsia"/>
          <w:szCs w:val="21"/>
        </w:rPr>
        <w:t>使用熵权法</w:t>
      </w:r>
      <w:proofErr w:type="gramEnd"/>
      <w:r w:rsidRPr="00A479A8">
        <w:rPr>
          <w:rFonts w:ascii="Times New Roman" w:hAnsi="Times New Roman" w:hint="eastAsia"/>
          <w:szCs w:val="21"/>
        </w:rPr>
        <w:t>计算指标权重，使模糊合成中的权重更加客观，但是当信息系统有较多不确定因素时，缺乏学习和自适应能力。</w:t>
      </w:r>
    </w:p>
    <w:p w14:paraId="195435D6" w14:textId="77777777" w:rsidR="00F800FF" w:rsidRPr="008868C4" w:rsidRDefault="00A479A8" w:rsidP="00A51355">
      <w:pPr>
        <w:autoSpaceDE w:val="0"/>
        <w:autoSpaceDN w:val="0"/>
        <w:adjustRightInd w:val="0"/>
        <w:ind w:firstLineChars="200" w:firstLine="420"/>
        <w:jc w:val="left"/>
        <w:rPr>
          <w:rFonts w:ascii="Times New Roman" w:hAnsi="Times New Roman"/>
          <w:szCs w:val="21"/>
        </w:rPr>
      </w:pPr>
      <w:r w:rsidRPr="008868C4">
        <w:rPr>
          <w:rFonts w:ascii="Times New Roman" w:hAnsi="Times New Roman" w:hint="eastAsia"/>
          <w:szCs w:val="21"/>
        </w:rPr>
        <w:t>为了进一步提高评价的准确性，</w:t>
      </w:r>
      <w:r w:rsidR="00A51355" w:rsidRPr="008868C4">
        <w:rPr>
          <w:rFonts w:ascii="Times New Roman" w:hAnsi="Times New Roman" w:hint="eastAsia"/>
          <w:szCs w:val="21"/>
        </w:rPr>
        <w:t>针对信息系统的</w:t>
      </w:r>
      <w:r w:rsidR="008868C4" w:rsidRPr="008868C4">
        <w:rPr>
          <w:rFonts w:ascii="Times New Roman" w:hAnsi="Times New Roman" w:hint="eastAsia"/>
          <w:szCs w:val="21"/>
        </w:rPr>
        <w:t>安全影响因素较多、</w:t>
      </w:r>
      <w:r w:rsidR="00A51355" w:rsidRPr="008868C4">
        <w:rPr>
          <w:rFonts w:ascii="Times New Roman" w:hAnsi="Times New Roman" w:hint="eastAsia"/>
          <w:szCs w:val="21"/>
        </w:rPr>
        <w:t>因素之间相互可能相互影响、变化性</w:t>
      </w:r>
      <w:r w:rsidR="008868C4" w:rsidRPr="008868C4">
        <w:rPr>
          <w:rFonts w:ascii="Times New Roman" w:hAnsi="Times New Roman" w:hint="eastAsia"/>
          <w:szCs w:val="21"/>
        </w:rPr>
        <w:t>等特点</w:t>
      </w:r>
      <w:r w:rsidR="00A51355" w:rsidRPr="008868C4">
        <w:rPr>
          <w:rFonts w:ascii="Times New Roman" w:hAnsi="Times New Roman" w:hint="eastAsia"/>
          <w:szCs w:val="21"/>
        </w:rPr>
        <w:t>，</w:t>
      </w:r>
      <w:r w:rsidRPr="008868C4">
        <w:rPr>
          <w:rFonts w:ascii="Times New Roman" w:hAnsi="Times New Roman" w:hint="eastAsia"/>
          <w:szCs w:val="21"/>
        </w:rPr>
        <w:t>本文</w:t>
      </w:r>
      <w:proofErr w:type="gramStart"/>
      <w:r w:rsidRPr="008868C4">
        <w:rPr>
          <w:rFonts w:ascii="Times New Roman" w:hAnsi="Times New Roman" w:hint="eastAsia"/>
          <w:szCs w:val="21"/>
        </w:rPr>
        <w:t>提出熵权法</w:t>
      </w:r>
      <w:proofErr w:type="gramEnd"/>
      <w:r w:rsidRPr="008868C4">
        <w:rPr>
          <w:rFonts w:ascii="Times New Roman" w:hAnsi="Times New Roman" w:hint="eastAsia"/>
          <w:szCs w:val="21"/>
        </w:rPr>
        <w:t>和</w:t>
      </w:r>
      <w:r w:rsidRPr="008868C4">
        <w:rPr>
          <w:rFonts w:ascii="Times New Roman" w:hAnsi="Times New Roman" w:hint="eastAsia"/>
          <w:szCs w:val="21"/>
        </w:rPr>
        <w:t>BP</w:t>
      </w:r>
      <w:r w:rsidRPr="008868C4">
        <w:rPr>
          <w:rFonts w:ascii="Times New Roman" w:hAnsi="Times New Roman" w:hint="eastAsia"/>
          <w:szCs w:val="21"/>
        </w:rPr>
        <w:t>神经网络</w:t>
      </w:r>
      <w:r w:rsidR="009F4D60" w:rsidRPr="008868C4">
        <w:rPr>
          <w:rFonts w:ascii="Times New Roman" w:hAnsi="Times New Roman" w:hint="eastAsia"/>
          <w:szCs w:val="21"/>
        </w:rPr>
        <w:t>（</w:t>
      </w:r>
      <w:r w:rsidR="009F4D60" w:rsidRPr="008868C4">
        <w:rPr>
          <w:rFonts w:ascii="Times New Roman" w:hAnsi="Times New Roman" w:hint="eastAsia"/>
          <w:szCs w:val="21"/>
        </w:rPr>
        <w:t>Back-Propagation Neural Network</w:t>
      </w:r>
      <w:r w:rsidR="009F4D60" w:rsidRPr="008868C4">
        <w:rPr>
          <w:rFonts w:ascii="Times New Roman" w:hAnsi="Times New Roman" w:hint="eastAsia"/>
          <w:szCs w:val="21"/>
        </w:rPr>
        <w:t>）</w:t>
      </w:r>
      <w:r w:rsidRPr="008868C4">
        <w:rPr>
          <w:rFonts w:ascii="Times New Roman" w:hAnsi="Times New Roman" w:hint="eastAsia"/>
          <w:szCs w:val="21"/>
        </w:rPr>
        <w:t>相结合的信息系统安全性评价方法（</w:t>
      </w:r>
      <w:proofErr w:type="gramStart"/>
      <w:r w:rsidRPr="008868C4">
        <w:rPr>
          <w:rFonts w:ascii="Times New Roman" w:hAnsi="Times New Roman" w:hint="eastAsia"/>
          <w:szCs w:val="21"/>
        </w:rPr>
        <w:t>熵权</w:t>
      </w:r>
      <w:proofErr w:type="gramEnd"/>
      <w:r w:rsidRPr="008868C4">
        <w:rPr>
          <w:rFonts w:ascii="Times New Roman" w:hAnsi="Times New Roman" w:hint="eastAsia"/>
          <w:szCs w:val="21"/>
        </w:rPr>
        <w:t>-BP</w:t>
      </w:r>
      <w:r w:rsidRPr="008868C4">
        <w:rPr>
          <w:rFonts w:ascii="Times New Roman" w:hAnsi="Times New Roman" w:hint="eastAsia"/>
          <w:szCs w:val="21"/>
        </w:rPr>
        <w:t>），</w:t>
      </w:r>
      <w:r w:rsidR="00A51355" w:rsidRPr="008868C4">
        <w:rPr>
          <w:rFonts w:ascii="Times New Roman" w:hAnsi="Times New Roman" w:hint="eastAsia"/>
          <w:szCs w:val="21"/>
        </w:rPr>
        <w:t>并采用具体的实例验证模型的有效性</w:t>
      </w:r>
      <w:r w:rsidRPr="008868C4">
        <w:rPr>
          <w:rFonts w:ascii="Times New Roman" w:hAnsi="Times New Roman" w:hint="eastAsia"/>
          <w:szCs w:val="21"/>
        </w:rPr>
        <w:t>。</w:t>
      </w:r>
    </w:p>
    <w:p w14:paraId="4EA206E4" w14:textId="77777777" w:rsidR="00F800FF" w:rsidRPr="00F800FF" w:rsidRDefault="00F800FF" w:rsidP="00F800FF">
      <w:pPr>
        <w:pStyle w:val="1"/>
        <w:spacing w:before="156" w:after="156"/>
      </w:pPr>
      <w:r w:rsidRPr="00F800FF">
        <w:rPr>
          <w:rFonts w:hint="eastAsia"/>
        </w:rPr>
        <w:t xml:space="preserve">1 </w:t>
      </w:r>
      <w:proofErr w:type="gramStart"/>
      <w:r w:rsidRPr="00F800FF">
        <w:rPr>
          <w:rFonts w:hint="eastAsia"/>
        </w:rPr>
        <w:t>熵权法</w:t>
      </w:r>
      <w:proofErr w:type="gramEnd"/>
      <w:r w:rsidRPr="00F800FF">
        <w:rPr>
          <w:rFonts w:hint="eastAsia"/>
        </w:rPr>
        <w:t>和</w:t>
      </w:r>
      <w:r w:rsidRPr="00F800FF">
        <w:rPr>
          <w:rFonts w:hint="eastAsia"/>
        </w:rPr>
        <w:t>BP</w:t>
      </w:r>
      <w:r w:rsidRPr="00F800FF">
        <w:rPr>
          <w:rFonts w:hint="eastAsia"/>
        </w:rPr>
        <w:t>神经网络理论</w:t>
      </w:r>
    </w:p>
    <w:p w14:paraId="38EF42DA" w14:textId="77777777" w:rsidR="00F800FF" w:rsidRPr="009060F4" w:rsidRDefault="00F800FF" w:rsidP="009F4D60">
      <w:pPr>
        <w:pStyle w:val="2"/>
        <w:numPr>
          <w:ilvl w:val="1"/>
          <w:numId w:val="13"/>
        </w:numPr>
        <w:spacing w:before="156"/>
        <w:rPr>
          <w:color w:val="000000" w:themeColor="text1"/>
        </w:rPr>
      </w:pPr>
      <w:proofErr w:type="gramStart"/>
      <w:r w:rsidRPr="009060F4">
        <w:rPr>
          <w:rFonts w:hint="eastAsia"/>
          <w:color w:val="000000" w:themeColor="text1"/>
        </w:rPr>
        <w:t>熵权法</w:t>
      </w:r>
      <w:proofErr w:type="gramEnd"/>
      <w:r w:rsidRPr="009060F4">
        <w:rPr>
          <w:rFonts w:hint="eastAsia"/>
          <w:color w:val="000000" w:themeColor="text1"/>
        </w:rPr>
        <w:t>简介</w:t>
      </w:r>
    </w:p>
    <w:p w14:paraId="4DE47FDC" w14:textId="77777777" w:rsidR="009060F4" w:rsidRDefault="009F4D60" w:rsidP="009060F4">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在信息系统安全性评价时，各评价指标在整个评价体系中的重要程度不同，指标权重的设定是否合理直接会影响评价结果的准确性。</w:t>
      </w:r>
      <w:r w:rsidR="00F800FF" w:rsidRPr="00F800FF">
        <w:rPr>
          <w:rFonts w:ascii="Times New Roman" w:hAnsi="Times New Roman" w:hint="eastAsia"/>
          <w:szCs w:val="21"/>
        </w:rPr>
        <w:t>权重</w:t>
      </w:r>
      <w:r>
        <w:rPr>
          <w:rFonts w:ascii="Times New Roman" w:hAnsi="Times New Roman" w:hint="eastAsia"/>
          <w:szCs w:val="21"/>
        </w:rPr>
        <w:t>赋值</w:t>
      </w:r>
      <w:r w:rsidR="00F800FF" w:rsidRPr="00F800FF">
        <w:rPr>
          <w:rFonts w:ascii="Times New Roman" w:hAnsi="Times New Roman" w:hint="eastAsia"/>
          <w:szCs w:val="21"/>
        </w:rPr>
        <w:t>的方法主要有专家咨询法、德尔菲法、层次分析法和</w:t>
      </w:r>
      <w:proofErr w:type="gramStart"/>
      <w:r w:rsidR="00F800FF" w:rsidRPr="00F800FF">
        <w:rPr>
          <w:rFonts w:ascii="Times New Roman" w:hAnsi="Times New Roman" w:hint="eastAsia"/>
          <w:szCs w:val="21"/>
        </w:rPr>
        <w:t>熵权</w:t>
      </w:r>
      <w:proofErr w:type="gramEnd"/>
      <w:r w:rsidR="00F800FF" w:rsidRPr="00F800FF">
        <w:rPr>
          <w:rFonts w:ascii="Times New Roman" w:hAnsi="Times New Roman" w:hint="eastAsia"/>
          <w:szCs w:val="21"/>
        </w:rPr>
        <w:t>法等，其中专家咨询法、德尔菲法、层次分析法属于主观赋权法，主观随意性较大，</w:t>
      </w:r>
      <w:proofErr w:type="gramStart"/>
      <w:r w:rsidR="00F800FF" w:rsidRPr="00F800FF">
        <w:rPr>
          <w:rFonts w:ascii="Times New Roman" w:hAnsi="Times New Roman" w:hint="eastAsia"/>
          <w:szCs w:val="21"/>
        </w:rPr>
        <w:t>而熵权法</w:t>
      </w:r>
      <w:proofErr w:type="gramEnd"/>
      <w:r w:rsidR="00F800FF" w:rsidRPr="00F800FF">
        <w:rPr>
          <w:rFonts w:ascii="Times New Roman" w:hAnsi="Times New Roman" w:hint="eastAsia"/>
          <w:szCs w:val="21"/>
        </w:rPr>
        <w:t>属于客观赋权法，</w:t>
      </w:r>
      <w:r>
        <w:rPr>
          <w:rFonts w:ascii="Times New Roman" w:hAnsi="Times New Roman" w:hint="eastAsia"/>
          <w:szCs w:val="21"/>
        </w:rPr>
        <w:t>根据各评价指标的变异度</w:t>
      </w:r>
      <w:r w:rsidR="009060F4">
        <w:rPr>
          <w:rFonts w:ascii="Times New Roman" w:hAnsi="Times New Roman" w:hint="eastAsia"/>
          <w:szCs w:val="21"/>
        </w:rPr>
        <w:t>，利用信息熵</w:t>
      </w:r>
      <w:r w:rsidR="00F800FF">
        <w:rPr>
          <w:rFonts w:ascii="Times New Roman" w:hAnsi="Times New Roman" w:hint="eastAsia"/>
          <w:szCs w:val="21"/>
        </w:rPr>
        <w:t>计算得到权重，从而得到较为客观的指标权重，</w:t>
      </w:r>
      <w:r w:rsidR="00F800FF" w:rsidRPr="00A479A8">
        <w:rPr>
          <w:rFonts w:ascii="Times New Roman" w:hAnsi="Times New Roman" w:hint="eastAsia"/>
          <w:szCs w:val="21"/>
        </w:rPr>
        <w:t>避免了主观方法确定指标权重的严重缺陷，使指标权重更具有科学性和说服力。</w:t>
      </w:r>
    </w:p>
    <w:p w14:paraId="5209EC85" w14:textId="77777777" w:rsidR="00F800FF" w:rsidRPr="009060F4" w:rsidRDefault="00F800FF" w:rsidP="00F800FF">
      <w:pPr>
        <w:pStyle w:val="2"/>
        <w:spacing w:before="156"/>
        <w:rPr>
          <w:color w:val="000000" w:themeColor="text1"/>
        </w:rPr>
      </w:pPr>
      <w:r w:rsidRPr="009060F4">
        <w:rPr>
          <w:rFonts w:hint="eastAsia"/>
          <w:color w:val="000000" w:themeColor="text1"/>
        </w:rPr>
        <w:t>1.2 BP</w:t>
      </w:r>
      <w:r w:rsidRPr="009060F4">
        <w:rPr>
          <w:rFonts w:hint="eastAsia"/>
          <w:color w:val="000000" w:themeColor="text1"/>
        </w:rPr>
        <w:t>神经网络理论</w:t>
      </w:r>
    </w:p>
    <w:p w14:paraId="61C37CBC" w14:textId="77777777" w:rsidR="00F800FF" w:rsidRPr="00F800FF" w:rsidRDefault="00F800FF" w:rsidP="00F800FF">
      <w:pPr>
        <w:autoSpaceDE w:val="0"/>
        <w:autoSpaceDN w:val="0"/>
        <w:adjustRightInd w:val="0"/>
        <w:ind w:firstLineChars="200" w:firstLine="420"/>
        <w:jc w:val="left"/>
        <w:rPr>
          <w:rFonts w:ascii="Times New Roman" w:hAnsi="Times New Roman"/>
          <w:szCs w:val="21"/>
        </w:rPr>
      </w:pPr>
      <w:r w:rsidRPr="00F800FF">
        <w:rPr>
          <w:rFonts w:ascii="Times New Roman" w:hAnsi="Times New Roman" w:hint="eastAsia"/>
          <w:szCs w:val="21"/>
        </w:rPr>
        <w:t>BP</w:t>
      </w:r>
      <w:r w:rsidRPr="00F800FF">
        <w:rPr>
          <w:rFonts w:ascii="Times New Roman" w:hAnsi="Times New Roman" w:hint="eastAsia"/>
          <w:szCs w:val="21"/>
        </w:rPr>
        <w:t>神经网络即误差反向传播神经网络，</w:t>
      </w:r>
      <w:r w:rsidR="009F4D60">
        <w:rPr>
          <w:rFonts w:ascii="Times New Roman" w:hAnsi="Times New Roman" w:hint="eastAsia"/>
          <w:szCs w:val="21"/>
        </w:rPr>
        <w:t>具有较强的自学习和</w:t>
      </w:r>
      <w:r w:rsidR="009F4D60" w:rsidRPr="00A479A8">
        <w:rPr>
          <w:rFonts w:ascii="Times New Roman" w:hAnsi="Times New Roman" w:hint="eastAsia"/>
          <w:szCs w:val="21"/>
        </w:rPr>
        <w:t>自适应能力</w:t>
      </w:r>
      <w:r w:rsidR="009F4D60">
        <w:rPr>
          <w:rFonts w:ascii="Times New Roman" w:hAnsi="Times New Roman" w:hint="eastAsia"/>
          <w:szCs w:val="21"/>
        </w:rPr>
        <w:t>，</w:t>
      </w:r>
      <w:r w:rsidRPr="00F800FF">
        <w:rPr>
          <w:rFonts w:ascii="Times New Roman" w:hAnsi="Times New Roman" w:hint="eastAsia"/>
          <w:szCs w:val="21"/>
        </w:rPr>
        <w:t>目前被广泛用在综合评价领域。</w:t>
      </w:r>
      <w:r w:rsidRPr="00F800FF">
        <w:rPr>
          <w:rFonts w:ascii="Times New Roman" w:hAnsi="Times New Roman" w:hint="eastAsia"/>
          <w:szCs w:val="21"/>
        </w:rPr>
        <w:t>BP</w:t>
      </w:r>
      <w:r w:rsidRPr="00F800FF">
        <w:rPr>
          <w:rFonts w:ascii="Times New Roman" w:hAnsi="Times New Roman" w:hint="eastAsia"/>
          <w:szCs w:val="21"/>
        </w:rPr>
        <w:t>神经网络可以处理“多输入</w:t>
      </w:r>
      <w:r w:rsidRPr="00F800FF">
        <w:rPr>
          <w:rFonts w:ascii="Times New Roman" w:hAnsi="Times New Roman" w:hint="eastAsia"/>
          <w:szCs w:val="21"/>
        </w:rPr>
        <w:t>-</w:t>
      </w:r>
      <w:r w:rsidR="009F4D60">
        <w:rPr>
          <w:rFonts w:ascii="Times New Roman" w:hAnsi="Times New Roman" w:hint="eastAsia"/>
          <w:szCs w:val="21"/>
        </w:rPr>
        <w:t>多输出”高度非线性的映射</w:t>
      </w:r>
      <w:r w:rsidRPr="00F800FF">
        <w:rPr>
          <w:rFonts w:ascii="Times New Roman" w:hAnsi="Times New Roman" w:hint="eastAsia"/>
          <w:szCs w:val="21"/>
        </w:rPr>
        <w:t>。</w:t>
      </w:r>
      <w:r w:rsidRPr="00F800FF">
        <w:rPr>
          <w:rFonts w:ascii="Times New Roman" w:hAnsi="Times New Roman" w:hint="eastAsia"/>
          <w:szCs w:val="21"/>
        </w:rPr>
        <w:t>BP</w:t>
      </w:r>
      <w:r w:rsidRPr="00F800FF">
        <w:rPr>
          <w:rFonts w:ascii="Times New Roman" w:hAnsi="Times New Roman" w:hint="eastAsia"/>
          <w:szCs w:val="21"/>
        </w:rPr>
        <w:t>神经网络通过输入信息号正向计算误差和反向调整</w:t>
      </w:r>
      <w:proofErr w:type="gramStart"/>
      <w:r w:rsidRPr="00F800FF">
        <w:rPr>
          <w:rFonts w:ascii="Times New Roman" w:hAnsi="Times New Roman" w:hint="eastAsia"/>
          <w:szCs w:val="21"/>
        </w:rPr>
        <w:t>网络权</w:t>
      </w:r>
      <w:proofErr w:type="gramEnd"/>
      <w:r w:rsidRPr="00F800FF">
        <w:rPr>
          <w:rFonts w:ascii="Times New Roman" w:hAnsi="Times New Roman" w:hint="eastAsia"/>
          <w:szCs w:val="21"/>
        </w:rPr>
        <w:t>值和阈值这两个阶段不断的交替进行，神经网络就会获得不断的学习机会。当误差信号减到预定值或学习次数达到最大规定次数，学习过程结束，此时</w:t>
      </w:r>
      <w:r w:rsidRPr="00F800FF">
        <w:rPr>
          <w:rFonts w:ascii="Times New Roman" w:hAnsi="Times New Roman" w:hint="eastAsia"/>
          <w:szCs w:val="21"/>
        </w:rPr>
        <w:t>BP</w:t>
      </w:r>
      <w:r w:rsidRPr="00F800FF">
        <w:rPr>
          <w:rFonts w:ascii="Times New Roman" w:hAnsi="Times New Roman" w:hint="eastAsia"/>
          <w:szCs w:val="21"/>
        </w:rPr>
        <w:t>神经网络内部已经存储了大量的</w:t>
      </w:r>
      <w:r w:rsidR="00D3703B">
        <w:rPr>
          <w:rFonts w:ascii="Times New Roman" w:hAnsi="Times New Roman" w:hint="eastAsia"/>
          <w:szCs w:val="21"/>
        </w:rPr>
        <w:t>学习</w:t>
      </w:r>
      <w:r w:rsidRPr="00F800FF">
        <w:rPr>
          <w:rFonts w:ascii="Times New Roman" w:hAnsi="Times New Roman" w:hint="eastAsia"/>
          <w:szCs w:val="21"/>
        </w:rPr>
        <w:t>知识。</w:t>
      </w:r>
    </w:p>
    <w:p w14:paraId="23953102" w14:textId="77777777" w:rsidR="00150E05" w:rsidRPr="00CD122C" w:rsidRDefault="00150E05" w:rsidP="00E02C84">
      <w:pPr>
        <w:pStyle w:val="1"/>
        <w:spacing w:before="156" w:after="156"/>
      </w:pPr>
      <w:r w:rsidRPr="00CD122C">
        <w:rPr>
          <w:rFonts w:hint="eastAsia"/>
        </w:rPr>
        <w:t>2</w:t>
      </w:r>
      <w:r w:rsidRPr="00CD122C">
        <w:t xml:space="preserve"> </w:t>
      </w:r>
      <w:proofErr w:type="gramStart"/>
      <w:r w:rsidRPr="00CD122C">
        <w:rPr>
          <w:rFonts w:hint="eastAsia"/>
        </w:rPr>
        <w:t>熵权</w:t>
      </w:r>
      <w:proofErr w:type="gramEnd"/>
      <w:r w:rsidRPr="00CD122C">
        <w:t>-BP</w:t>
      </w:r>
      <w:r w:rsidRPr="00CD122C">
        <w:rPr>
          <w:rFonts w:hint="eastAsia"/>
        </w:rPr>
        <w:t>神经网络信息系统安全性评价模型的设计</w:t>
      </w:r>
    </w:p>
    <w:p w14:paraId="2D85E51B" w14:textId="77777777" w:rsidR="00150E05" w:rsidRPr="00CD122C" w:rsidRDefault="00150E05" w:rsidP="00E02C84">
      <w:pPr>
        <w:pStyle w:val="2"/>
        <w:spacing w:before="156"/>
      </w:pPr>
      <w:r w:rsidRPr="00CD122C">
        <w:rPr>
          <w:rFonts w:hint="eastAsia"/>
        </w:rPr>
        <w:t>2.1</w:t>
      </w:r>
      <w:r w:rsidRPr="002C0911">
        <w:rPr>
          <w:rFonts w:hint="eastAsia"/>
          <w:color w:val="000000" w:themeColor="text1"/>
        </w:rPr>
        <w:t>构建评价指标体系</w:t>
      </w:r>
    </w:p>
    <w:p w14:paraId="04B30C50" w14:textId="77777777" w:rsidR="0068388F" w:rsidRDefault="00150E05" w:rsidP="0068388F">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评价信息系统的安全性首先是构建评价指标，即信息系统</w:t>
      </w:r>
      <w:r w:rsidR="0068388F">
        <w:rPr>
          <w:rFonts w:ascii="Times New Roman" w:hAnsi="Times New Roman" w:hint="eastAsia"/>
          <w:szCs w:val="21"/>
        </w:rPr>
        <w:t>的</w:t>
      </w:r>
      <w:r w:rsidRPr="00CD122C">
        <w:rPr>
          <w:rFonts w:ascii="Times New Roman" w:hAnsi="Times New Roman" w:hint="eastAsia"/>
          <w:szCs w:val="21"/>
        </w:rPr>
        <w:t>安全影响因素。</w:t>
      </w:r>
      <w:r w:rsidR="0068388F" w:rsidRPr="0068388F">
        <w:rPr>
          <w:rFonts w:ascii="Times New Roman" w:hAnsi="Times New Roman" w:hint="eastAsia"/>
          <w:szCs w:val="21"/>
        </w:rPr>
        <w:t>安全影响因素的选取是否科学合理，直接影响评价结果的真实性</w:t>
      </w:r>
      <w:r w:rsidR="0068388F">
        <w:rPr>
          <w:rFonts w:ascii="Times New Roman" w:hAnsi="Times New Roman" w:hint="eastAsia"/>
          <w:szCs w:val="21"/>
        </w:rPr>
        <w:t>。目前，信息系统安全评价主要是根据</w:t>
      </w:r>
      <w:r w:rsidR="0068388F" w:rsidRPr="0068388F">
        <w:rPr>
          <w:rFonts w:ascii="Times New Roman" w:hAnsi="Times New Roman" w:hint="eastAsia"/>
          <w:szCs w:val="21"/>
        </w:rPr>
        <w:t>《信息安全技术</w:t>
      </w:r>
      <w:r w:rsidR="0068388F" w:rsidRPr="0068388F">
        <w:rPr>
          <w:rFonts w:ascii="Times New Roman" w:hAnsi="Times New Roman" w:hint="eastAsia"/>
          <w:szCs w:val="21"/>
        </w:rPr>
        <w:t xml:space="preserve"> </w:t>
      </w:r>
      <w:r w:rsidR="0068388F" w:rsidRPr="0068388F">
        <w:rPr>
          <w:rFonts w:ascii="Times New Roman" w:hAnsi="Times New Roman" w:hint="eastAsia"/>
          <w:szCs w:val="21"/>
        </w:rPr>
        <w:t>信息系统安全等级保护测评要求》</w:t>
      </w:r>
      <w:r w:rsidR="0068388F">
        <w:rPr>
          <w:rFonts w:ascii="Times New Roman" w:hAnsi="Times New Roman" w:hint="eastAsia"/>
          <w:szCs w:val="21"/>
        </w:rPr>
        <w:t>[</w:t>
      </w:r>
      <w:r w:rsidR="0068388F">
        <w:rPr>
          <w:rFonts w:ascii="Times New Roman" w:hAnsi="Times New Roman"/>
          <w:szCs w:val="21"/>
        </w:rPr>
        <w:t>13</w:t>
      </w:r>
      <w:r w:rsidR="0068388F">
        <w:rPr>
          <w:rFonts w:ascii="Times New Roman" w:hAnsi="Times New Roman" w:hint="eastAsia"/>
          <w:szCs w:val="21"/>
        </w:rPr>
        <w:t>]</w:t>
      </w:r>
      <w:r w:rsidR="0068388F" w:rsidRPr="0068388F">
        <w:rPr>
          <w:rFonts w:ascii="Times New Roman" w:hAnsi="Times New Roman" w:hint="eastAsia"/>
          <w:szCs w:val="21"/>
        </w:rPr>
        <w:t>，</w:t>
      </w:r>
      <w:r w:rsidR="0068388F" w:rsidRPr="00AF436A">
        <w:rPr>
          <w:rFonts w:asciiTheme="minorEastAsia" w:hAnsiTheme="minorEastAsia" w:hint="eastAsia"/>
          <w:kern w:val="0"/>
          <w:szCs w:val="21"/>
          <w:lang w:bidi="ar"/>
        </w:rPr>
        <w:t>从技术和管理两大层面构建</w:t>
      </w:r>
      <w:proofErr w:type="gramStart"/>
      <w:r w:rsidR="0068388F" w:rsidRPr="00AF436A">
        <w:rPr>
          <w:rFonts w:asciiTheme="minorEastAsia" w:hAnsiTheme="minorEastAsia" w:hint="eastAsia"/>
          <w:kern w:val="0"/>
          <w:szCs w:val="21"/>
          <w:lang w:bidi="ar"/>
        </w:rPr>
        <w:t>了递阶</w:t>
      </w:r>
      <w:r w:rsidR="0068388F" w:rsidRPr="00AF436A">
        <w:rPr>
          <w:rFonts w:asciiTheme="minorEastAsia" w:hAnsiTheme="minorEastAsia"/>
          <w:kern w:val="0"/>
          <w:szCs w:val="21"/>
          <w:lang w:bidi="ar"/>
        </w:rPr>
        <w:t>层次结构</w:t>
      </w:r>
      <w:proofErr w:type="gramEnd"/>
      <w:r w:rsidR="0068388F" w:rsidRPr="00AF436A">
        <w:rPr>
          <w:rFonts w:asciiTheme="minorEastAsia" w:hAnsiTheme="minorEastAsia" w:hint="eastAsia"/>
          <w:kern w:val="0"/>
          <w:szCs w:val="21"/>
          <w:lang w:bidi="ar"/>
        </w:rPr>
        <w:t>的信息系统安全性评价指标体</w:t>
      </w:r>
      <w:r w:rsidR="0068388F">
        <w:rPr>
          <w:rFonts w:asciiTheme="minorEastAsia" w:hAnsiTheme="minorEastAsia" w:hint="eastAsia"/>
          <w:kern w:val="0"/>
          <w:szCs w:val="21"/>
          <w:lang w:bidi="ar"/>
        </w:rPr>
        <w:t>，如图2所示。</w:t>
      </w:r>
    </w:p>
    <w:p w14:paraId="63EC01D2" w14:textId="77777777" w:rsidR="0068388F" w:rsidRPr="0068388F" w:rsidRDefault="0068388F" w:rsidP="0068388F">
      <w:pPr>
        <w:autoSpaceDE w:val="0"/>
        <w:autoSpaceDN w:val="0"/>
        <w:adjustRightInd w:val="0"/>
        <w:ind w:firstLineChars="200" w:firstLine="420"/>
        <w:jc w:val="left"/>
        <w:rPr>
          <w:rFonts w:ascii="Times New Roman" w:hAnsi="Times New Roman"/>
          <w:szCs w:val="21"/>
        </w:rPr>
        <w:sectPr w:rsidR="0068388F" w:rsidRPr="0068388F" w:rsidSect="00E60F12">
          <w:type w:val="continuous"/>
          <w:pgSz w:w="11906" w:h="16838"/>
          <w:pgMar w:top="720" w:right="720" w:bottom="720" w:left="720" w:header="851" w:footer="992" w:gutter="0"/>
          <w:cols w:space="425"/>
          <w:titlePg/>
          <w:docGrid w:type="lines" w:linePitch="312"/>
        </w:sectPr>
      </w:pPr>
    </w:p>
    <w:p w14:paraId="700ECE4C" w14:textId="77777777" w:rsidR="00150E05" w:rsidRPr="00CD122C" w:rsidRDefault="00267C61" w:rsidP="00F800FF">
      <w:pPr>
        <w:autoSpaceDE w:val="0"/>
        <w:autoSpaceDN w:val="0"/>
        <w:adjustRightInd w:val="0"/>
        <w:ind w:firstLineChars="200" w:firstLine="420"/>
        <w:jc w:val="center"/>
        <w:rPr>
          <w:rFonts w:ascii="Times New Roman" w:hAnsi="Times New Roman"/>
          <w:szCs w:val="21"/>
        </w:rPr>
      </w:pPr>
      <w:r w:rsidRPr="00CD122C">
        <w:rPr>
          <w:rFonts w:ascii="Times New Roman" w:hAnsi="Times New Roman"/>
          <w:szCs w:val="21"/>
        </w:rPr>
        <w:object w:dxaOrig="17595" w:dyaOrig="8610" w14:anchorId="472A51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9.75pt;height:176.25pt" o:ole="">
            <v:imagedata r:id="rId12" o:title=""/>
          </v:shape>
          <o:OLEObject Type="Embed" ProgID="Visio.Drawing.15" ShapeID="_x0000_i1025" DrawAspect="Content" ObjectID="_1556372835" r:id="rId13"/>
        </w:object>
      </w:r>
    </w:p>
    <w:p w14:paraId="030D20DD" w14:textId="77777777" w:rsidR="00584ED6" w:rsidRPr="00CD122C" w:rsidRDefault="00584ED6" w:rsidP="00584ED6">
      <w:pPr>
        <w:autoSpaceDE w:val="0"/>
        <w:autoSpaceDN w:val="0"/>
        <w:adjustRightInd w:val="0"/>
        <w:jc w:val="center"/>
        <w:rPr>
          <w:rFonts w:ascii="Times New Roman" w:eastAsia="楷体" w:hAnsi="Times New Roman"/>
          <w:sz w:val="18"/>
          <w:szCs w:val="18"/>
        </w:rPr>
      </w:pPr>
      <w:commentRangeStart w:id="0"/>
      <w:r w:rsidRPr="00CD122C">
        <w:rPr>
          <w:rFonts w:ascii="Times New Roman" w:eastAsia="楷体" w:hAnsi="Times New Roman" w:hint="eastAsia"/>
          <w:sz w:val="18"/>
          <w:szCs w:val="18"/>
        </w:rPr>
        <w:t>图</w:t>
      </w:r>
      <w:r w:rsidR="00C901A5">
        <w:rPr>
          <w:rFonts w:ascii="Times New Roman" w:eastAsia="楷体" w:hAnsi="Times New Roman" w:hint="eastAsia"/>
          <w:sz w:val="18"/>
          <w:szCs w:val="18"/>
        </w:rPr>
        <w:t>1</w:t>
      </w:r>
      <w:r w:rsidRPr="00CD122C">
        <w:rPr>
          <w:rFonts w:ascii="Times New Roman" w:eastAsia="楷体" w:hAnsi="Times New Roman"/>
          <w:sz w:val="18"/>
          <w:szCs w:val="18"/>
        </w:rPr>
        <w:t xml:space="preserve"> </w:t>
      </w:r>
      <w:r w:rsidRPr="00CD122C">
        <w:rPr>
          <w:rFonts w:ascii="Times New Roman" w:eastAsia="楷体" w:hAnsi="Times New Roman" w:hint="eastAsia"/>
          <w:sz w:val="18"/>
          <w:szCs w:val="18"/>
        </w:rPr>
        <w:t>信息系统安全性评价指标体系</w:t>
      </w:r>
      <w:commentRangeEnd w:id="0"/>
      <w:r w:rsidR="00C901A5">
        <w:rPr>
          <w:rStyle w:val="af"/>
        </w:rPr>
        <w:commentReference w:id="0"/>
      </w:r>
    </w:p>
    <w:p w14:paraId="29B27D74" w14:textId="77777777" w:rsidR="00584ED6" w:rsidRPr="00CD122C" w:rsidRDefault="00584ED6" w:rsidP="00150E05">
      <w:pPr>
        <w:autoSpaceDE w:val="0"/>
        <w:autoSpaceDN w:val="0"/>
        <w:adjustRightInd w:val="0"/>
        <w:ind w:firstLineChars="200" w:firstLine="420"/>
        <w:jc w:val="left"/>
        <w:rPr>
          <w:rFonts w:ascii="Times New Roman" w:hAnsi="Times New Roman"/>
          <w:szCs w:val="21"/>
        </w:rPr>
        <w:sectPr w:rsidR="00584ED6" w:rsidRPr="00CD122C" w:rsidSect="00E60F12">
          <w:type w:val="continuous"/>
          <w:pgSz w:w="11906" w:h="16838"/>
          <w:pgMar w:top="720" w:right="720" w:bottom="720" w:left="720" w:header="851" w:footer="992" w:gutter="0"/>
          <w:cols w:space="425"/>
          <w:titlePg/>
          <w:docGrid w:type="lines" w:linePitch="312"/>
        </w:sectPr>
      </w:pPr>
    </w:p>
    <w:p w14:paraId="3F838357" w14:textId="77777777" w:rsidR="00150E05" w:rsidRDefault="00150E05" w:rsidP="00E02C84">
      <w:pPr>
        <w:pStyle w:val="2"/>
        <w:spacing w:before="156"/>
      </w:pPr>
      <w:r w:rsidRPr="00CD122C">
        <w:rPr>
          <w:rFonts w:hint="eastAsia"/>
        </w:rPr>
        <w:lastRenderedPageBreak/>
        <w:t xml:space="preserve">2.2 </w:t>
      </w:r>
      <w:proofErr w:type="gramStart"/>
      <w:r w:rsidR="00F800FF">
        <w:rPr>
          <w:rFonts w:hint="eastAsia"/>
        </w:rPr>
        <w:t>熵权法</w:t>
      </w:r>
      <w:proofErr w:type="gramEnd"/>
      <w:r w:rsidRPr="00CD122C">
        <w:rPr>
          <w:rFonts w:hint="eastAsia"/>
        </w:rPr>
        <w:t>确定指标权重</w:t>
      </w:r>
    </w:p>
    <w:p w14:paraId="335273ED" w14:textId="77777777" w:rsidR="009060F4" w:rsidRPr="009060F4" w:rsidRDefault="009060F4" w:rsidP="009060F4">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由于不同信息系统的评判专家可能不同，受专家主观因素影响，同一指标在不同信息系统的权重可能也不同。因此，本文根据各评价指标在不同信息系统的变异度，采用</w:t>
      </w:r>
      <w:r>
        <w:rPr>
          <w:rFonts w:ascii="Times New Roman" w:hAnsi="Times New Roman" w:hint="eastAsia"/>
          <w:szCs w:val="21"/>
        </w:rPr>
        <w:t>信息熵计算出各评价指标的权重。</w:t>
      </w:r>
    </w:p>
    <w:p w14:paraId="7D362455" w14:textId="77777777" w:rsidR="00150E05" w:rsidRPr="00CD122C" w:rsidRDefault="00150E05" w:rsidP="00E02C84">
      <w:pPr>
        <w:rPr>
          <w:rFonts w:ascii="Times New Roman" w:hAnsi="Times New Roman"/>
        </w:rPr>
      </w:pPr>
      <w:r w:rsidRPr="00CD122C">
        <w:rPr>
          <w:rFonts w:ascii="Times New Roman" w:hAnsi="Times New Roman" w:hint="eastAsia"/>
        </w:rPr>
        <w:t>2.</w:t>
      </w:r>
      <w:r w:rsidRPr="00CD122C">
        <w:rPr>
          <w:rFonts w:ascii="Times New Roman" w:hAnsi="Times New Roman"/>
        </w:rPr>
        <w:t>2.</w:t>
      </w:r>
      <w:r w:rsidRPr="00CD122C">
        <w:rPr>
          <w:rFonts w:ascii="Times New Roman" w:hAnsi="Times New Roman" w:hint="eastAsia"/>
        </w:rPr>
        <w:t>1</w:t>
      </w:r>
      <w:r w:rsidRPr="00CD122C">
        <w:rPr>
          <w:rFonts w:ascii="Times New Roman" w:hAnsi="Times New Roman" w:hint="eastAsia"/>
        </w:rPr>
        <w:t>构建评价指标矩阵</w:t>
      </w:r>
    </w:p>
    <w:p w14:paraId="211CDDE5"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从</w:t>
      </w:r>
      <w:proofErr w:type="gramStart"/>
      <w:r w:rsidRPr="00CD122C">
        <w:rPr>
          <w:rFonts w:ascii="Times New Roman" w:hAnsi="Times New Roman" w:hint="eastAsia"/>
          <w:szCs w:val="21"/>
        </w:rPr>
        <w:t>已评价</w:t>
      </w:r>
      <w:proofErr w:type="gramEnd"/>
      <w:r w:rsidRPr="00CD122C">
        <w:rPr>
          <w:rFonts w:ascii="Times New Roman" w:hAnsi="Times New Roman" w:hint="eastAsia"/>
          <w:szCs w:val="21"/>
        </w:rPr>
        <w:t>的信息系统中筛选</w:t>
      </w:r>
      <w:r w:rsidR="00181C2C" w:rsidRPr="003C2FBB">
        <w:rPr>
          <w:rFonts w:ascii="Times New Roman" w:hAnsi="Times New Roman" w:hint="eastAsia"/>
          <w:i/>
          <w:szCs w:val="21"/>
        </w:rPr>
        <w:t>m</w:t>
      </w:r>
      <w:proofErr w:type="gramStart"/>
      <w:r w:rsidRPr="00CD122C">
        <w:rPr>
          <w:rFonts w:ascii="Times New Roman" w:hAnsi="Times New Roman" w:hint="eastAsia"/>
          <w:szCs w:val="21"/>
        </w:rPr>
        <w:t>个</w:t>
      </w:r>
      <w:proofErr w:type="gramEnd"/>
      <w:r w:rsidRPr="00CD122C">
        <w:rPr>
          <w:rFonts w:ascii="Times New Roman" w:hAnsi="Times New Roman" w:hint="eastAsia"/>
          <w:szCs w:val="21"/>
        </w:rPr>
        <w:t>具有代表性的信息系统，与</w:t>
      </w:r>
      <w:r w:rsidR="00181C2C" w:rsidRPr="003C2FBB">
        <w:rPr>
          <w:rFonts w:ascii="Times New Roman" w:hAnsi="Times New Roman"/>
          <w:i/>
          <w:szCs w:val="21"/>
        </w:rPr>
        <w:t>n</w:t>
      </w:r>
      <w:proofErr w:type="gramStart"/>
      <w:r w:rsidR="008D027A">
        <w:rPr>
          <w:rFonts w:ascii="Times New Roman" w:hAnsi="Times New Roman" w:hint="eastAsia"/>
          <w:szCs w:val="21"/>
        </w:rPr>
        <w:t>个</w:t>
      </w:r>
      <w:proofErr w:type="gramEnd"/>
      <w:r w:rsidR="008D027A">
        <w:rPr>
          <w:rFonts w:ascii="Times New Roman" w:hAnsi="Times New Roman" w:hint="eastAsia"/>
          <w:szCs w:val="21"/>
        </w:rPr>
        <w:t>评价指标形成</w:t>
      </w:r>
      <w:r w:rsidRPr="00CD122C">
        <w:rPr>
          <w:rFonts w:ascii="Times New Roman" w:hAnsi="Times New Roman" w:hint="eastAsia"/>
          <w:szCs w:val="21"/>
        </w:rPr>
        <w:t>矩阵</w:t>
      </w:r>
      <w:r w:rsidR="00772FAF" w:rsidRPr="00BA7932">
        <w:rPr>
          <w:rFonts w:ascii="Times New Roman" w:hAnsi="Times New Roman"/>
          <w:b/>
          <w:i/>
          <w:szCs w:val="21"/>
        </w:rPr>
        <w:t>R</w:t>
      </w:r>
      <w:r w:rsidR="00772FAF" w:rsidRPr="00CD122C">
        <w:rPr>
          <w:rFonts w:ascii="Times New Roman" w:hAnsi="Times New Roman"/>
          <w:szCs w:val="21"/>
        </w:rPr>
        <w:t>=(</w:t>
      </w:r>
      <w:proofErr w:type="spellStart"/>
      <w:r w:rsidR="00772FAF" w:rsidRPr="00BA7932">
        <w:rPr>
          <w:rFonts w:ascii="Times New Roman" w:hAnsi="Times New Roman"/>
          <w:i/>
          <w:szCs w:val="21"/>
        </w:rPr>
        <w:t>r</w:t>
      </w:r>
      <w:r w:rsidR="00772FAF" w:rsidRPr="00BD60EB">
        <w:rPr>
          <w:rFonts w:ascii="Times New Roman" w:hAnsi="Times New Roman"/>
          <w:i/>
          <w:szCs w:val="21"/>
          <w:vertAlign w:val="subscript"/>
        </w:rPr>
        <w:t>ij</w:t>
      </w:r>
      <w:proofErr w:type="spellEnd"/>
      <w:r w:rsidR="00772FAF" w:rsidRPr="00CD122C">
        <w:rPr>
          <w:rFonts w:ascii="Times New Roman" w:hAnsi="Times New Roman"/>
          <w:szCs w:val="21"/>
        </w:rPr>
        <w:t>)</w:t>
      </w:r>
      <w:r w:rsidR="00772FAF" w:rsidRPr="00BD60EB">
        <w:rPr>
          <w:rFonts w:ascii="Times New Roman" w:hAnsi="Times New Roman"/>
          <w:i/>
          <w:szCs w:val="21"/>
          <w:vertAlign w:val="subscript"/>
        </w:rPr>
        <w:t>nm</w:t>
      </w:r>
      <w:r w:rsidR="00772FAF">
        <w:rPr>
          <w:rFonts w:ascii="Times New Roman" w:hAnsi="Times New Roman" w:hint="eastAsia"/>
          <w:szCs w:val="21"/>
        </w:rPr>
        <w:t>：</w:t>
      </w:r>
    </w:p>
    <w:p w14:paraId="6B796E55"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szCs w:val="21"/>
        </w:rPr>
        <w:object w:dxaOrig="2339" w:dyaOrig="1486" w14:anchorId="3D743C69">
          <v:shape id="_x0000_i1026" type="#_x0000_t75" style="width:114.75pt;height:1in" o:ole="">
            <v:imagedata r:id="rId16" o:title=""/>
          </v:shape>
          <o:OLEObject Type="Embed" ProgID="Equation.DSMT4" ShapeID="_x0000_i1026" DrawAspect="Content" ObjectID="_1556372836" r:id="rId17"/>
        </w:object>
      </w:r>
      <w:r w:rsidRPr="00CD122C">
        <w:rPr>
          <w:rFonts w:ascii="Times New Roman" w:hAnsi="Times New Roman" w:hint="eastAsia"/>
          <w:szCs w:val="21"/>
        </w:rPr>
        <w:t>（</w:t>
      </w:r>
      <w:r w:rsidRPr="00CD122C">
        <w:rPr>
          <w:rFonts w:ascii="Times New Roman" w:hAnsi="Times New Roman" w:hint="eastAsia"/>
          <w:szCs w:val="21"/>
        </w:rPr>
        <w:t>1</w:t>
      </w:r>
      <w:r w:rsidRPr="00CD122C">
        <w:rPr>
          <w:rFonts w:ascii="Times New Roman" w:hAnsi="Times New Roman" w:hint="eastAsia"/>
          <w:szCs w:val="21"/>
        </w:rPr>
        <w:t>）</w:t>
      </w:r>
    </w:p>
    <w:p w14:paraId="2C8AB269"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其中</w:t>
      </w:r>
      <w:proofErr w:type="spellStart"/>
      <w:r w:rsidR="00772FAF" w:rsidRPr="00BD60EB">
        <w:rPr>
          <w:rFonts w:ascii="Times New Roman" w:hAnsi="Times New Roman"/>
          <w:i/>
          <w:szCs w:val="21"/>
        </w:rPr>
        <w:t>r</w:t>
      </w:r>
      <w:r w:rsidR="00772FAF" w:rsidRPr="00BD60EB">
        <w:rPr>
          <w:rFonts w:ascii="Times New Roman" w:hAnsi="Times New Roman"/>
          <w:i/>
          <w:szCs w:val="21"/>
          <w:vertAlign w:val="subscript"/>
        </w:rPr>
        <w:t>ij</w:t>
      </w:r>
      <w:proofErr w:type="spellEnd"/>
      <w:r w:rsidR="00772FAF" w:rsidRPr="00CD122C">
        <w:rPr>
          <w:rFonts w:ascii="Times New Roman" w:hAnsi="Times New Roman"/>
          <w:szCs w:val="21"/>
        </w:rPr>
        <w:t>(</w:t>
      </w:r>
      <w:proofErr w:type="spellStart"/>
      <w:r w:rsidR="00772FAF" w:rsidRPr="00BD60EB">
        <w:rPr>
          <w:rFonts w:ascii="Times New Roman" w:hAnsi="Times New Roman"/>
          <w:i/>
          <w:szCs w:val="21"/>
        </w:rPr>
        <w:t>i</w:t>
      </w:r>
      <w:proofErr w:type="spellEnd"/>
      <w:r w:rsidR="00772FAF" w:rsidRPr="00CD122C">
        <w:rPr>
          <w:rFonts w:ascii="Times New Roman" w:hAnsi="Times New Roman"/>
          <w:szCs w:val="21"/>
        </w:rPr>
        <w:t>=</w:t>
      </w:r>
      <w:r w:rsidR="00772FAF" w:rsidRPr="006E1914">
        <w:rPr>
          <w:rFonts w:ascii="Times New Roman" w:hAnsi="Times New Roman"/>
          <w:szCs w:val="21"/>
        </w:rPr>
        <w:t>1,2,..</w:t>
      </w:r>
      <w:r w:rsidR="00772FAF" w:rsidRPr="008D027A">
        <w:rPr>
          <w:rFonts w:ascii="Times New Roman" w:hAnsi="Times New Roman"/>
          <w:szCs w:val="21"/>
        </w:rPr>
        <w:t>,</w:t>
      </w:r>
      <w:r w:rsidR="00772FAF" w:rsidRPr="00BD60EB">
        <w:rPr>
          <w:rFonts w:ascii="Times New Roman" w:hAnsi="Times New Roman"/>
          <w:i/>
          <w:szCs w:val="21"/>
        </w:rPr>
        <w:t>n</w:t>
      </w:r>
      <w:r w:rsidR="00772FAF" w:rsidRPr="00CD122C">
        <w:rPr>
          <w:rFonts w:ascii="Times New Roman" w:hAnsi="Times New Roman"/>
          <w:szCs w:val="21"/>
        </w:rPr>
        <w:t>;</w:t>
      </w:r>
      <w:r w:rsidR="00772FAF" w:rsidRPr="00BD60EB">
        <w:rPr>
          <w:rFonts w:ascii="Times New Roman" w:hAnsi="Times New Roman"/>
          <w:i/>
          <w:szCs w:val="21"/>
        </w:rPr>
        <w:t>j</w:t>
      </w:r>
      <w:r w:rsidR="00772FAF" w:rsidRPr="00CD122C">
        <w:rPr>
          <w:rFonts w:ascii="Times New Roman" w:hAnsi="Times New Roman"/>
          <w:szCs w:val="21"/>
        </w:rPr>
        <w:t>=</w:t>
      </w:r>
      <w:r w:rsidR="00772FAF" w:rsidRPr="006E1914">
        <w:rPr>
          <w:rFonts w:ascii="Times New Roman" w:hAnsi="Times New Roman"/>
          <w:szCs w:val="21"/>
        </w:rPr>
        <w:t>1,2,…</w:t>
      </w:r>
      <w:r w:rsidR="00772FAF" w:rsidRPr="008D027A">
        <w:rPr>
          <w:rFonts w:ascii="Times New Roman" w:hAnsi="Times New Roman"/>
          <w:szCs w:val="21"/>
        </w:rPr>
        <w:t>,</w:t>
      </w:r>
      <w:r w:rsidR="00772FAF" w:rsidRPr="00BD60EB">
        <w:rPr>
          <w:rFonts w:ascii="Times New Roman" w:hAnsi="Times New Roman"/>
          <w:i/>
          <w:szCs w:val="21"/>
        </w:rPr>
        <w:t>m</w:t>
      </w:r>
      <w:r w:rsidR="00772FAF" w:rsidRPr="00CD122C">
        <w:rPr>
          <w:rFonts w:ascii="Times New Roman" w:hAnsi="Times New Roman"/>
          <w:szCs w:val="21"/>
        </w:rPr>
        <w:t>)</w:t>
      </w:r>
      <w:r w:rsidRPr="00CD122C">
        <w:rPr>
          <w:rFonts w:ascii="Times New Roman" w:hAnsi="Times New Roman" w:hint="eastAsia"/>
          <w:szCs w:val="21"/>
        </w:rPr>
        <w:t>为第</w:t>
      </w:r>
      <w:r w:rsidR="008F6EE4" w:rsidRPr="003C2FBB">
        <w:rPr>
          <w:rFonts w:ascii="Times New Roman" w:hAnsi="Times New Roman"/>
          <w:i/>
          <w:szCs w:val="21"/>
        </w:rPr>
        <w:t>j</w:t>
      </w:r>
      <w:proofErr w:type="gramStart"/>
      <w:r w:rsidRPr="00CD122C">
        <w:rPr>
          <w:rFonts w:ascii="Times New Roman" w:hAnsi="Times New Roman" w:hint="eastAsia"/>
          <w:szCs w:val="21"/>
        </w:rPr>
        <w:t>个</w:t>
      </w:r>
      <w:proofErr w:type="gramEnd"/>
      <w:r w:rsidRPr="00CD122C">
        <w:rPr>
          <w:rFonts w:ascii="Times New Roman" w:hAnsi="Times New Roman" w:hint="eastAsia"/>
          <w:szCs w:val="21"/>
        </w:rPr>
        <w:t>信息系统的第</w:t>
      </w:r>
      <w:proofErr w:type="spellStart"/>
      <w:r w:rsidR="008F6EE4" w:rsidRPr="003C2FBB">
        <w:rPr>
          <w:rFonts w:ascii="Times New Roman" w:hAnsi="Times New Roman"/>
          <w:i/>
          <w:szCs w:val="21"/>
        </w:rPr>
        <w:t>i</w:t>
      </w:r>
      <w:proofErr w:type="spellEnd"/>
      <w:proofErr w:type="gramStart"/>
      <w:r w:rsidRPr="00CD122C">
        <w:rPr>
          <w:rFonts w:ascii="Times New Roman" w:hAnsi="Times New Roman" w:hint="eastAsia"/>
          <w:szCs w:val="21"/>
        </w:rPr>
        <w:t>个</w:t>
      </w:r>
      <w:proofErr w:type="gramEnd"/>
      <w:r w:rsidRPr="00CD122C">
        <w:rPr>
          <w:rFonts w:ascii="Times New Roman" w:hAnsi="Times New Roman" w:hint="eastAsia"/>
          <w:szCs w:val="21"/>
        </w:rPr>
        <w:t>指标的实际评价结果值。</w:t>
      </w:r>
    </w:p>
    <w:p w14:paraId="5FEB1F9D" w14:textId="77777777" w:rsidR="00150E05" w:rsidRPr="00CD122C" w:rsidRDefault="00150E05" w:rsidP="00E02C84">
      <w:pPr>
        <w:rPr>
          <w:rFonts w:ascii="Times New Roman" w:hAnsi="Times New Roman"/>
        </w:rPr>
      </w:pPr>
      <w:r w:rsidRPr="00CD122C">
        <w:rPr>
          <w:rFonts w:ascii="Times New Roman" w:hAnsi="Times New Roman" w:hint="eastAsia"/>
        </w:rPr>
        <w:t>2.2.2</w:t>
      </w:r>
      <w:r w:rsidRPr="00CD122C">
        <w:rPr>
          <w:rFonts w:ascii="Times New Roman" w:hAnsi="Times New Roman"/>
        </w:rPr>
        <w:t xml:space="preserve"> </w:t>
      </w:r>
      <w:r w:rsidRPr="00CD122C">
        <w:rPr>
          <w:rFonts w:ascii="Times New Roman" w:hAnsi="Times New Roman" w:hint="eastAsia"/>
        </w:rPr>
        <w:t>计算评价指标的权重</w:t>
      </w:r>
    </w:p>
    <w:p w14:paraId="5A28B016"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1</w:t>
      </w:r>
      <w:r w:rsidRPr="00CD122C">
        <w:rPr>
          <w:rFonts w:ascii="Times New Roman" w:hAnsi="Times New Roman" w:hint="eastAsia"/>
          <w:szCs w:val="21"/>
        </w:rPr>
        <w:t>）根据</w:t>
      </w:r>
      <w:r w:rsidRPr="00CD122C">
        <w:rPr>
          <w:rFonts w:ascii="Times New Roman" w:hAnsi="Times New Roman" w:hint="eastAsia"/>
          <w:szCs w:val="21"/>
        </w:rPr>
        <w:t>2.2.1</w:t>
      </w:r>
      <w:r w:rsidRPr="00CD122C">
        <w:rPr>
          <w:rFonts w:ascii="Times New Roman" w:hAnsi="Times New Roman" w:hint="eastAsia"/>
          <w:szCs w:val="21"/>
        </w:rPr>
        <w:t>节构建的评价指标原始数据矩阵</w:t>
      </w:r>
      <w:r w:rsidR="00772FAF" w:rsidRPr="00EB04FE">
        <w:rPr>
          <w:rFonts w:ascii="Times New Roman" w:hAnsi="Times New Roman"/>
          <w:b/>
          <w:i/>
          <w:szCs w:val="21"/>
        </w:rPr>
        <w:t>R</w:t>
      </w:r>
      <w:r w:rsidRPr="00CD122C">
        <w:rPr>
          <w:rFonts w:ascii="Times New Roman" w:hAnsi="Times New Roman" w:hint="eastAsia"/>
          <w:szCs w:val="21"/>
        </w:rPr>
        <w:t>，计算第</w:t>
      </w:r>
      <w:proofErr w:type="spellStart"/>
      <w:r w:rsidR="008F6EE4" w:rsidRPr="003C2FBB">
        <w:rPr>
          <w:rFonts w:ascii="Times New Roman" w:hAnsi="Times New Roman"/>
          <w:i/>
          <w:szCs w:val="21"/>
        </w:rPr>
        <w:t>i</w:t>
      </w:r>
      <w:proofErr w:type="spellEnd"/>
      <w:proofErr w:type="gramStart"/>
      <w:r w:rsidRPr="00CD122C">
        <w:rPr>
          <w:rFonts w:ascii="Times New Roman" w:hAnsi="Times New Roman" w:hint="eastAsia"/>
          <w:szCs w:val="21"/>
        </w:rPr>
        <w:t>个</w:t>
      </w:r>
      <w:proofErr w:type="gramEnd"/>
      <w:r w:rsidRPr="00CD122C">
        <w:rPr>
          <w:rFonts w:ascii="Times New Roman" w:hAnsi="Times New Roman" w:hint="eastAsia"/>
          <w:szCs w:val="21"/>
        </w:rPr>
        <w:t>评价指标下第</w:t>
      </w:r>
      <w:r w:rsidR="008F6EE4" w:rsidRPr="003C2FBB">
        <w:rPr>
          <w:rFonts w:ascii="Times New Roman" w:hAnsi="Times New Roman"/>
          <w:i/>
          <w:szCs w:val="21"/>
        </w:rPr>
        <w:t>j</w:t>
      </w:r>
      <w:proofErr w:type="gramStart"/>
      <w:r w:rsidRPr="00CD122C">
        <w:rPr>
          <w:rFonts w:ascii="Times New Roman" w:hAnsi="Times New Roman" w:hint="eastAsia"/>
          <w:szCs w:val="21"/>
        </w:rPr>
        <w:t>个</w:t>
      </w:r>
      <w:proofErr w:type="gramEnd"/>
      <w:r w:rsidRPr="00CD122C">
        <w:rPr>
          <w:rFonts w:ascii="Times New Roman" w:hAnsi="Times New Roman" w:hint="eastAsia"/>
          <w:szCs w:val="21"/>
        </w:rPr>
        <w:t>信息系统的评价指标值的比重</w:t>
      </w:r>
      <w:proofErr w:type="spellStart"/>
      <w:r w:rsidR="008F6EE4" w:rsidRPr="003C2FBB">
        <w:rPr>
          <w:rFonts w:ascii="Times New Roman" w:hAnsi="Times New Roman"/>
          <w:i/>
          <w:szCs w:val="21"/>
        </w:rPr>
        <w:t>p</w:t>
      </w:r>
      <w:r w:rsidR="008F6EE4" w:rsidRPr="003C2FBB">
        <w:rPr>
          <w:rFonts w:ascii="Times New Roman" w:hAnsi="Times New Roman"/>
          <w:i/>
          <w:szCs w:val="21"/>
          <w:vertAlign w:val="subscript"/>
        </w:rPr>
        <w:t>i</w:t>
      </w:r>
      <w:r w:rsidR="008F6EE4" w:rsidRPr="00CD122C">
        <w:rPr>
          <w:rFonts w:ascii="Times New Roman" w:hAnsi="Times New Roman"/>
          <w:szCs w:val="21"/>
          <w:vertAlign w:val="subscript"/>
        </w:rPr>
        <w:t>j</w:t>
      </w:r>
      <w:proofErr w:type="spellEnd"/>
      <w:r w:rsidRPr="00CD122C">
        <w:rPr>
          <w:rFonts w:ascii="Times New Roman" w:hAnsi="Times New Roman" w:hint="eastAsia"/>
          <w:szCs w:val="21"/>
        </w:rPr>
        <w:t>。</w:t>
      </w:r>
    </w:p>
    <w:p w14:paraId="65F824F7"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szCs w:val="21"/>
        </w:rPr>
        <w:object w:dxaOrig="1260" w:dyaOrig="700" w14:anchorId="2F3E5612">
          <v:shape id="_x0000_i1027" type="#_x0000_t75" style="width:65.25pt;height:36pt" o:ole="">
            <v:imagedata r:id="rId18" o:title=""/>
          </v:shape>
          <o:OLEObject Type="Embed" ProgID="Equation.DSMT4" ShapeID="_x0000_i1027" DrawAspect="Content" ObjectID="_1556372837" r:id="rId19"/>
        </w:object>
      </w:r>
      <w:r w:rsidRPr="00CD122C">
        <w:rPr>
          <w:rFonts w:ascii="Times New Roman" w:hAnsi="Times New Roman" w:hint="eastAsia"/>
          <w:szCs w:val="21"/>
        </w:rPr>
        <w:t>（</w:t>
      </w:r>
      <w:r w:rsidRPr="00CD122C">
        <w:rPr>
          <w:rFonts w:ascii="Times New Roman" w:hAnsi="Times New Roman" w:hint="eastAsia"/>
          <w:szCs w:val="21"/>
        </w:rPr>
        <w:t>2</w:t>
      </w:r>
      <w:r w:rsidRPr="00CD122C">
        <w:rPr>
          <w:rFonts w:ascii="Times New Roman" w:hAnsi="Times New Roman" w:hint="eastAsia"/>
          <w:szCs w:val="21"/>
        </w:rPr>
        <w:t>）</w:t>
      </w:r>
    </w:p>
    <w:p w14:paraId="7BAF03EC" w14:textId="77777777" w:rsidR="00150E05" w:rsidRPr="00772FAF" w:rsidRDefault="00150E05" w:rsidP="00150E05">
      <w:pPr>
        <w:autoSpaceDE w:val="0"/>
        <w:autoSpaceDN w:val="0"/>
        <w:adjustRightInd w:val="0"/>
        <w:ind w:firstLineChars="200" w:firstLine="420"/>
        <w:jc w:val="left"/>
        <w:rPr>
          <w:rFonts w:ascii="Times New Roman" w:hAnsi="Times New Roman"/>
          <w:szCs w:val="21"/>
          <w:vertAlign w:val="subscript"/>
        </w:rPr>
      </w:pPr>
      <w:r w:rsidRPr="00CD122C">
        <w:rPr>
          <w:rFonts w:ascii="Times New Roman" w:hAnsi="Times New Roman" w:hint="eastAsia"/>
          <w:szCs w:val="21"/>
        </w:rPr>
        <w:t>2</w:t>
      </w:r>
      <w:r w:rsidRPr="00CD122C">
        <w:rPr>
          <w:rFonts w:ascii="Times New Roman" w:hAnsi="Times New Roman" w:hint="eastAsia"/>
          <w:szCs w:val="21"/>
        </w:rPr>
        <w:t>）</w:t>
      </w:r>
      <w:r w:rsidR="00772FAF" w:rsidRPr="00CD122C">
        <w:rPr>
          <w:rFonts w:ascii="Times New Roman" w:hAnsi="Times New Roman" w:hint="eastAsia"/>
          <w:szCs w:val="21"/>
        </w:rPr>
        <w:t>计算第</w:t>
      </w:r>
      <w:proofErr w:type="spellStart"/>
      <w:r w:rsidR="00772FAF" w:rsidRPr="00AA6033">
        <w:rPr>
          <w:rFonts w:ascii="Times New Roman" w:hAnsi="Times New Roman"/>
          <w:i/>
          <w:szCs w:val="21"/>
        </w:rPr>
        <w:t>i</w:t>
      </w:r>
      <w:proofErr w:type="spellEnd"/>
      <w:proofErr w:type="gramStart"/>
      <w:r w:rsidR="00772FAF" w:rsidRPr="00CD122C">
        <w:rPr>
          <w:rFonts w:ascii="Times New Roman" w:hAnsi="Times New Roman" w:hint="eastAsia"/>
          <w:szCs w:val="21"/>
        </w:rPr>
        <w:t>个</w:t>
      </w:r>
      <w:proofErr w:type="gramEnd"/>
      <w:r w:rsidR="00772FAF" w:rsidRPr="00CD122C">
        <w:rPr>
          <w:rFonts w:ascii="Times New Roman" w:hAnsi="Times New Roman" w:hint="eastAsia"/>
          <w:szCs w:val="21"/>
        </w:rPr>
        <w:t>评价指标的熵值</w:t>
      </w:r>
      <w:proofErr w:type="spellStart"/>
      <w:r w:rsidR="00772FAF" w:rsidRPr="00AA6033">
        <w:rPr>
          <w:rFonts w:ascii="Times New Roman" w:hAnsi="Times New Roman"/>
          <w:i/>
          <w:szCs w:val="21"/>
        </w:rPr>
        <w:t>e</w:t>
      </w:r>
      <w:r w:rsidR="00772FAF" w:rsidRPr="00AA6033">
        <w:rPr>
          <w:rFonts w:ascii="Times New Roman" w:hAnsi="Times New Roman"/>
          <w:i/>
          <w:szCs w:val="21"/>
          <w:vertAlign w:val="subscript"/>
        </w:rPr>
        <w:t>i</w:t>
      </w:r>
      <w:proofErr w:type="spellEnd"/>
    </w:p>
    <w:p w14:paraId="04368008"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szCs w:val="21"/>
        </w:rPr>
        <w:object w:dxaOrig="1640" w:dyaOrig="700" w14:anchorId="0578C6C9">
          <v:shape id="_x0000_i1028" type="#_x0000_t75" style="width:78.75pt;height:36pt" o:ole="">
            <v:imagedata r:id="rId20" o:title=""/>
          </v:shape>
          <o:OLEObject Type="Embed" ProgID="Equation.DSMT4" ShapeID="_x0000_i1028" DrawAspect="Content" ObjectID="_1556372838" r:id="rId21"/>
        </w:object>
      </w:r>
      <w:r w:rsidRPr="00CD122C">
        <w:rPr>
          <w:rFonts w:ascii="Times New Roman" w:hAnsi="Times New Roman"/>
          <w:szCs w:val="21"/>
        </w:rPr>
        <w:t xml:space="preserve"> </w:t>
      </w:r>
      <w:r w:rsidRPr="00CD122C">
        <w:rPr>
          <w:rFonts w:ascii="Times New Roman" w:hAnsi="Times New Roman"/>
          <w:szCs w:val="21"/>
        </w:rPr>
        <w:object w:dxaOrig="1359" w:dyaOrig="320" w14:anchorId="056EC31F">
          <v:shape id="_x0000_i1029" type="#_x0000_t75" style="width:65.25pt;height:14.25pt" o:ole="">
            <v:imagedata r:id="rId22" o:title=""/>
          </v:shape>
          <o:OLEObject Type="Embed" ProgID="Equation.DSMT4" ShapeID="_x0000_i1029" DrawAspect="Content" ObjectID="_1556372839" r:id="rId23"/>
        </w:object>
      </w:r>
      <w:r w:rsidRPr="00CD122C">
        <w:rPr>
          <w:rFonts w:ascii="Times New Roman" w:hAnsi="Times New Roman" w:hint="eastAsia"/>
          <w:szCs w:val="21"/>
        </w:rPr>
        <w:t>（</w:t>
      </w:r>
      <w:r w:rsidRPr="00CD122C">
        <w:rPr>
          <w:rFonts w:ascii="Times New Roman" w:hAnsi="Times New Roman" w:hint="eastAsia"/>
          <w:szCs w:val="21"/>
        </w:rPr>
        <w:t>3</w:t>
      </w:r>
      <w:r w:rsidRPr="00CD122C">
        <w:rPr>
          <w:rFonts w:ascii="Times New Roman" w:hAnsi="Times New Roman" w:hint="eastAsia"/>
          <w:szCs w:val="21"/>
        </w:rPr>
        <w:t>）</w:t>
      </w:r>
    </w:p>
    <w:p w14:paraId="39DA59CB"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由熵的极值性可知，若</w:t>
      </w:r>
      <w:proofErr w:type="gramStart"/>
      <w:r w:rsidRPr="00CD122C">
        <w:rPr>
          <w:rFonts w:ascii="Times New Roman" w:hAnsi="Times New Roman" w:hint="eastAsia"/>
          <w:szCs w:val="21"/>
        </w:rPr>
        <w:t>某评价</w:t>
      </w:r>
      <w:proofErr w:type="gramEnd"/>
      <w:r w:rsidRPr="00CD122C">
        <w:rPr>
          <w:rFonts w:ascii="Times New Roman" w:hAnsi="Times New Roman" w:hint="eastAsia"/>
          <w:szCs w:val="21"/>
        </w:rPr>
        <w:t>指标</w:t>
      </w:r>
      <w:proofErr w:type="spellStart"/>
      <w:r w:rsidR="008F6EE4" w:rsidRPr="003C2FBB">
        <w:rPr>
          <w:rFonts w:ascii="Times New Roman" w:hAnsi="Times New Roman"/>
          <w:i/>
          <w:szCs w:val="21"/>
        </w:rPr>
        <w:t>i</w:t>
      </w:r>
      <w:proofErr w:type="spellEnd"/>
      <w:r w:rsidRPr="00CD122C">
        <w:rPr>
          <w:rFonts w:ascii="Times New Roman" w:hAnsi="Times New Roman" w:hint="eastAsia"/>
          <w:szCs w:val="21"/>
        </w:rPr>
        <w:t>的熵</w:t>
      </w:r>
      <w:proofErr w:type="spellStart"/>
      <w:r w:rsidR="008F6EE4" w:rsidRPr="003C2FBB">
        <w:rPr>
          <w:rFonts w:ascii="Times New Roman" w:hAnsi="Times New Roman"/>
          <w:i/>
          <w:szCs w:val="21"/>
        </w:rPr>
        <w:t>e</w:t>
      </w:r>
      <w:r w:rsidR="008F6EE4" w:rsidRPr="003C2FBB">
        <w:rPr>
          <w:rFonts w:ascii="Times New Roman" w:hAnsi="Times New Roman"/>
          <w:i/>
          <w:szCs w:val="21"/>
          <w:vertAlign w:val="subscript"/>
        </w:rPr>
        <w:t>i</w:t>
      </w:r>
      <w:proofErr w:type="spellEnd"/>
      <w:r w:rsidRPr="00CD122C">
        <w:rPr>
          <w:rFonts w:ascii="Times New Roman" w:hAnsi="Times New Roman" w:hint="eastAsia"/>
          <w:szCs w:val="21"/>
        </w:rPr>
        <w:t>越小，说明该评价指标在不同信息系统中的变异程度越大</w:t>
      </w:r>
      <w:r w:rsidRPr="00CD122C">
        <w:rPr>
          <w:rFonts w:ascii="Times New Roman" w:hAnsi="Times New Roman"/>
          <w:szCs w:val="21"/>
        </w:rPr>
        <w:t xml:space="preserve"> </w:t>
      </w:r>
      <w:r w:rsidRPr="00CD122C">
        <w:rPr>
          <w:rFonts w:ascii="Times New Roman" w:hAnsi="Times New Roman" w:hint="eastAsia"/>
          <w:szCs w:val="21"/>
        </w:rPr>
        <w:t>，提供的信息量越多，在综合评价中起的作用就越大，其权重也应该越大。</w:t>
      </w:r>
    </w:p>
    <w:p w14:paraId="08B3A501"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3</w:t>
      </w:r>
      <w:r w:rsidRPr="00CD122C">
        <w:rPr>
          <w:rFonts w:ascii="Times New Roman" w:hAnsi="Times New Roman" w:hint="eastAsia"/>
          <w:szCs w:val="21"/>
        </w:rPr>
        <w:t>）用</w:t>
      </w:r>
      <w:r w:rsidR="008F6EE4" w:rsidRPr="006E1914">
        <w:rPr>
          <w:rFonts w:ascii="Times New Roman" w:hAnsi="Times New Roman"/>
          <w:szCs w:val="21"/>
        </w:rPr>
        <w:t>ln</w:t>
      </w:r>
      <w:r w:rsidR="006B433C" w:rsidRPr="006E1914">
        <w:rPr>
          <w:rFonts w:ascii="Times New Roman" w:hAnsi="Times New Roman" w:hint="eastAsia"/>
          <w:szCs w:val="21"/>
        </w:rPr>
        <w:t>(</w:t>
      </w:r>
      <w:r w:rsidR="008F6EE4" w:rsidRPr="006E1914">
        <w:rPr>
          <w:rFonts w:ascii="Times New Roman" w:hAnsi="Times New Roman"/>
          <w:szCs w:val="21"/>
        </w:rPr>
        <w:t>m</w:t>
      </w:r>
      <w:r w:rsidR="006B433C" w:rsidRPr="006E1914">
        <w:rPr>
          <w:rFonts w:ascii="Times New Roman" w:hAnsi="Times New Roman"/>
          <w:szCs w:val="21"/>
        </w:rPr>
        <w:t>)</w:t>
      </w:r>
      <w:r w:rsidRPr="00CD122C">
        <w:rPr>
          <w:rFonts w:ascii="Times New Roman" w:hAnsi="Times New Roman" w:hint="eastAsia"/>
          <w:szCs w:val="21"/>
        </w:rPr>
        <w:t>对各评价指标的熵值进行归一化处理：</w:t>
      </w:r>
    </w:p>
    <w:p w14:paraId="6ECDCC2F" w14:textId="77777777" w:rsidR="00471F3C" w:rsidRPr="00CD122C" w:rsidRDefault="00150E05" w:rsidP="00471F3C">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object w:dxaOrig="2131" w:dyaOrig="703" w14:anchorId="05403549">
          <v:shape id="_x0000_i1030" type="#_x0000_t75" style="width:108pt;height:36pt" o:ole="">
            <v:imagedata r:id="rId24" o:title=""/>
          </v:shape>
          <o:OLEObject Type="Embed" ProgID="Equation.DSMT4" ShapeID="_x0000_i1030" DrawAspect="Content" ObjectID="_1556372840" r:id="rId25"/>
        </w:object>
      </w:r>
      <w:r w:rsidRPr="00CD122C">
        <w:rPr>
          <w:rFonts w:ascii="Times New Roman" w:hAnsi="Times New Roman"/>
          <w:szCs w:val="21"/>
        </w:rPr>
        <w:t xml:space="preserve">  </w:t>
      </w:r>
      <w:r w:rsidRPr="00CD122C">
        <w:rPr>
          <w:rFonts w:ascii="Times New Roman" w:hAnsi="Times New Roman" w:hint="eastAsia"/>
          <w:szCs w:val="21"/>
        </w:rPr>
        <w:t>（</w:t>
      </w:r>
      <w:r w:rsidRPr="00CD122C">
        <w:rPr>
          <w:rFonts w:ascii="Times New Roman" w:hAnsi="Times New Roman" w:hint="eastAsia"/>
          <w:szCs w:val="21"/>
        </w:rPr>
        <w:t>4</w:t>
      </w:r>
      <w:r w:rsidRPr="00CD122C">
        <w:rPr>
          <w:rFonts w:ascii="Times New Roman" w:hAnsi="Times New Roman" w:hint="eastAsia"/>
          <w:szCs w:val="21"/>
        </w:rPr>
        <w:t>）</w:t>
      </w:r>
    </w:p>
    <w:p w14:paraId="681F2973"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4</w:t>
      </w:r>
      <w:r w:rsidRPr="00CD122C">
        <w:rPr>
          <w:rFonts w:ascii="Times New Roman" w:hAnsi="Times New Roman" w:hint="eastAsia"/>
          <w:szCs w:val="21"/>
        </w:rPr>
        <w:t>）引入差异系数</w:t>
      </w:r>
      <w:r w:rsidR="008F6EE4" w:rsidRPr="003C2FBB">
        <w:rPr>
          <w:rFonts w:ascii="Times New Roman" w:hAnsi="Times New Roman"/>
          <w:szCs w:val="21"/>
        </w:rPr>
        <w:t>1</w:t>
      </w:r>
      <w:r w:rsidR="008F6EE4" w:rsidRPr="003C2FBB">
        <w:rPr>
          <w:rFonts w:ascii="Times New Roman" w:hAnsi="Times New Roman"/>
          <w:i/>
          <w:szCs w:val="21"/>
        </w:rPr>
        <w:t>-e</w:t>
      </w:r>
      <w:r w:rsidR="008F6EE4" w:rsidRPr="003C2FBB">
        <w:rPr>
          <w:rFonts w:ascii="Times New Roman" w:hAnsi="Times New Roman"/>
          <w:i/>
          <w:szCs w:val="21"/>
          <w:vertAlign w:val="subscript"/>
        </w:rPr>
        <w:t>i</w:t>
      </w:r>
      <w:r w:rsidRPr="003C2FBB">
        <w:rPr>
          <w:rFonts w:ascii="Times New Roman" w:hAnsi="Times New Roman" w:hint="eastAsia"/>
          <w:i/>
          <w:szCs w:val="21"/>
        </w:rPr>
        <w:t xml:space="preserve"> </w:t>
      </w:r>
      <w:r w:rsidRPr="00CD122C">
        <w:rPr>
          <w:rFonts w:ascii="Times New Roman" w:hAnsi="Times New Roman" w:hint="eastAsia"/>
          <w:szCs w:val="21"/>
        </w:rPr>
        <w:t>来正向度量评价指标</w:t>
      </w:r>
      <w:proofErr w:type="spellStart"/>
      <w:r w:rsidR="008F6EE4" w:rsidRPr="003C2FBB">
        <w:rPr>
          <w:rFonts w:ascii="Times New Roman" w:hAnsi="Times New Roman"/>
          <w:i/>
          <w:szCs w:val="21"/>
        </w:rPr>
        <w:t>i</w:t>
      </w:r>
      <w:proofErr w:type="spellEnd"/>
      <w:r w:rsidRPr="00CD122C">
        <w:rPr>
          <w:rFonts w:ascii="Times New Roman" w:hAnsi="Times New Roman" w:hint="eastAsia"/>
          <w:szCs w:val="21"/>
        </w:rPr>
        <w:t>的熵值，得到评价指标</w:t>
      </w:r>
      <w:proofErr w:type="spellStart"/>
      <w:r w:rsidR="008F6EE4" w:rsidRPr="003C2FBB">
        <w:rPr>
          <w:rFonts w:ascii="Times New Roman" w:hAnsi="Times New Roman"/>
          <w:i/>
          <w:szCs w:val="21"/>
        </w:rPr>
        <w:t>i</w:t>
      </w:r>
      <w:proofErr w:type="spellEnd"/>
      <w:r w:rsidRPr="00CD122C">
        <w:rPr>
          <w:rFonts w:ascii="Times New Roman" w:hAnsi="Times New Roman" w:hint="eastAsia"/>
          <w:szCs w:val="21"/>
        </w:rPr>
        <w:t>的权重：</w:t>
      </w:r>
    </w:p>
    <w:p w14:paraId="0E85FCB8" w14:textId="77777777" w:rsidR="00150E05" w:rsidRPr="00CD122C" w:rsidRDefault="008F6EE4"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position w:val="-58"/>
          <w:szCs w:val="21"/>
        </w:rPr>
        <w:object w:dxaOrig="1480" w:dyaOrig="1280" w14:anchorId="0B48EDC4">
          <v:shape id="_x0000_i1031" type="#_x0000_t75" style="width:74.25pt;height:69.75pt" o:ole="">
            <v:imagedata r:id="rId26" o:title=""/>
          </v:shape>
          <o:OLEObject Type="Embed" ProgID="Equation.DSMT4" ShapeID="_x0000_i1031" DrawAspect="Content" ObjectID="_1556372841" r:id="rId27"/>
        </w:object>
      </w:r>
      <w:r w:rsidR="00150E05" w:rsidRPr="00CD122C">
        <w:rPr>
          <w:rFonts w:ascii="Times New Roman" w:hAnsi="Times New Roman" w:hint="eastAsia"/>
          <w:szCs w:val="21"/>
        </w:rPr>
        <w:t>（</w:t>
      </w:r>
      <w:r w:rsidR="00150E05" w:rsidRPr="00CD122C">
        <w:rPr>
          <w:rFonts w:ascii="Times New Roman" w:hAnsi="Times New Roman" w:hint="eastAsia"/>
          <w:szCs w:val="21"/>
        </w:rPr>
        <w:t>5</w:t>
      </w:r>
      <w:r w:rsidR="00150E05" w:rsidRPr="00CD122C">
        <w:rPr>
          <w:rFonts w:ascii="Times New Roman" w:hAnsi="Times New Roman" w:hint="eastAsia"/>
          <w:szCs w:val="21"/>
        </w:rPr>
        <w:t>）</w:t>
      </w:r>
    </w:p>
    <w:p w14:paraId="453CCD73" w14:textId="77777777" w:rsidR="00150E05" w:rsidRPr="00CD122C" w:rsidRDefault="00150E05" w:rsidP="00E02C84">
      <w:pPr>
        <w:pStyle w:val="2"/>
        <w:spacing w:before="156"/>
      </w:pPr>
      <w:r w:rsidRPr="00CD122C">
        <w:rPr>
          <w:rFonts w:hint="eastAsia"/>
        </w:rPr>
        <w:t>2</w:t>
      </w:r>
      <w:r w:rsidRPr="00CD122C">
        <w:t>.</w:t>
      </w:r>
      <w:r w:rsidRPr="00CD122C">
        <w:rPr>
          <w:rFonts w:hint="eastAsia"/>
        </w:rPr>
        <w:t>3</w:t>
      </w:r>
      <w:r w:rsidRPr="00CD122C">
        <w:t xml:space="preserve">  </w:t>
      </w:r>
      <w:proofErr w:type="gramStart"/>
      <w:r w:rsidRPr="00CD122C">
        <w:rPr>
          <w:rFonts w:hint="eastAsia"/>
        </w:rPr>
        <w:t>熵权</w:t>
      </w:r>
      <w:proofErr w:type="gramEnd"/>
      <w:r w:rsidRPr="00CD122C">
        <w:rPr>
          <w:rFonts w:hint="eastAsia"/>
        </w:rPr>
        <w:t>-BP</w:t>
      </w:r>
      <w:r w:rsidRPr="00CD122C">
        <w:rPr>
          <w:rFonts w:hint="eastAsia"/>
        </w:rPr>
        <w:t>神经网络</w:t>
      </w:r>
      <w:r w:rsidR="00852A55">
        <w:rPr>
          <w:rFonts w:hint="eastAsia"/>
        </w:rPr>
        <w:t>结构</w:t>
      </w:r>
      <w:r w:rsidRPr="00CD122C">
        <w:rPr>
          <w:rFonts w:hint="eastAsia"/>
        </w:rPr>
        <w:t>的构建</w:t>
      </w:r>
    </w:p>
    <w:p w14:paraId="48A28DDE" w14:textId="77777777" w:rsidR="00150E05" w:rsidRPr="00CD122C" w:rsidRDefault="00A479A8" w:rsidP="00150E05">
      <w:pPr>
        <w:autoSpaceDE w:val="0"/>
        <w:autoSpaceDN w:val="0"/>
        <w:adjustRightInd w:val="0"/>
        <w:ind w:firstLineChars="200" w:firstLine="420"/>
        <w:jc w:val="left"/>
        <w:rPr>
          <w:rFonts w:ascii="Times New Roman" w:hAnsi="Times New Roman"/>
          <w:szCs w:val="21"/>
        </w:rPr>
      </w:pPr>
      <w:r w:rsidRPr="00A479A8">
        <w:rPr>
          <w:rFonts w:ascii="Times New Roman" w:hAnsi="Times New Roman" w:hint="eastAsia"/>
          <w:szCs w:val="21"/>
        </w:rPr>
        <w:t>为了避免</w:t>
      </w:r>
      <w:r w:rsidRPr="00A479A8">
        <w:rPr>
          <w:rFonts w:ascii="Times New Roman" w:hAnsi="Times New Roman" w:hint="eastAsia"/>
          <w:szCs w:val="21"/>
        </w:rPr>
        <w:t>BP</w:t>
      </w:r>
      <w:r w:rsidRPr="00A479A8">
        <w:rPr>
          <w:rFonts w:ascii="Times New Roman" w:hAnsi="Times New Roman" w:hint="eastAsia"/>
          <w:szCs w:val="21"/>
        </w:rPr>
        <w:t>神经网络在学习过程中出现过拟合，</w:t>
      </w:r>
      <w:proofErr w:type="gramStart"/>
      <w:r w:rsidRPr="00A479A8">
        <w:rPr>
          <w:rFonts w:ascii="Times New Roman" w:hAnsi="Times New Roman" w:hint="eastAsia"/>
          <w:szCs w:val="21"/>
        </w:rPr>
        <w:t>采用熵权法</w:t>
      </w:r>
      <w:proofErr w:type="gramEnd"/>
      <w:r w:rsidRPr="00A479A8">
        <w:rPr>
          <w:rFonts w:ascii="Times New Roman" w:hAnsi="Times New Roman" w:hint="eastAsia"/>
          <w:szCs w:val="21"/>
        </w:rPr>
        <w:t>筛选出权重相对较大的评价指标作为</w:t>
      </w:r>
      <w:r w:rsidRPr="00A479A8">
        <w:rPr>
          <w:rFonts w:ascii="Times New Roman" w:hAnsi="Times New Roman" w:hint="eastAsia"/>
          <w:szCs w:val="21"/>
        </w:rPr>
        <w:t>BP</w:t>
      </w:r>
      <w:r w:rsidRPr="00A479A8">
        <w:rPr>
          <w:rFonts w:ascii="Times New Roman" w:hAnsi="Times New Roman" w:hint="eastAsia"/>
          <w:szCs w:val="21"/>
        </w:rPr>
        <w:t>神经网络的输入，</w:t>
      </w:r>
      <w:r w:rsidR="009060F4" w:rsidRPr="00A479A8">
        <w:rPr>
          <w:rFonts w:ascii="Times New Roman" w:hAnsi="Times New Roman" w:hint="eastAsia"/>
          <w:szCs w:val="21"/>
        </w:rPr>
        <w:t>降低</w:t>
      </w:r>
      <w:r w:rsidR="009060F4" w:rsidRPr="00A479A8">
        <w:rPr>
          <w:rFonts w:ascii="Times New Roman" w:hAnsi="Times New Roman" w:hint="eastAsia"/>
          <w:szCs w:val="21"/>
        </w:rPr>
        <w:t>BP</w:t>
      </w:r>
      <w:r w:rsidR="009060F4" w:rsidRPr="00A479A8">
        <w:rPr>
          <w:rFonts w:ascii="Times New Roman" w:hAnsi="Times New Roman" w:hint="eastAsia"/>
          <w:szCs w:val="21"/>
        </w:rPr>
        <w:t>神经网络的输入维数，</w:t>
      </w:r>
      <w:r w:rsidRPr="00A479A8">
        <w:rPr>
          <w:rFonts w:ascii="Times New Roman" w:hAnsi="Times New Roman" w:hint="eastAsia"/>
          <w:szCs w:val="21"/>
        </w:rPr>
        <w:t>提高评价指标的质量，从而提高</w:t>
      </w:r>
      <w:r w:rsidRPr="00A479A8">
        <w:rPr>
          <w:rFonts w:ascii="Times New Roman" w:hAnsi="Times New Roman" w:hint="eastAsia"/>
          <w:szCs w:val="21"/>
        </w:rPr>
        <w:t>BP</w:t>
      </w:r>
      <w:r w:rsidRPr="00A479A8">
        <w:rPr>
          <w:rFonts w:ascii="Times New Roman" w:hAnsi="Times New Roman" w:hint="eastAsia"/>
          <w:szCs w:val="21"/>
        </w:rPr>
        <w:t>神经网络的学习能力。</w:t>
      </w:r>
      <w:proofErr w:type="gramStart"/>
      <w:r w:rsidR="00150E05" w:rsidRPr="00CD122C">
        <w:rPr>
          <w:rFonts w:ascii="Times New Roman" w:hAnsi="Times New Roman" w:hint="eastAsia"/>
          <w:szCs w:val="21"/>
        </w:rPr>
        <w:t>熵权</w:t>
      </w:r>
      <w:proofErr w:type="gramEnd"/>
      <w:r w:rsidR="00150E05" w:rsidRPr="00CD122C">
        <w:rPr>
          <w:rFonts w:ascii="Times New Roman" w:hAnsi="Times New Roman" w:hint="eastAsia"/>
          <w:szCs w:val="21"/>
        </w:rPr>
        <w:t>-BP</w:t>
      </w:r>
      <w:r w:rsidR="00150E05" w:rsidRPr="00CD122C">
        <w:rPr>
          <w:rFonts w:ascii="Times New Roman" w:hAnsi="Times New Roman" w:hint="eastAsia"/>
          <w:szCs w:val="21"/>
        </w:rPr>
        <w:t>神经网络结构如图</w:t>
      </w:r>
      <w:r w:rsidR="00150E05" w:rsidRPr="00CD122C">
        <w:rPr>
          <w:rFonts w:ascii="Times New Roman" w:hAnsi="Times New Roman" w:hint="eastAsia"/>
          <w:szCs w:val="21"/>
        </w:rPr>
        <w:t>3</w:t>
      </w:r>
      <w:r w:rsidR="00150E05" w:rsidRPr="00CD122C">
        <w:rPr>
          <w:rFonts w:ascii="Times New Roman" w:hAnsi="Times New Roman" w:hint="eastAsia"/>
          <w:szCs w:val="21"/>
        </w:rPr>
        <w:t>所示：</w:t>
      </w:r>
    </w:p>
    <w:p w14:paraId="1F29565E" w14:textId="77777777" w:rsidR="006B433C" w:rsidRPr="00CD122C" w:rsidRDefault="00397909" w:rsidP="00E02C84">
      <w:pPr>
        <w:autoSpaceDE w:val="0"/>
        <w:autoSpaceDN w:val="0"/>
        <w:adjustRightInd w:val="0"/>
        <w:ind w:firstLineChars="200" w:firstLine="420"/>
        <w:jc w:val="center"/>
        <w:rPr>
          <w:rFonts w:ascii="Times New Roman" w:hAnsi="Times New Roman"/>
          <w:szCs w:val="21"/>
        </w:rPr>
      </w:pPr>
      <w:r w:rsidRPr="00CD122C">
        <w:rPr>
          <w:rFonts w:ascii="Times New Roman" w:hAnsi="Times New Roman"/>
          <w:szCs w:val="21"/>
        </w:rPr>
        <w:object w:dxaOrig="12615" w:dyaOrig="5850" w14:anchorId="07D62D2E">
          <v:shape id="_x0000_i1032" type="#_x0000_t75" style="width:321pt;height:149.25pt" o:ole="">
            <v:imagedata r:id="rId28" o:title=""/>
          </v:shape>
          <o:OLEObject Type="Embed" ProgID="Visio.Drawing.15" ShapeID="_x0000_i1032" DrawAspect="Content" ObjectID="_1556372842" r:id="rId29"/>
        </w:object>
      </w:r>
    </w:p>
    <w:p w14:paraId="0FE30A06" w14:textId="77777777" w:rsidR="00150E05" w:rsidRPr="00C901A5" w:rsidRDefault="00150E05" w:rsidP="00E02C84">
      <w:pPr>
        <w:autoSpaceDE w:val="0"/>
        <w:autoSpaceDN w:val="0"/>
        <w:adjustRightInd w:val="0"/>
        <w:ind w:firstLineChars="200" w:firstLine="360"/>
        <w:jc w:val="center"/>
        <w:rPr>
          <w:rFonts w:ascii="Times New Roman" w:eastAsia="楷体" w:hAnsi="Times New Roman"/>
          <w:color w:val="FF0000"/>
          <w:sz w:val="18"/>
          <w:szCs w:val="18"/>
        </w:rPr>
      </w:pPr>
      <w:commentRangeStart w:id="1"/>
      <w:r w:rsidRPr="00C901A5">
        <w:rPr>
          <w:rFonts w:ascii="Times New Roman" w:eastAsia="楷体" w:hAnsi="Times New Roman" w:hint="eastAsia"/>
          <w:color w:val="FF0000"/>
          <w:sz w:val="18"/>
          <w:szCs w:val="18"/>
        </w:rPr>
        <w:t>图</w:t>
      </w:r>
      <w:r w:rsidR="00C901A5">
        <w:rPr>
          <w:rFonts w:ascii="Times New Roman" w:eastAsia="楷体" w:hAnsi="Times New Roman" w:hint="eastAsia"/>
          <w:color w:val="FF0000"/>
          <w:sz w:val="18"/>
          <w:szCs w:val="18"/>
        </w:rPr>
        <w:t>2</w:t>
      </w:r>
      <w:r w:rsidRPr="00C901A5">
        <w:rPr>
          <w:rFonts w:ascii="Times New Roman" w:eastAsia="楷体" w:hAnsi="Times New Roman"/>
          <w:color w:val="FF0000"/>
          <w:sz w:val="18"/>
          <w:szCs w:val="18"/>
        </w:rPr>
        <w:t xml:space="preserve"> </w:t>
      </w:r>
      <w:proofErr w:type="gramStart"/>
      <w:r w:rsidRPr="00C901A5">
        <w:rPr>
          <w:rFonts w:ascii="Times New Roman" w:eastAsia="楷体" w:hAnsi="Times New Roman" w:hint="eastAsia"/>
          <w:color w:val="FF0000"/>
          <w:sz w:val="18"/>
          <w:szCs w:val="18"/>
        </w:rPr>
        <w:t>熵权</w:t>
      </w:r>
      <w:proofErr w:type="gramEnd"/>
      <w:r w:rsidRPr="00C901A5">
        <w:rPr>
          <w:rFonts w:ascii="Times New Roman" w:eastAsia="楷体" w:hAnsi="Times New Roman" w:hint="eastAsia"/>
          <w:color w:val="FF0000"/>
          <w:sz w:val="18"/>
          <w:szCs w:val="18"/>
        </w:rPr>
        <w:t>-</w:t>
      </w:r>
      <w:r w:rsidRPr="00C901A5">
        <w:rPr>
          <w:rFonts w:ascii="Times New Roman" w:eastAsia="楷体" w:hAnsi="Times New Roman"/>
          <w:color w:val="FF0000"/>
          <w:sz w:val="18"/>
          <w:szCs w:val="18"/>
        </w:rPr>
        <w:t>BP</w:t>
      </w:r>
      <w:r w:rsidRPr="00C901A5">
        <w:rPr>
          <w:rFonts w:ascii="Times New Roman" w:eastAsia="楷体" w:hAnsi="Times New Roman" w:hint="eastAsia"/>
          <w:color w:val="FF0000"/>
          <w:sz w:val="18"/>
          <w:szCs w:val="18"/>
        </w:rPr>
        <w:t>神经网络结构</w:t>
      </w:r>
      <w:commentRangeEnd w:id="1"/>
      <w:r w:rsidR="00C901A5">
        <w:rPr>
          <w:rStyle w:val="af"/>
        </w:rPr>
        <w:commentReference w:id="1"/>
      </w:r>
    </w:p>
    <w:p w14:paraId="140452A9" w14:textId="77777777" w:rsidR="00D3703B" w:rsidRPr="00D3703B" w:rsidRDefault="00D3703B" w:rsidP="00D3703B">
      <w:pPr>
        <w:autoSpaceDE w:val="0"/>
        <w:autoSpaceDN w:val="0"/>
        <w:adjustRightInd w:val="0"/>
        <w:ind w:firstLineChars="200" w:firstLine="420"/>
        <w:jc w:val="left"/>
        <w:rPr>
          <w:rFonts w:ascii="Times New Roman" w:hAnsi="Times New Roman"/>
          <w:szCs w:val="21"/>
        </w:rPr>
      </w:pPr>
      <w:r w:rsidRPr="00D3703B">
        <w:rPr>
          <w:rFonts w:ascii="Times New Roman" w:hAnsi="Times New Roman" w:hint="eastAsia"/>
          <w:szCs w:val="21"/>
        </w:rPr>
        <w:t>图中</w:t>
      </w:r>
      <w:r w:rsidRPr="003C2FBB">
        <w:rPr>
          <w:rFonts w:ascii="Times New Roman" w:hAnsi="Times New Roman" w:hint="eastAsia"/>
          <w:i/>
          <w:szCs w:val="21"/>
        </w:rPr>
        <w:t>u</w:t>
      </w:r>
      <w:r w:rsidRPr="00D3703B">
        <w:rPr>
          <w:rFonts w:ascii="Times New Roman" w:hAnsi="Times New Roman" w:hint="eastAsia"/>
          <w:szCs w:val="21"/>
        </w:rPr>
        <w:t>表示指标体系的所有评价指标，</w:t>
      </w:r>
      <w:r w:rsidRPr="003C2FBB">
        <w:rPr>
          <w:rFonts w:ascii="Times New Roman" w:hAnsi="Times New Roman"/>
          <w:i/>
          <w:szCs w:val="21"/>
        </w:rPr>
        <w:t>x</w:t>
      </w:r>
      <w:r w:rsidRPr="00D3703B">
        <w:rPr>
          <w:rFonts w:ascii="Times New Roman" w:hAnsi="Times New Roman" w:hint="eastAsia"/>
          <w:szCs w:val="21"/>
        </w:rPr>
        <w:t>表示权重较大的评价指标，</w:t>
      </w:r>
      <w:r w:rsidRPr="003C2FBB">
        <w:rPr>
          <w:rFonts w:ascii="Times New Roman" w:hAnsi="Times New Roman"/>
          <w:i/>
          <w:szCs w:val="21"/>
        </w:rPr>
        <w:t>y</w:t>
      </w:r>
      <w:r w:rsidRPr="00D3703B">
        <w:rPr>
          <w:rFonts w:ascii="Times New Roman" w:hAnsi="Times New Roman" w:hint="eastAsia"/>
          <w:szCs w:val="21"/>
        </w:rPr>
        <w:t>表示隐含层神经元的输出，</w:t>
      </w:r>
      <w:r w:rsidRPr="003C2FBB">
        <w:rPr>
          <w:rFonts w:ascii="Times New Roman" w:hAnsi="Times New Roman"/>
          <w:i/>
          <w:szCs w:val="21"/>
        </w:rPr>
        <w:t>z</w:t>
      </w:r>
      <w:r w:rsidRPr="00D3703B">
        <w:rPr>
          <w:rFonts w:ascii="Times New Roman" w:hAnsi="Times New Roman" w:hint="eastAsia"/>
          <w:szCs w:val="21"/>
        </w:rPr>
        <w:t>表示输出层神经元的网络输出值。</w:t>
      </w:r>
      <w:proofErr w:type="spellStart"/>
      <w:r w:rsidR="00471F3C" w:rsidRPr="003C2FBB">
        <w:rPr>
          <w:rFonts w:ascii="Times New Roman" w:hAnsi="Times New Roman"/>
          <w:i/>
          <w:szCs w:val="21"/>
        </w:rPr>
        <w:t>w</w:t>
      </w:r>
      <w:r w:rsidR="00471F3C" w:rsidRPr="003C2FBB">
        <w:rPr>
          <w:rFonts w:ascii="Times New Roman" w:hAnsi="Times New Roman"/>
          <w:i/>
          <w:szCs w:val="21"/>
          <w:vertAlign w:val="subscript"/>
        </w:rPr>
        <w:t>ij</w:t>
      </w:r>
      <w:proofErr w:type="spellEnd"/>
      <w:r w:rsidR="00471F3C" w:rsidRPr="00CD122C">
        <w:rPr>
          <w:rFonts w:ascii="Times New Roman" w:hAnsi="Times New Roman" w:hint="eastAsia"/>
          <w:szCs w:val="21"/>
        </w:rPr>
        <w:t>和</w:t>
      </w:r>
      <w:proofErr w:type="spellStart"/>
      <w:r w:rsidR="00471F3C" w:rsidRPr="003C2FBB">
        <w:rPr>
          <w:rFonts w:ascii="Times New Roman" w:hAnsi="Times New Roman"/>
          <w:i/>
          <w:szCs w:val="21"/>
        </w:rPr>
        <w:t>w</w:t>
      </w:r>
      <w:r w:rsidR="00471F3C" w:rsidRPr="003C2FBB">
        <w:rPr>
          <w:rFonts w:ascii="Times New Roman" w:hAnsi="Times New Roman"/>
          <w:i/>
          <w:szCs w:val="21"/>
          <w:vertAlign w:val="subscript"/>
        </w:rPr>
        <w:t>j</w:t>
      </w:r>
      <w:proofErr w:type="spellEnd"/>
      <w:r w:rsidRPr="00D3703B">
        <w:rPr>
          <w:rFonts w:ascii="Times New Roman" w:hAnsi="Times New Roman" w:hint="eastAsia"/>
          <w:szCs w:val="21"/>
        </w:rPr>
        <w:t>分别为传递层到隐含层与隐含层到输出层之间的连接权值。</w:t>
      </w:r>
      <w:r w:rsidRPr="003C2FBB">
        <w:rPr>
          <w:rFonts w:ascii="Times New Roman" w:hAnsi="Times New Roman" w:hint="eastAsia"/>
          <w:i/>
          <w:szCs w:val="21"/>
        </w:rPr>
        <w:t>l</w:t>
      </w:r>
      <w:r w:rsidR="00471F3C">
        <w:rPr>
          <w:rFonts w:ascii="Times New Roman" w:hAnsi="Times New Roman" w:hint="eastAsia"/>
          <w:i/>
          <w:szCs w:val="21"/>
        </w:rPr>
        <w:t>、</w:t>
      </w:r>
      <w:r w:rsidRPr="003C2FBB">
        <w:rPr>
          <w:rFonts w:ascii="Times New Roman" w:hAnsi="Times New Roman"/>
          <w:i/>
          <w:szCs w:val="21"/>
        </w:rPr>
        <w:t>n</w:t>
      </w:r>
      <w:r w:rsidRPr="00D3703B">
        <w:rPr>
          <w:rFonts w:ascii="Times New Roman" w:hAnsi="Times New Roman" w:hint="eastAsia"/>
          <w:szCs w:val="21"/>
        </w:rPr>
        <w:t>和</w:t>
      </w:r>
      <w:r w:rsidRPr="003C2FBB">
        <w:rPr>
          <w:rFonts w:ascii="Times New Roman" w:hAnsi="Times New Roman"/>
          <w:i/>
          <w:szCs w:val="21"/>
        </w:rPr>
        <w:t>m</w:t>
      </w:r>
      <w:r w:rsidRPr="00D3703B">
        <w:rPr>
          <w:rFonts w:ascii="Times New Roman" w:hAnsi="Times New Roman" w:hint="eastAsia"/>
          <w:szCs w:val="21"/>
        </w:rPr>
        <w:t>分别比为输入层、传递层和隐含层神经元的个数。</w:t>
      </w:r>
    </w:p>
    <w:p w14:paraId="04E3E601" w14:textId="77777777" w:rsidR="00150E05" w:rsidRPr="00CD122C" w:rsidRDefault="00150E05" w:rsidP="00D3703B">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参照上图，</w:t>
      </w:r>
      <w:proofErr w:type="gramStart"/>
      <w:r w:rsidRPr="00CD122C">
        <w:rPr>
          <w:rFonts w:ascii="Times New Roman" w:hAnsi="Times New Roman" w:hint="eastAsia"/>
          <w:szCs w:val="21"/>
        </w:rPr>
        <w:t>熵权</w:t>
      </w:r>
      <w:proofErr w:type="gramEnd"/>
      <w:r w:rsidRPr="00CD122C">
        <w:rPr>
          <w:rFonts w:ascii="Times New Roman" w:hAnsi="Times New Roman" w:hint="eastAsia"/>
          <w:szCs w:val="21"/>
        </w:rPr>
        <w:t>-BP</w:t>
      </w:r>
      <w:r w:rsidRPr="00CD122C">
        <w:rPr>
          <w:rFonts w:ascii="Times New Roman" w:hAnsi="Times New Roman" w:hint="eastAsia"/>
          <w:szCs w:val="21"/>
        </w:rPr>
        <w:t>神经网络建模过程：</w:t>
      </w:r>
    </w:p>
    <w:p w14:paraId="35FB6837" w14:textId="77777777" w:rsidR="00150E05" w:rsidRPr="00CD122C" w:rsidRDefault="00150E05" w:rsidP="00150E05">
      <w:pPr>
        <w:autoSpaceDE w:val="0"/>
        <w:autoSpaceDN w:val="0"/>
        <w:adjustRightInd w:val="0"/>
        <w:ind w:firstLineChars="200" w:firstLine="422"/>
        <w:jc w:val="left"/>
        <w:rPr>
          <w:rFonts w:ascii="Times New Roman" w:hAnsi="Times New Roman"/>
          <w:szCs w:val="21"/>
        </w:rPr>
      </w:pPr>
      <w:r w:rsidRPr="00D3703B">
        <w:rPr>
          <w:rFonts w:ascii="Times New Roman" w:hAnsi="Times New Roman"/>
          <w:b/>
          <w:szCs w:val="21"/>
        </w:rPr>
        <w:t>S</w:t>
      </w:r>
      <w:r w:rsidRPr="00D3703B">
        <w:rPr>
          <w:rFonts w:ascii="Times New Roman" w:hAnsi="Times New Roman" w:hint="eastAsia"/>
          <w:b/>
          <w:szCs w:val="21"/>
        </w:rPr>
        <w:t>tep</w:t>
      </w:r>
      <w:r w:rsidR="003C2FBB">
        <w:rPr>
          <w:rFonts w:ascii="Times New Roman" w:hAnsi="Times New Roman"/>
          <w:b/>
          <w:szCs w:val="21"/>
        </w:rPr>
        <w:t>1</w:t>
      </w:r>
      <w:r w:rsidR="003C2FBB">
        <w:rPr>
          <w:rFonts w:ascii="Times New Roman" w:hAnsi="Times New Roman" w:hint="eastAsia"/>
          <w:b/>
          <w:szCs w:val="21"/>
        </w:rPr>
        <w:t>：</w:t>
      </w:r>
      <w:r w:rsidRPr="00CD122C">
        <w:rPr>
          <w:rFonts w:ascii="Times New Roman" w:hAnsi="Times New Roman" w:hint="eastAsia"/>
          <w:szCs w:val="21"/>
        </w:rPr>
        <w:t>第</w:t>
      </w:r>
      <w:r w:rsidRPr="00CD122C">
        <w:rPr>
          <w:rFonts w:ascii="Times New Roman" w:hAnsi="Times New Roman" w:hint="eastAsia"/>
          <w:szCs w:val="21"/>
        </w:rPr>
        <w:t>1</w:t>
      </w:r>
      <w:r w:rsidRPr="00CD122C">
        <w:rPr>
          <w:rFonts w:ascii="Times New Roman" w:hAnsi="Times New Roman" w:hint="eastAsia"/>
          <w:szCs w:val="21"/>
        </w:rPr>
        <w:t>层为输入层，其神经元的个数为信息系统安全性评价指标体系的</w:t>
      </w:r>
      <w:r w:rsidRPr="00CD122C">
        <w:rPr>
          <w:rFonts w:ascii="Times New Roman" w:hAnsi="Times New Roman" w:hint="eastAsia"/>
          <w:szCs w:val="21"/>
        </w:rPr>
        <w:t>14</w:t>
      </w:r>
      <w:r w:rsidRPr="00CD122C">
        <w:rPr>
          <w:rFonts w:ascii="Times New Roman" w:hAnsi="Times New Roman" w:hint="eastAsia"/>
          <w:szCs w:val="21"/>
        </w:rPr>
        <w:t>个评价指标；</w:t>
      </w:r>
    </w:p>
    <w:p w14:paraId="08D9D422" w14:textId="77777777" w:rsidR="00150E05" w:rsidRPr="00CD122C" w:rsidRDefault="00150E05" w:rsidP="00150E05">
      <w:pPr>
        <w:autoSpaceDE w:val="0"/>
        <w:autoSpaceDN w:val="0"/>
        <w:adjustRightInd w:val="0"/>
        <w:ind w:firstLineChars="200" w:firstLine="422"/>
        <w:jc w:val="left"/>
        <w:rPr>
          <w:rFonts w:ascii="Times New Roman" w:hAnsi="Times New Roman"/>
          <w:szCs w:val="21"/>
        </w:rPr>
      </w:pPr>
      <w:r w:rsidRPr="00D3703B">
        <w:rPr>
          <w:rFonts w:ascii="Times New Roman" w:hAnsi="Times New Roman"/>
          <w:b/>
          <w:szCs w:val="21"/>
        </w:rPr>
        <w:t>S</w:t>
      </w:r>
      <w:r w:rsidRPr="00D3703B">
        <w:rPr>
          <w:rFonts w:ascii="Times New Roman" w:hAnsi="Times New Roman" w:hint="eastAsia"/>
          <w:b/>
          <w:szCs w:val="21"/>
        </w:rPr>
        <w:t>tep</w:t>
      </w:r>
      <w:r w:rsidRPr="00D3703B">
        <w:rPr>
          <w:rFonts w:ascii="Times New Roman" w:hAnsi="Times New Roman"/>
          <w:b/>
          <w:szCs w:val="21"/>
        </w:rPr>
        <w:t>2</w:t>
      </w:r>
      <w:r w:rsidR="003C2FBB">
        <w:rPr>
          <w:rFonts w:ascii="Times New Roman" w:hAnsi="Times New Roman" w:hint="eastAsia"/>
          <w:b/>
          <w:szCs w:val="21"/>
        </w:rPr>
        <w:t>：</w:t>
      </w:r>
      <w:r w:rsidRPr="00CD122C">
        <w:rPr>
          <w:rFonts w:ascii="Times New Roman" w:hAnsi="Times New Roman" w:hint="eastAsia"/>
          <w:szCs w:val="21"/>
        </w:rPr>
        <w:t>第</w:t>
      </w:r>
      <w:r w:rsidRPr="00CD122C">
        <w:rPr>
          <w:rFonts w:ascii="Times New Roman" w:hAnsi="Times New Roman" w:hint="eastAsia"/>
          <w:szCs w:val="21"/>
        </w:rPr>
        <w:t>2</w:t>
      </w:r>
      <w:r w:rsidRPr="00CD122C">
        <w:rPr>
          <w:rFonts w:ascii="Times New Roman" w:hAnsi="Times New Roman" w:hint="eastAsia"/>
          <w:szCs w:val="21"/>
        </w:rPr>
        <w:t>层为指标筛选层，通过构造评价指标矩阵</w:t>
      </w:r>
      <w:proofErr w:type="gramStart"/>
      <w:r w:rsidRPr="00CD122C">
        <w:rPr>
          <w:rFonts w:ascii="Times New Roman" w:hAnsi="Times New Roman" w:hint="eastAsia"/>
          <w:szCs w:val="21"/>
        </w:rPr>
        <w:t>采用熵权法</w:t>
      </w:r>
      <w:proofErr w:type="gramEnd"/>
      <w:r w:rsidRPr="00CD122C">
        <w:rPr>
          <w:rFonts w:ascii="Times New Roman" w:hAnsi="Times New Roman" w:hint="eastAsia"/>
          <w:szCs w:val="21"/>
        </w:rPr>
        <w:t>计算第</w:t>
      </w:r>
      <w:r w:rsidRPr="00CD122C">
        <w:rPr>
          <w:rFonts w:ascii="Times New Roman" w:hAnsi="Times New Roman" w:hint="eastAsia"/>
          <w:szCs w:val="21"/>
        </w:rPr>
        <w:t>1</w:t>
      </w:r>
      <w:r w:rsidRPr="00CD122C">
        <w:rPr>
          <w:rFonts w:ascii="Times New Roman" w:hAnsi="Times New Roman" w:hint="eastAsia"/>
          <w:szCs w:val="21"/>
        </w:rPr>
        <w:t>层评价指标的权重，并选取其中权重较大的评价指标；</w:t>
      </w:r>
    </w:p>
    <w:p w14:paraId="27ABE123" w14:textId="77777777" w:rsidR="00150E05" w:rsidRPr="00CD122C" w:rsidRDefault="00150E05" w:rsidP="00150E05">
      <w:pPr>
        <w:autoSpaceDE w:val="0"/>
        <w:autoSpaceDN w:val="0"/>
        <w:adjustRightInd w:val="0"/>
        <w:ind w:firstLineChars="200" w:firstLine="422"/>
        <w:jc w:val="left"/>
        <w:rPr>
          <w:rFonts w:ascii="Times New Roman" w:hAnsi="Times New Roman"/>
          <w:szCs w:val="21"/>
        </w:rPr>
      </w:pPr>
      <w:r w:rsidRPr="00D3703B">
        <w:rPr>
          <w:rFonts w:ascii="Times New Roman" w:hAnsi="Times New Roman"/>
          <w:b/>
          <w:szCs w:val="21"/>
        </w:rPr>
        <w:t>S</w:t>
      </w:r>
      <w:r w:rsidRPr="00D3703B">
        <w:rPr>
          <w:rFonts w:ascii="Times New Roman" w:hAnsi="Times New Roman" w:hint="eastAsia"/>
          <w:b/>
          <w:szCs w:val="21"/>
        </w:rPr>
        <w:t>tep</w:t>
      </w:r>
      <w:r w:rsidRPr="00D3703B">
        <w:rPr>
          <w:rFonts w:ascii="Times New Roman" w:hAnsi="Times New Roman"/>
          <w:b/>
          <w:szCs w:val="21"/>
        </w:rPr>
        <w:t>3</w:t>
      </w:r>
      <w:r w:rsidR="003C2FBB">
        <w:rPr>
          <w:rFonts w:ascii="Times New Roman" w:hAnsi="Times New Roman" w:hint="eastAsia"/>
          <w:b/>
          <w:szCs w:val="21"/>
        </w:rPr>
        <w:t>：</w:t>
      </w:r>
      <w:r w:rsidRPr="00CD122C">
        <w:rPr>
          <w:rFonts w:ascii="Times New Roman" w:hAnsi="Times New Roman" w:hint="eastAsia"/>
          <w:szCs w:val="21"/>
        </w:rPr>
        <w:t>第</w:t>
      </w:r>
      <w:r w:rsidRPr="00CD122C">
        <w:rPr>
          <w:rFonts w:ascii="Times New Roman" w:hAnsi="Times New Roman" w:hint="eastAsia"/>
          <w:szCs w:val="21"/>
        </w:rPr>
        <w:t>3</w:t>
      </w:r>
      <w:r w:rsidRPr="00CD122C">
        <w:rPr>
          <w:rFonts w:ascii="Times New Roman" w:hAnsi="Times New Roman" w:hint="eastAsia"/>
          <w:szCs w:val="21"/>
        </w:rPr>
        <w:t>层为传递层，将第</w:t>
      </w:r>
      <w:r w:rsidRPr="00CD122C">
        <w:rPr>
          <w:rFonts w:ascii="Times New Roman" w:hAnsi="Times New Roman" w:hint="eastAsia"/>
          <w:szCs w:val="21"/>
        </w:rPr>
        <w:t>2</w:t>
      </w:r>
      <w:r w:rsidR="003C2FBB">
        <w:rPr>
          <w:rFonts w:ascii="Times New Roman" w:hAnsi="Times New Roman" w:hint="eastAsia"/>
          <w:szCs w:val="21"/>
        </w:rPr>
        <w:t>层选取出</w:t>
      </w:r>
      <w:r w:rsidRPr="00CD122C">
        <w:rPr>
          <w:rFonts w:ascii="Times New Roman" w:hAnsi="Times New Roman" w:hint="eastAsia"/>
          <w:szCs w:val="21"/>
        </w:rPr>
        <w:t>权重较大的评价指标传递到</w:t>
      </w:r>
      <w:r w:rsidRPr="00CD122C">
        <w:rPr>
          <w:rFonts w:ascii="Times New Roman" w:hAnsi="Times New Roman" w:hint="eastAsia"/>
          <w:szCs w:val="21"/>
        </w:rPr>
        <w:t>BP</w:t>
      </w:r>
      <w:r w:rsidRPr="00CD122C">
        <w:rPr>
          <w:rFonts w:ascii="Times New Roman" w:hAnsi="Times New Roman" w:hint="eastAsia"/>
          <w:szCs w:val="21"/>
        </w:rPr>
        <w:t>神经网络中；</w:t>
      </w:r>
    </w:p>
    <w:p w14:paraId="07E8CBD1" w14:textId="77777777" w:rsidR="00150E05" w:rsidRPr="00CD122C" w:rsidRDefault="00150E05" w:rsidP="00150E05">
      <w:pPr>
        <w:autoSpaceDE w:val="0"/>
        <w:autoSpaceDN w:val="0"/>
        <w:adjustRightInd w:val="0"/>
        <w:ind w:firstLineChars="200" w:firstLine="422"/>
        <w:jc w:val="left"/>
        <w:rPr>
          <w:rFonts w:ascii="Times New Roman" w:hAnsi="Times New Roman"/>
          <w:szCs w:val="21"/>
        </w:rPr>
      </w:pPr>
      <w:r w:rsidRPr="00D3703B">
        <w:rPr>
          <w:rFonts w:ascii="Times New Roman" w:hAnsi="Times New Roman"/>
          <w:b/>
          <w:szCs w:val="21"/>
        </w:rPr>
        <w:t>S</w:t>
      </w:r>
      <w:r w:rsidRPr="00D3703B">
        <w:rPr>
          <w:rFonts w:ascii="Times New Roman" w:hAnsi="Times New Roman" w:hint="eastAsia"/>
          <w:b/>
          <w:szCs w:val="21"/>
        </w:rPr>
        <w:t>tep</w:t>
      </w:r>
      <w:r w:rsidRPr="00D3703B">
        <w:rPr>
          <w:rFonts w:ascii="Times New Roman" w:hAnsi="Times New Roman"/>
          <w:b/>
          <w:szCs w:val="21"/>
        </w:rPr>
        <w:t>4</w:t>
      </w:r>
      <w:r w:rsidR="003C2FBB">
        <w:rPr>
          <w:rFonts w:ascii="Times New Roman" w:hAnsi="Times New Roman" w:hint="eastAsia"/>
          <w:b/>
          <w:szCs w:val="21"/>
        </w:rPr>
        <w:t>：</w:t>
      </w:r>
      <w:r w:rsidRPr="00CD122C">
        <w:rPr>
          <w:rFonts w:ascii="Times New Roman" w:hAnsi="Times New Roman" w:hint="eastAsia"/>
          <w:szCs w:val="21"/>
        </w:rPr>
        <w:t>第</w:t>
      </w:r>
      <w:r w:rsidRPr="00CD122C">
        <w:rPr>
          <w:rFonts w:ascii="Times New Roman" w:hAnsi="Times New Roman" w:hint="eastAsia"/>
          <w:szCs w:val="21"/>
        </w:rPr>
        <w:t>4</w:t>
      </w:r>
      <w:r w:rsidR="00852A55">
        <w:rPr>
          <w:rFonts w:ascii="Times New Roman" w:hAnsi="Times New Roman" w:hint="eastAsia"/>
          <w:szCs w:val="21"/>
        </w:rPr>
        <w:t>层为隐含层，主要处理评价指标到评价结果间的非线性映射</w:t>
      </w:r>
      <w:r w:rsidRPr="00CD122C">
        <w:rPr>
          <w:rFonts w:ascii="Times New Roman" w:hAnsi="Times New Roman" w:hint="eastAsia"/>
          <w:szCs w:val="21"/>
        </w:rPr>
        <w:t>，隐含层神经元个数的选取是</w:t>
      </w:r>
      <w:r w:rsidRPr="00CD122C">
        <w:rPr>
          <w:rFonts w:ascii="Times New Roman" w:hAnsi="Times New Roman" w:hint="eastAsia"/>
          <w:szCs w:val="21"/>
        </w:rPr>
        <w:t>BP</w:t>
      </w:r>
      <w:r w:rsidRPr="00CD122C">
        <w:rPr>
          <w:rFonts w:ascii="Times New Roman" w:hAnsi="Times New Roman" w:hint="eastAsia"/>
          <w:szCs w:val="21"/>
        </w:rPr>
        <w:t>神经网络学习成功的关键，借助经验公式：</w:t>
      </w:r>
      <w:r w:rsidRPr="00CD122C">
        <w:rPr>
          <w:rFonts w:ascii="Times New Roman" w:hAnsi="Times New Roman"/>
          <w:szCs w:val="21"/>
        </w:rPr>
        <w:t xml:space="preserve"> </w:t>
      </w:r>
    </w:p>
    <w:p w14:paraId="08DFCB13"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szCs w:val="21"/>
        </w:rPr>
        <w:object w:dxaOrig="1420" w:dyaOrig="380" w14:anchorId="3E90014C">
          <v:shape id="_x0000_i1033" type="#_x0000_t75" style="width:1in;height:21.75pt" o:ole="">
            <v:imagedata r:id="rId30" o:title=""/>
          </v:shape>
          <o:OLEObject Type="Embed" ProgID="Equation.DSMT4" ShapeID="_x0000_i1033" DrawAspect="Content" ObjectID="_1556372843" r:id="rId31"/>
        </w:object>
      </w:r>
      <w:r w:rsidRPr="00CD122C">
        <w:rPr>
          <w:rFonts w:ascii="Times New Roman" w:hAnsi="Times New Roman" w:hint="eastAsia"/>
          <w:szCs w:val="21"/>
        </w:rPr>
        <w:t>（</w:t>
      </w:r>
      <w:r w:rsidR="006F7073">
        <w:rPr>
          <w:rFonts w:ascii="Times New Roman" w:hAnsi="Times New Roman" w:hint="eastAsia"/>
          <w:szCs w:val="21"/>
        </w:rPr>
        <w:t>6</w:t>
      </w:r>
      <w:r w:rsidRPr="00CD122C">
        <w:rPr>
          <w:rFonts w:ascii="Times New Roman" w:hAnsi="Times New Roman" w:hint="eastAsia"/>
          <w:szCs w:val="21"/>
        </w:rPr>
        <w:t>）</w:t>
      </w:r>
    </w:p>
    <w:p w14:paraId="0C7E4995" w14:textId="77777777" w:rsidR="002D2F27" w:rsidRPr="00CD122C" w:rsidRDefault="00150E05" w:rsidP="002D2F27">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式中：</w:t>
      </w:r>
      <w:r w:rsidR="00F639D4" w:rsidRPr="003C2FBB">
        <w:rPr>
          <w:rFonts w:ascii="Times New Roman" w:hAnsi="Times New Roman"/>
          <w:i/>
          <w:szCs w:val="21"/>
        </w:rPr>
        <w:t>n</w:t>
      </w:r>
      <w:r w:rsidR="00471F3C">
        <w:rPr>
          <w:rFonts w:ascii="Times New Roman" w:hAnsi="Times New Roman" w:hint="eastAsia"/>
          <w:szCs w:val="21"/>
        </w:rPr>
        <w:t>表示传递层神经元个数，</w:t>
      </w:r>
      <w:r w:rsidR="00471F3C">
        <w:rPr>
          <w:rFonts w:asciiTheme="minorEastAsia" w:hAnsiTheme="minorEastAsia" w:hint="eastAsia"/>
          <w:szCs w:val="21"/>
        </w:rPr>
        <w:t>β</w:t>
      </w:r>
      <w:r w:rsidR="00F639D4" w:rsidRPr="009400A8">
        <w:rPr>
          <w:rFonts w:ascii="微软雅黑" w:eastAsia="微软雅黑" w:hAnsi="微软雅黑" w:cs="微软雅黑" w:hint="eastAsia"/>
          <w:szCs w:val="21"/>
        </w:rPr>
        <w:t>∈</w:t>
      </w:r>
      <w:r w:rsidR="00F639D4" w:rsidRPr="00CD122C">
        <w:rPr>
          <w:rFonts w:ascii="Times New Roman" w:eastAsia="宋体" w:hAnsi="Times New Roman" w:cs="宋体" w:hint="eastAsia"/>
          <w:szCs w:val="21"/>
        </w:rPr>
        <w:t>[</w:t>
      </w:r>
      <w:r w:rsidR="00F639D4" w:rsidRPr="00CD122C">
        <w:rPr>
          <w:rFonts w:ascii="Times New Roman" w:eastAsia="宋体" w:hAnsi="Times New Roman" w:cs="宋体"/>
          <w:szCs w:val="21"/>
        </w:rPr>
        <w:t>1,10</w:t>
      </w:r>
      <w:r w:rsidR="00F639D4" w:rsidRPr="00CD122C">
        <w:rPr>
          <w:rFonts w:ascii="Times New Roman" w:eastAsia="宋体" w:hAnsi="Times New Roman" w:cs="宋体" w:hint="eastAsia"/>
          <w:szCs w:val="21"/>
        </w:rPr>
        <w:t>]</w:t>
      </w:r>
      <w:r w:rsidRPr="00CD122C">
        <w:rPr>
          <w:rFonts w:ascii="Times New Roman" w:hAnsi="Times New Roman" w:hint="eastAsia"/>
          <w:szCs w:val="21"/>
        </w:rPr>
        <w:t>的常数。</w:t>
      </w:r>
    </w:p>
    <w:p w14:paraId="63D99D03" w14:textId="77777777" w:rsidR="002D2F27" w:rsidRPr="00CD122C" w:rsidRDefault="00150E05" w:rsidP="002D2F27">
      <w:pPr>
        <w:autoSpaceDE w:val="0"/>
        <w:autoSpaceDN w:val="0"/>
        <w:adjustRightInd w:val="0"/>
        <w:ind w:firstLineChars="200" w:firstLine="422"/>
        <w:jc w:val="left"/>
        <w:rPr>
          <w:rFonts w:ascii="Times New Roman" w:hAnsi="Times New Roman"/>
          <w:szCs w:val="21"/>
        </w:rPr>
      </w:pPr>
      <w:r w:rsidRPr="00D3703B">
        <w:rPr>
          <w:rFonts w:ascii="Times New Roman" w:hAnsi="Times New Roman"/>
          <w:b/>
          <w:szCs w:val="21"/>
        </w:rPr>
        <w:t>S</w:t>
      </w:r>
      <w:r w:rsidRPr="00D3703B">
        <w:rPr>
          <w:rFonts w:ascii="Times New Roman" w:hAnsi="Times New Roman" w:hint="eastAsia"/>
          <w:b/>
          <w:szCs w:val="21"/>
        </w:rPr>
        <w:t>tep</w:t>
      </w:r>
      <w:r w:rsidRPr="00D3703B">
        <w:rPr>
          <w:rFonts w:ascii="Times New Roman" w:hAnsi="Times New Roman"/>
          <w:b/>
          <w:szCs w:val="21"/>
        </w:rPr>
        <w:t>5</w:t>
      </w:r>
      <w:r w:rsidR="003C2FBB">
        <w:rPr>
          <w:rFonts w:ascii="Times New Roman" w:hAnsi="Times New Roman" w:hint="eastAsia"/>
          <w:b/>
          <w:szCs w:val="21"/>
        </w:rPr>
        <w:t>：</w:t>
      </w:r>
      <w:r w:rsidRPr="00CD122C">
        <w:rPr>
          <w:rFonts w:ascii="Times New Roman" w:hAnsi="Times New Roman" w:hint="eastAsia"/>
          <w:szCs w:val="21"/>
        </w:rPr>
        <w:t>第</w:t>
      </w:r>
      <w:r w:rsidRPr="00CD122C">
        <w:rPr>
          <w:rFonts w:ascii="Times New Roman" w:hAnsi="Times New Roman" w:hint="eastAsia"/>
          <w:szCs w:val="21"/>
        </w:rPr>
        <w:t>5</w:t>
      </w:r>
      <w:r w:rsidRPr="00CD122C">
        <w:rPr>
          <w:rFonts w:ascii="Times New Roman" w:hAnsi="Times New Roman" w:hint="eastAsia"/>
          <w:szCs w:val="21"/>
        </w:rPr>
        <w:t>层是输出层，根据实际需要只设定一个</w:t>
      </w:r>
      <w:r w:rsidR="002D2F27" w:rsidRPr="00CD122C">
        <w:rPr>
          <w:rFonts w:ascii="Times New Roman" w:hAnsi="Times New Roman" w:hint="eastAsia"/>
          <w:szCs w:val="21"/>
        </w:rPr>
        <w:t>神经元，代表信息系统安全性评价结果。</w:t>
      </w:r>
    </w:p>
    <w:p w14:paraId="2E696BA9" w14:textId="77777777" w:rsidR="006609DA" w:rsidRPr="00CD122C" w:rsidRDefault="006609DA" w:rsidP="002D2F27">
      <w:pPr>
        <w:autoSpaceDE w:val="0"/>
        <w:autoSpaceDN w:val="0"/>
        <w:adjustRightInd w:val="0"/>
        <w:jc w:val="left"/>
        <w:rPr>
          <w:rFonts w:ascii="Times New Roman" w:hAnsi="Times New Roman"/>
          <w:szCs w:val="21"/>
        </w:rPr>
        <w:sectPr w:rsidR="006609DA" w:rsidRPr="00CD122C" w:rsidSect="00E60F12">
          <w:type w:val="continuous"/>
          <w:pgSz w:w="11906" w:h="16838"/>
          <w:pgMar w:top="720" w:right="720" w:bottom="720" w:left="720" w:header="851" w:footer="992" w:gutter="0"/>
          <w:cols w:space="425"/>
          <w:titlePg/>
          <w:docGrid w:type="lines" w:linePitch="312"/>
        </w:sectPr>
      </w:pPr>
    </w:p>
    <w:p w14:paraId="1D53F7A1"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此时，</w:t>
      </w:r>
      <w:proofErr w:type="gramStart"/>
      <w:r w:rsidRPr="00CD122C">
        <w:rPr>
          <w:rFonts w:ascii="Times New Roman" w:hAnsi="Times New Roman" w:hint="eastAsia"/>
          <w:szCs w:val="21"/>
        </w:rPr>
        <w:t>熵权</w:t>
      </w:r>
      <w:proofErr w:type="gramEnd"/>
      <w:r w:rsidRPr="00CD122C">
        <w:rPr>
          <w:rFonts w:ascii="Times New Roman" w:hAnsi="Times New Roman" w:hint="eastAsia"/>
          <w:szCs w:val="21"/>
        </w:rPr>
        <w:t>-BP</w:t>
      </w:r>
      <w:r w:rsidRPr="00CD122C">
        <w:rPr>
          <w:rFonts w:ascii="Times New Roman" w:hAnsi="Times New Roman" w:hint="eastAsia"/>
          <w:szCs w:val="21"/>
        </w:rPr>
        <w:t>神经网络建模已完成，接下里就是第</w:t>
      </w:r>
      <w:r w:rsidRPr="00CD122C">
        <w:rPr>
          <w:rFonts w:ascii="Times New Roman" w:hAnsi="Times New Roman" w:hint="eastAsia"/>
          <w:szCs w:val="21"/>
        </w:rPr>
        <w:t>3</w:t>
      </w:r>
      <w:r w:rsidRPr="00CD122C">
        <w:rPr>
          <w:rFonts w:ascii="Times New Roman" w:hAnsi="Times New Roman" w:hint="eastAsia"/>
          <w:szCs w:val="21"/>
        </w:rPr>
        <w:t>层到第</w:t>
      </w:r>
      <w:r w:rsidRPr="00CD122C">
        <w:rPr>
          <w:rFonts w:ascii="Times New Roman" w:hAnsi="Times New Roman" w:hint="eastAsia"/>
          <w:szCs w:val="21"/>
        </w:rPr>
        <w:t>4</w:t>
      </w:r>
      <w:r w:rsidRPr="00CD122C">
        <w:rPr>
          <w:rFonts w:ascii="Times New Roman" w:hAnsi="Times New Roman" w:hint="eastAsia"/>
          <w:szCs w:val="21"/>
        </w:rPr>
        <w:t>层之间的权值与第</w:t>
      </w:r>
      <w:r w:rsidRPr="00CD122C">
        <w:rPr>
          <w:rFonts w:ascii="Times New Roman" w:hAnsi="Times New Roman" w:hint="eastAsia"/>
          <w:szCs w:val="21"/>
        </w:rPr>
        <w:t>4</w:t>
      </w:r>
      <w:r w:rsidRPr="00CD122C">
        <w:rPr>
          <w:rFonts w:ascii="Times New Roman" w:hAnsi="Times New Roman" w:hint="eastAsia"/>
          <w:szCs w:val="21"/>
        </w:rPr>
        <w:t>层到第</w:t>
      </w:r>
      <w:r w:rsidRPr="00CD122C">
        <w:rPr>
          <w:rFonts w:ascii="Times New Roman" w:hAnsi="Times New Roman" w:hint="eastAsia"/>
          <w:szCs w:val="21"/>
        </w:rPr>
        <w:t>5</w:t>
      </w:r>
      <w:r w:rsidRPr="00CD122C">
        <w:rPr>
          <w:rFonts w:ascii="Times New Roman" w:hAnsi="Times New Roman" w:hint="eastAsia"/>
          <w:szCs w:val="21"/>
        </w:rPr>
        <w:t>层之间的权值的学习过程。</w:t>
      </w:r>
    </w:p>
    <w:p w14:paraId="394FAF09" w14:textId="77777777" w:rsidR="00150E05" w:rsidRPr="00CD122C" w:rsidRDefault="00150E05" w:rsidP="00E02C84">
      <w:pPr>
        <w:pStyle w:val="2"/>
        <w:spacing w:before="156"/>
      </w:pPr>
      <w:r w:rsidRPr="00CD122C">
        <w:rPr>
          <w:rFonts w:hint="eastAsia"/>
        </w:rPr>
        <w:t>2.4</w:t>
      </w:r>
      <w:r w:rsidRPr="00CD122C">
        <w:t xml:space="preserve"> </w:t>
      </w:r>
      <w:r w:rsidRPr="00CD122C">
        <w:rPr>
          <w:rFonts w:hint="eastAsia"/>
        </w:rPr>
        <w:t>BP</w:t>
      </w:r>
      <w:r w:rsidR="002255D3">
        <w:rPr>
          <w:rFonts w:hint="eastAsia"/>
        </w:rPr>
        <w:t>神经网络学习算法</w:t>
      </w:r>
    </w:p>
    <w:p w14:paraId="40FAB40D"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如图</w:t>
      </w:r>
      <w:r w:rsidRPr="00CD122C">
        <w:rPr>
          <w:rFonts w:ascii="Times New Roman" w:hAnsi="Times New Roman" w:hint="eastAsia"/>
          <w:szCs w:val="21"/>
        </w:rPr>
        <w:t>3</w:t>
      </w:r>
      <w:r w:rsidRPr="00CD122C">
        <w:rPr>
          <w:rFonts w:ascii="Times New Roman" w:hAnsi="Times New Roman" w:hint="eastAsia"/>
          <w:szCs w:val="21"/>
        </w:rPr>
        <w:t>所示，传递层神经元用</w:t>
      </w:r>
      <w:proofErr w:type="spellStart"/>
      <w:r w:rsidR="009C4F32" w:rsidRPr="003C2FBB">
        <w:rPr>
          <w:rFonts w:ascii="Times New Roman" w:hAnsi="Times New Roman" w:hint="eastAsia"/>
          <w:i/>
          <w:szCs w:val="21"/>
        </w:rPr>
        <w:t>i</w:t>
      </w:r>
      <w:proofErr w:type="spellEnd"/>
      <w:r w:rsidRPr="00CD122C">
        <w:rPr>
          <w:rFonts w:ascii="Times New Roman" w:hAnsi="Times New Roman" w:hint="eastAsia"/>
          <w:szCs w:val="21"/>
        </w:rPr>
        <w:t>表示，隐含层神经元用</w:t>
      </w:r>
      <w:r w:rsidR="009C4F32" w:rsidRPr="003C2FBB">
        <w:rPr>
          <w:rFonts w:ascii="Times New Roman" w:hAnsi="Times New Roman"/>
          <w:i/>
          <w:szCs w:val="21"/>
        </w:rPr>
        <w:t>j</w:t>
      </w:r>
      <w:r w:rsidRPr="00CD122C">
        <w:rPr>
          <w:rFonts w:ascii="Times New Roman" w:hAnsi="Times New Roman" w:hint="eastAsia"/>
          <w:szCs w:val="21"/>
        </w:rPr>
        <w:t>表示。给定</w:t>
      </w:r>
      <w:r w:rsidR="009C4F32" w:rsidRPr="003C2FBB">
        <w:rPr>
          <w:rFonts w:ascii="Times New Roman" w:hAnsi="Times New Roman"/>
          <w:i/>
          <w:szCs w:val="21"/>
        </w:rPr>
        <w:t>h</w:t>
      </w:r>
      <w:r w:rsidRPr="00CD122C">
        <w:rPr>
          <w:rFonts w:ascii="Times New Roman" w:hAnsi="Times New Roman" w:hint="eastAsia"/>
          <w:szCs w:val="21"/>
        </w:rPr>
        <w:t>组样本的输入和输出分别为：</w:t>
      </w:r>
    </w:p>
    <w:commentRangeStart w:id="2"/>
    <w:p w14:paraId="6CDA3102" w14:textId="77777777" w:rsidR="00150E05" w:rsidRPr="00C901A5" w:rsidRDefault="00150E05" w:rsidP="00150E05">
      <w:pPr>
        <w:autoSpaceDE w:val="0"/>
        <w:autoSpaceDN w:val="0"/>
        <w:adjustRightInd w:val="0"/>
        <w:ind w:firstLineChars="200" w:firstLine="420"/>
        <w:jc w:val="left"/>
        <w:rPr>
          <w:rFonts w:ascii="Times New Roman" w:hAnsi="Times New Roman"/>
          <w:color w:val="FF0000"/>
          <w:szCs w:val="21"/>
        </w:rPr>
      </w:pPr>
      <w:r w:rsidRPr="00C901A5">
        <w:rPr>
          <w:rFonts w:ascii="Times New Roman" w:hAnsi="Times New Roman"/>
          <w:color w:val="FF0000"/>
          <w:szCs w:val="21"/>
        </w:rPr>
        <w:object w:dxaOrig="2960" w:dyaOrig="420" w14:anchorId="358E944E">
          <v:shape id="_x0000_i1034" type="#_x0000_t75" style="width:150.75pt;height:21.75pt" o:ole="">
            <v:imagedata r:id="rId32" o:title=""/>
          </v:shape>
          <o:OLEObject Type="Embed" ProgID="Equation.DSMT4" ShapeID="_x0000_i1034" DrawAspect="Content" ObjectID="_1556372844" r:id="rId33"/>
        </w:object>
      </w:r>
    </w:p>
    <w:p w14:paraId="09971536" w14:textId="77777777" w:rsidR="00852A55" w:rsidRPr="00CD122C" w:rsidRDefault="00150E05" w:rsidP="00852A55">
      <w:pPr>
        <w:autoSpaceDE w:val="0"/>
        <w:autoSpaceDN w:val="0"/>
        <w:adjustRightInd w:val="0"/>
        <w:ind w:firstLineChars="200" w:firstLine="420"/>
        <w:jc w:val="left"/>
        <w:rPr>
          <w:rFonts w:ascii="Times New Roman" w:hAnsi="Times New Roman"/>
          <w:szCs w:val="21"/>
        </w:rPr>
      </w:pPr>
      <w:r w:rsidRPr="00C901A5">
        <w:rPr>
          <w:rFonts w:ascii="Times New Roman" w:hAnsi="Times New Roman"/>
          <w:color w:val="FF0000"/>
          <w:szCs w:val="21"/>
        </w:rPr>
        <w:object w:dxaOrig="3300" w:dyaOrig="400" w14:anchorId="39DC4A0E">
          <v:shape id="_x0000_i1035" type="#_x0000_t75" style="width:180pt;height:21.75pt" o:ole="">
            <v:imagedata r:id="rId34" o:title=""/>
          </v:shape>
          <o:OLEObject Type="Embed" ProgID="Equation.DSMT4" ShapeID="_x0000_i1035" DrawAspect="Content" ObjectID="_1556372845" r:id="rId35"/>
        </w:object>
      </w:r>
      <w:commentRangeEnd w:id="2"/>
      <w:r w:rsidR="00C901A5">
        <w:rPr>
          <w:rStyle w:val="af"/>
        </w:rPr>
        <w:commentReference w:id="2"/>
      </w:r>
    </w:p>
    <w:p w14:paraId="04157949"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BP</w:t>
      </w:r>
      <w:r w:rsidRPr="00CD122C">
        <w:rPr>
          <w:rFonts w:ascii="Times New Roman" w:hAnsi="Times New Roman" w:hint="eastAsia"/>
          <w:szCs w:val="21"/>
        </w:rPr>
        <w:t>神经网络学习过程：</w:t>
      </w:r>
    </w:p>
    <w:p w14:paraId="46DA8FA1"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1</w:t>
      </w:r>
      <w:r w:rsidRPr="00CD122C">
        <w:rPr>
          <w:rFonts w:ascii="Times New Roman" w:hAnsi="Times New Roman" w:hint="eastAsia"/>
          <w:szCs w:val="21"/>
        </w:rPr>
        <w:t>）随机选取</w:t>
      </w:r>
      <w:r w:rsidRPr="00CD122C">
        <w:rPr>
          <w:rFonts w:ascii="Times New Roman" w:hAnsi="Times New Roman" w:hint="eastAsia"/>
          <w:szCs w:val="21"/>
        </w:rPr>
        <w:t>BP</w:t>
      </w:r>
      <w:r w:rsidRPr="00CD122C">
        <w:rPr>
          <w:rFonts w:ascii="Times New Roman" w:hAnsi="Times New Roman" w:hint="eastAsia"/>
          <w:szCs w:val="21"/>
        </w:rPr>
        <w:t>神经网络的偏置值以及权值</w:t>
      </w:r>
      <w:proofErr w:type="spellStart"/>
      <w:r w:rsidR="00D42C5B" w:rsidRPr="003C2FBB">
        <w:rPr>
          <w:rFonts w:ascii="Times New Roman" w:hAnsi="Times New Roman"/>
          <w:i/>
          <w:szCs w:val="21"/>
        </w:rPr>
        <w:t>w</w:t>
      </w:r>
      <w:r w:rsidR="00D42C5B" w:rsidRPr="003C2FBB">
        <w:rPr>
          <w:rFonts w:ascii="Times New Roman" w:hAnsi="Times New Roman"/>
          <w:i/>
          <w:szCs w:val="21"/>
          <w:vertAlign w:val="subscript"/>
        </w:rPr>
        <w:t>ij</w:t>
      </w:r>
      <w:proofErr w:type="spellEnd"/>
      <w:r w:rsidRPr="00CD122C">
        <w:rPr>
          <w:rFonts w:ascii="Times New Roman" w:hAnsi="Times New Roman" w:hint="eastAsia"/>
          <w:szCs w:val="21"/>
        </w:rPr>
        <w:t>和</w:t>
      </w:r>
      <w:proofErr w:type="spellStart"/>
      <w:r w:rsidR="00D42C5B" w:rsidRPr="003C2FBB">
        <w:rPr>
          <w:rFonts w:ascii="Times New Roman" w:hAnsi="Times New Roman"/>
          <w:i/>
          <w:szCs w:val="21"/>
        </w:rPr>
        <w:t>w</w:t>
      </w:r>
      <w:r w:rsidR="00D42C5B" w:rsidRPr="003C2FBB">
        <w:rPr>
          <w:rFonts w:ascii="Times New Roman" w:hAnsi="Times New Roman"/>
          <w:i/>
          <w:szCs w:val="21"/>
          <w:vertAlign w:val="subscript"/>
        </w:rPr>
        <w:t>j</w:t>
      </w:r>
      <w:proofErr w:type="spellEnd"/>
      <w:r w:rsidRPr="00CD122C">
        <w:rPr>
          <w:rFonts w:ascii="Times New Roman" w:hAnsi="Times New Roman" w:hint="eastAsia"/>
          <w:szCs w:val="21"/>
        </w:rPr>
        <w:t>；</w:t>
      </w:r>
    </w:p>
    <w:p w14:paraId="49C4F079"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2</w:t>
      </w:r>
      <w:r w:rsidRPr="00CD122C">
        <w:rPr>
          <w:rFonts w:ascii="Times New Roman" w:hAnsi="Times New Roman" w:hint="eastAsia"/>
          <w:szCs w:val="21"/>
        </w:rPr>
        <w:t>）</w:t>
      </w:r>
      <w:r w:rsidRPr="00CD122C">
        <w:rPr>
          <w:rFonts w:ascii="Times New Roman" w:hAnsi="Times New Roman" w:hint="eastAsia"/>
          <w:szCs w:val="21"/>
        </w:rPr>
        <w:t>BP</w:t>
      </w:r>
      <w:r w:rsidRPr="00CD122C">
        <w:rPr>
          <w:rFonts w:ascii="Times New Roman" w:hAnsi="Times New Roman" w:hint="eastAsia"/>
          <w:szCs w:val="21"/>
        </w:rPr>
        <w:t>神经网络隐含层和输出层样本</w:t>
      </w:r>
      <w:r w:rsidR="00D42C5B" w:rsidRPr="009A34A8">
        <w:rPr>
          <w:rFonts w:ascii="Times New Roman" w:hAnsi="Times New Roman"/>
          <w:i/>
          <w:szCs w:val="21"/>
        </w:rPr>
        <w:t>p</w:t>
      </w:r>
      <w:r w:rsidRPr="00CD122C">
        <w:rPr>
          <w:rFonts w:ascii="Times New Roman" w:hAnsi="Times New Roman" w:hint="eastAsia"/>
          <w:szCs w:val="21"/>
        </w:rPr>
        <w:t>的正向传递：</w:t>
      </w:r>
    </w:p>
    <w:p w14:paraId="234A3BC2"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szCs w:val="21"/>
        </w:rPr>
        <w:object w:dxaOrig="2160" w:dyaOrig="680" w14:anchorId="5311CD22">
          <v:shape id="_x0000_i1036" type="#_x0000_t75" style="width:103.5pt;height:35.25pt" o:ole="">
            <v:imagedata r:id="rId36" o:title=""/>
          </v:shape>
          <o:OLEObject Type="Embed" ProgID="Equation.DSMT4" ShapeID="_x0000_i1036" DrawAspect="Content" ObjectID="_1556372846" r:id="rId37"/>
        </w:object>
      </w:r>
      <w:r w:rsidRPr="00CD122C">
        <w:rPr>
          <w:rFonts w:ascii="Times New Roman" w:hAnsi="Times New Roman"/>
          <w:szCs w:val="21"/>
        </w:rPr>
        <w:t xml:space="preserve">  </w:t>
      </w:r>
      <w:r w:rsidRPr="00CD122C">
        <w:rPr>
          <w:rFonts w:ascii="Times New Roman" w:hAnsi="Times New Roman" w:hint="eastAsia"/>
          <w:szCs w:val="21"/>
        </w:rPr>
        <w:t>（</w:t>
      </w:r>
      <w:r w:rsidR="006F7073">
        <w:rPr>
          <w:rFonts w:ascii="Times New Roman" w:hAnsi="Times New Roman" w:hint="eastAsia"/>
          <w:szCs w:val="21"/>
        </w:rPr>
        <w:t>7</w:t>
      </w:r>
      <w:r w:rsidRPr="00CD122C">
        <w:rPr>
          <w:rFonts w:ascii="Times New Roman" w:hAnsi="Times New Roman" w:hint="eastAsia"/>
          <w:szCs w:val="21"/>
        </w:rPr>
        <w:t>）</w:t>
      </w:r>
    </w:p>
    <w:p w14:paraId="71E3473B" w14:textId="77777777" w:rsidR="00150E05"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szCs w:val="21"/>
        </w:rPr>
        <w:object w:dxaOrig="2040" w:dyaOrig="700" w14:anchorId="6CF76738">
          <v:shape id="_x0000_i1037" type="#_x0000_t75" style="width:105.75pt;height:36pt" o:ole="">
            <v:imagedata r:id="rId38" o:title=""/>
          </v:shape>
          <o:OLEObject Type="Embed" ProgID="Equation.DSMT4" ShapeID="_x0000_i1037" DrawAspect="Content" ObjectID="_1556372847" r:id="rId39"/>
        </w:object>
      </w:r>
      <w:r w:rsidRPr="00CD122C">
        <w:rPr>
          <w:rFonts w:ascii="Times New Roman" w:hAnsi="Times New Roman"/>
          <w:szCs w:val="21"/>
        </w:rPr>
        <w:t xml:space="preserve"> </w:t>
      </w:r>
      <w:r w:rsidRPr="00CD122C">
        <w:rPr>
          <w:rFonts w:ascii="Times New Roman" w:hAnsi="Times New Roman" w:hint="eastAsia"/>
          <w:szCs w:val="21"/>
        </w:rPr>
        <w:t>（</w:t>
      </w:r>
      <w:r w:rsidR="006F7073">
        <w:rPr>
          <w:rFonts w:ascii="Times New Roman" w:hAnsi="Times New Roman" w:hint="eastAsia"/>
          <w:szCs w:val="21"/>
        </w:rPr>
        <w:t>8</w:t>
      </w:r>
      <w:r w:rsidRPr="00CD122C">
        <w:rPr>
          <w:rFonts w:ascii="Times New Roman" w:hAnsi="Times New Roman" w:hint="eastAsia"/>
          <w:szCs w:val="21"/>
        </w:rPr>
        <w:t>）</w:t>
      </w:r>
    </w:p>
    <w:p w14:paraId="3730A6C2" w14:textId="77777777" w:rsidR="00852A55" w:rsidRPr="00CD122C" w:rsidRDefault="00852A55" w:rsidP="00150E05">
      <w:pPr>
        <w:autoSpaceDE w:val="0"/>
        <w:autoSpaceDN w:val="0"/>
        <w:adjustRightInd w:val="0"/>
        <w:ind w:firstLineChars="200" w:firstLine="420"/>
        <w:jc w:val="left"/>
        <w:rPr>
          <w:rFonts w:ascii="Times New Roman" w:hAnsi="Times New Roman"/>
          <w:szCs w:val="21"/>
        </w:rPr>
      </w:pPr>
      <w:r w:rsidRPr="00852A55">
        <w:rPr>
          <w:rFonts w:ascii="Times New Roman" w:hAnsi="Times New Roman"/>
          <w:position w:val="-26"/>
          <w:szCs w:val="21"/>
        </w:rPr>
        <w:object w:dxaOrig="1579" w:dyaOrig="600" w14:anchorId="6A3FAF53">
          <v:shape id="_x0000_i1038" type="#_x0000_t75" style="width:78.75pt;height:30pt" o:ole="">
            <v:imagedata r:id="rId40" o:title=""/>
          </v:shape>
          <o:OLEObject Type="Embed" ProgID="Equation.DSMT4" ShapeID="_x0000_i1038" DrawAspect="Content" ObjectID="_1556372848" r:id="rId41"/>
        </w:object>
      </w:r>
      <w:r>
        <w:rPr>
          <w:rFonts w:ascii="Times New Roman" w:hAnsi="Times New Roman"/>
          <w:szCs w:val="21"/>
        </w:rPr>
        <w:t xml:space="preserve"> (9)</w:t>
      </w:r>
    </w:p>
    <w:p w14:paraId="607A31EC" w14:textId="77777777" w:rsidR="00150E05" w:rsidRPr="00CD122C" w:rsidRDefault="00852A55" w:rsidP="00150E05">
      <w:pPr>
        <w:autoSpaceDE w:val="0"/>
        <w:autoSpaceDN w:val="0"/>
        <w:adjustRightInd w:val="0"/>
        <w:ind w:firstLineChars="200" w:firstLine="420"/>
        <w:jc w:val="left"/>
        <w:rPr>
          <w:rFonts w:ascii="Times New Roman" w:hAnsi="Times New Roman"/>
          <w:szCs w:val="21"/>
        </w:rPr>
      </w:pPr>
      <w:r>
        <w:rPr>
          <w:rFonts w:ascii="Times New Roman" w:hAnsi="Times New Roman" w:hint="eastAsia"/>
          <w:szCs w:val="21"/>
        </w:rPr>
        <w:t>式中，</w:t>
      </w:r>
      <w:proofErr w:type="spellStart"/>
      <w:r w:rsidR="00CD122C" w:rsidRPr="009A34A8">
        <w:rPr>
          <w:rFonts w:ascii="Times New Roman" w:hAnsi="Times New Roman" w:cs="Times New Roman"/>
          <w:i/>
          <w:szCs w:val="21"/>
        </w:rPr>
        <w:t>θ</w:t>
      </w:r>
      <w:r w:rsidR="00CD122C" w:rsidRPr="009A34A8">
        <w:rPr>
          <w:rFonts w:ascii="Times New Roman" w:hAnsi="Times New Roman" w:cs="Times New Roman"/>
          <w:i/>
          <w:szCs w:val="21"/>
          <w:vertAlign w:val="subscript"/>
        </w:rPr>
        <w:t>j</w:t>
      </w:r>
      <w:proofErr w:type="spellEnd"/>
      <w:r w:rsidR="00150E05" w:rsidRPr="00CD122C">
        <w:rPr>
          <w:rFonts w:ascii="Times New Roman" w:hAnsi="Times New Roman" w:hint="eastAsia"/>
          <w:szCs w:val="21"/>
        </w:rPr>
        <w:t>表示隐含层神经元</w:t>
      </w:r>
      <w:r w:rsidR="009A34A8" w:rsidRPr="009A34A8">
        <w:rPr>
          <w:rFonts w:ascii="Times New Roman" w:hAnsi="Times New Roman"/>
          <w:i/>
          <w:szCs w:val="21"/>
        </w:rPr>
        <w:t>j(j</w:t>
      </w:r>
      <w:r w:rsidR="009A34A8" w:rsidRPr="009A34A8">
        <w:rPr>
          <w:rFonts w:ascii="Times New Roman" w:hAnsi="Times New Roman" w:hint="eastAsia"/>
          <w:i/>
          <w:szCs w:val="21"/>
        </w:rPr>
        <w:t>=</w:t>
      </w:r>
      <w:r w:rsidR="00707B6D" w:rsidRPr="00852A55">
        <w:rPr>
          <w:rFonts w:ascii="Times New Roman" w:hAnsi="Times New Roman"/>
          <w:szCs w:val="21"/>
        </w:rPr>
        <w:t>1,2,…</w:t>
      </w:r>
      <w:r w:rsidR="00707B6D" w:rsidRPr="008D027A">
        <w:rPr>
          <w:rFonts w:ascii="Times New Roman" w:hAnsi="Times New Roman"/>
          <w:szCs w:val="21"/>
        </w:rPr>
        <w:t>,</w:t>
      </w:r>
      <w:r w:rsidR="00707B6D" w:rsidRPr="009A34A8">
        <w:rPr>
          <w:rFonts w:ascii="Times New Roman" w:hAnsi="Times New Roman"/>
          <w:i/>
          <w:szCs w:val="21"/>
        </w:rPr>
        <w:t>m)</w:t>
      </w:r>
      <w:r w:rsidR="00150E05" w:rsidRPr="00CD122C">
        <w:rPr>
          <w:rFonts w:ascii="Times New Roman" w:hAnsi="Times New Roman" w:hint="eastAsia"/>
          <w:szCs w:val="21"/>
        </w:rPr>
        <w:t>的偏置值，</w:t>
      </w:r>
      <w:r w:rsidR="00707B6D" w:rsidRPr="009A34A8">
        <w:rPr>
          <w:rFonts w:ascii="Times New Roman" w:hAnsi="Times New Roman" w:cs="Times New Roman"/>
          <w:i/>
          <w:szCs w:val="21"/>
        </w:rPr>
        <w:t>θ</w:t>
      </w:r>
      <w:r w:rsidR="00150E05" w:rsidRPr="00CD122C">
        <w:rPr>
          <w:rFonts w:ascii="Times New Roman" w:hAnsi="Times New Roman" w:hint="eastAsia"/>
          <w:szCs w:val="21"/>
        </w:rPr>
        <w:t>表示输出层神经元的偏置值；</w:t>
      </w:r>
    </w:p>
    <w:p w14:paraId="4ADA1595"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3</w:t>
      </w:r>
      <w:r w:rsidRPr="00CD122C">
        <w:rPr>
          <w:rFonts w:ascii="Times New Roman" w:hAnsi="Times New Roman" w:hint="eastAsia"/>
          <w:szCs w:val="21"/>
        </w:rPr>
        <w:t>）使用</w:t>
      </w:r>
      <w:r w:rsidR="00707B6D" w:rsidRPr="00707B6D">
        <w:rPr>
          <w:rFonts w:ascii="Times New Roman" w:eastAsia="宋体" w:hAnsi="Times New Roman" w:cs="Times New Roman"/>
          <w:szCs w:val="21"/>
        </w:rPr>
        <w:t>α-η</w:t>
      </w:r>
      <w:r w:rsidRPr="00CD122C">
        <w:rPr>
          <w:rFonts w:ascii="Times New Roman" w:hAnsi="Times New Roman" w:hint="eastAsia"/>
          <w:szCs w:val="21"/>
        </w:rPr>
        <w:t>联合算法，反向修正</w:t>
      </w:r>
      <w:r w:rsidRPr="00CD122C">
        <w:rPr>
          <w:rFonts w:ascii="Times New Roman" w:hAnsi="Times New Roman" w:hint="eastAsia"/>
          <w:szCs w:val="21"/>
        </w:rPr>
        <w:t>BP</w:t>
      </w:r>
      <w:proofErr w:type="gramStart"/>
      <w:r w:rsidRPr="00CD122C">
        <w:rPr>
          <w:rFonts w:ascii="Times New Roman" w:hAnsi="Times New Roman" w:hint="eastAsia"/>
          <w:szCs w:val="21"/>
        </w:rPr>
        <w:t>网络权</w:t>
      </w:r>
      <w:proofErr w:type="gramEnd"/>
      <w:r w:rsidRPr="00CD122C">
        <w:rPr>
          <w:rFonts w:ascii="Times New Roman" w:hAnsi="Times New Roman" w:hint="eastAsia"/>
          <w:szCs w:val="21"/>
        </w:rPr>
        <w:t>值和偏置值：</w:t>
      </w:r>
    </w:p>
    <w:p w14:paraId="2B7ACFB8"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szCs w:val="21"/>
        </w:rPr>
        <w:object w:dxaOrig="4580" w:dyaOrig="760" w14:anchorId="2835F738">
          <v:shape id="_x0000_i1039" type="#_x0000_t75" alt="" style="width:229.5pt;height:36pt" o:ole="">
            <v:imagedata r:id="rId42" o:title=""/>
          </v:shape>
          <o:OLEObject Type="Embed" ProgID="Equation.DSMT4" ShapeID="_x0000_i1039" DrawAspect="Content" ObjectID="_1556372849" r:id="rId43"/>
        </w:object>
      </w:r>
      <w:r w:rsidRPr="00CD122C">
        <w:rPr>
          <w:rFonts w:ascii="Times New Roman" w:hAnsi="Times New Roman" w:hint="eastAsia"/>
          <w:szCs w:val="21"/>
        </w:rPr>
        <w:t>（</w:t>
      </w:r>
      <w:r w:rsidR="00A31E12">
        <w:rPr>
          <w:rFonts w:ascii="Times New Roman" w:hAnsi="Times New Roman" w:hint="eastAsia"/>
          <w:szCs w:val="21"/>
        </w:rPr>
        <w:t>10</w:t>
      </w:r>
      <w:r w:rsidRPr="00CD122C">
        <w:rPr>
          <w:rFonts w:ascii="Times New Roman" w:hAnsi="Times New Roman" w:hint="eastAsia"/>
          <w:szCs w:val="21"/>
        </w:rPr>
        <w:t>）</w:t>
      </w:r>
    </w:p>
    <w:p w14:paraId="217F9079"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szCs w:val="21"/>
        </w:rPr>
        <w:object w:dxaOrig="4160" w:dyaOrig="760" w14:anchorId="3959E0AF">
          <v:shape id="_x0000_i1040" type="#_x0000_t75" style="width:209.25pt;height:36pt" o:ole="">
            <v:imagedata r:id="rId44" o:title=""/>
          </v:shape>
          <o:OLEObject Type="Embed" ProgID="Equation.DSMT4" ShapeID="_x0000_i1040" DrawAspect="Content" ObjectID="_1556372850" r:id="rId45"/>
        </w:object>
      </w:r>
      <w:r w:rsidRPr="00CD122C">
        <w:rPr>
          <w:rFonts w:ascii="Times New Roman" w:hAnsi="Times New Roman" w:hint="eastAsia"/>
          <w:szCs w:val="21"/>
        </w:rPr>
        <w:t>（</w:t>
      </w:r>
      <w:r w:rsidR="00A31E12">
        <w:rPr>
          <w:rFonts w:ascii="Times New Roman" w:hAnsi="Times New Roman" w:hint="eastAsia"/>
          <w:szCs w:val="21"/>
        </w:rPr>
        <w:t>11</w:t>
      </w:r>
      <w:r w:rsidRPr="00CD122C">
        <w:rPr>
          <w:rFonts w:ascii="Times New Roman" w:hAnsi="Times New Roman" w:hint="eastAsia"/>
          <w:szCs w:val="21"/>
        </w:rPr>
        <w:t>）</w:t>
      </w:r>
    </w:p>
    <w:p w14:paraId="35D64880"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szCs w:val="21"/>
        </w:rPr>
        <w:object w:dxaOrig="1960" w:dyaOrig="800" w14:anchorId="480D5C09">
          <v:shape id="_x0000_i1041" type="#_x0000_t75" style="width:101.25pt;height:42.75pt" o:ole="">
            <v:imagedata r:id="rId46" o:title=""/>
          </v:shape>
          <o:OLEObject Type="Embed" ProgID="Equation.DSMT4" ShapeID="_x0000_i1041" DrawAspect="Content" ObjectID="_1556372851" r:id="rId47"/>
        </w:object>
      </w:r>
      <w:r w:rsidRPr="00CD122C">
        <w:rPr>
          <w:rFonts w:ascii="Times New Roman" w:hAnsi="Times New Roman" w:hint="eastAsia"/>
          <w:szCs w:val="21"/>
        </w:rPr>
        <w:t>（</w:t>
      </w:r>
      <w:r w:rsidR="00A31E12">
        <w:rPr>
          <w:rFonts w:ascii="Times New Roman" w:hAnsi="Times New Roman" w:hint="eastAsia"/>
          <w:szCs w:val="21"/>
        </w:rPr>
        <w:t>12</w:t>
      </w:r>
      <w:r w:rsidRPr="00CD122C">
        <w:rPr>
          <w:rFonts w:ascii="Times New Roman" w:hAnsi="Times New Roman" w:hint="eastAsia"/>
          <w:szCs w:val="21"/>
        </w:rPr>
        <w:t>）</w:t>
      </w:r>
    </w:p>
    <w:p w14:paraId="78A82878"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式中，</w:t>
      </w:r>
      <w:r w:rsidR="009400A8" w:rsidRPr="00A31E12">
        <w:rPr>
          <w:rFonts w:ascii="Times New Roman" w:hAnsi="Times New Roman"/>
          <w:i/>
          <w:szCs w:val="21"/>
        </w:rPr>
        <w:t>f</w:t>
      </w:r>
      <w:proofErr w:type="gramStart"/>
      <w:r w:rsidR="009400A8" w:rsidRPr="00A31E12">
        <w:rPr>
          <w:rFonts w:ascii="Times New Roman" w:hAnsi="Times New Roman"/>
          <w:i/>
          <w:szCs w:val="21"/>
          <w:vertAlign w:val="superscript"/>
        </w:rPr>
        <w:t>’</w:t>
      </w:r>
      <w:proofErr w:type="gramEnd"/>
      <w:r w:rsidRPr="00CD122C">
        <w:rPr>
          <w:rFonts w:ascii="Times New Roman" w:hAnsi="Times New Roman" w:hint="eastAsia"/>
          <w:szCs w:val="21"/>
        </w:rPr>
        <w:t>为对</w:t>
      </w:r>
      <w:r w:rsidR="009400A8" w:rsidRPr="006E1914">
        <w:rPr>
          <w:rFonts w:ascii="Times New Roman" w:hAnsi="Times New Roman"/>
          <w:i/>
          <w:szCs w:val="21"/>
        </w:rPr>
        <w:t>f</w:t>
      </w:r>
      <w:r w:rsidRPr="00CD122C">
        <w:rPr>
          <w:rFonts w:ascii="Times New Roman" w:hAnsi="Times New Roman" w:hint="eastAsia"/>
          <w:szCs w:val="21"/>
        </w:rPr>
        <w:t>求导，</w:t>
      </w:r>
      <w:r w:rsidR="009400A8" w:rsidRPr="006E1914">
        <w:rPr>
          <w:rFonts w:ascii="Times New Roman" w:eastAsia="宋体" w:hAnsi="Times New Roman" w:cs="Times New Roman"/>
          <w:i/>
          <w:szCs w:val="21"/>
        </w:rPr>
        <w:t>η</w:t>
      </w:r>
      <w:r w:rsidR="009400A8" w:rsidRPr="009400A8">
        <w:rPr>
          <w:rFonts w:ascii="微软雅黑" w:eastAsia="微软雅黑" w:hAnsi="微软雅黑" w:cs="微软雅黑" w:hint="eastAsia"/>
          <w:szCs w:val="21"/>
        </w:rPr>
        <w:t>∈</w:t>
      </w:r>
      <w:r w:rsidR="009400A8">
        <w:rPr>
          <w:rFonts w:ascii="Times New Roman" w:hAnsi="Times New Roman" w:hint="eastAsia"/>
          <w:szCs w:val="21"/>
        </w:rPr>
        <w:t>(</w:t>
      </w:r>
      <w:r w:rsidR="009400A8">
        <w:rPr>
          <w:rFonts w:ascii="Times New Roman" w:hAnsi="Times New Roman"/>
          <w:szCs w:val="21"/>
        </w:rPr>
        <w:t>0,1</w:t>
      </w:r>
      <w:r w:rsidR="009400A8">
        <w:rPr>
          <w:rFonts w:ascii="Times New Roman" w:hAnsi="Times New Roman" w:hint="eastAsia"/>
          <w:szCs w:val="21"/>
        </w:rPr>
        <w:t>)</w:t>
      </w:r>
      <w:r w:rsidRPr="00CD122C">
        <w:rPr>
          <w:rFonts w:ascii="Times New Roman" w:hAnsi="Times New Roman" w:hint="eastAsia"/>
          <w:szCs w:val="21"/>
        </w:rPr>
        <w:t>为学习速率，加快网络的收敛速度；</w:t>
      </w:r>
      <w:r w:rsidR="009400A8" w:rsidRPr="006E1914">
        <w:rPr>
          <w:rFonts w:ascii="Times New Roman" w:eastAsia="宋体" w:hAnsi="Times New Roman" w:cs="Times New Roman"/>
          <w:i/>
          <w:szCs w:val="21"/>
        </w:rPr>
        <w:t>α</w:t>
      </w:r>
      <w:r w:rsidR="009400A8" w:rsidRPr="009400A8">
        <w:rPr>
          <w:rFonts w:ascii="微软雅黑" w:eastAsia="微软雅黑" w:hAnsi="微软雅黑" w:cs="微软雅黑" w:hint="eastAsia"/>
          <w:szCs w:val="21"/>
        </w:rPr>
        <w:t>∈</w:t>
      </w:r>
      <w:r w:rsidR="009400A8">
        <w:rPr>
          <w:rFonts w:ascii="Times New Roman" w:hAnsi="Times New Roman" w:hint="eastAsia"/>
          <w:szCs w:val="21"/>
        </w:rPr>
        <w:t>(</w:t>
      </w:r>
      <w:r w:rsidR="009400A8">
        <w:rPr>
          <w:rFonts w:ascii="Times New Roman" w:hAnsi="Times New Roman"/>
          <w:szCs w:val="21"/>
        </w:rPr>
        <w:t>0,1</w:t>
      </w:r>
      <w:r w:rsidR="009400A8">
        <w:rPr>
          <w:rFonts w:ascii="Times New Roman" w:hAnsi="Times New Roman" w:hint="eastAsia"/>
          <w:szCs w:val="21"/>
        </w:rPr>
        <w:t>)</w:t>
      </w:r>
      <w:r w:rsidRPr="00CD122C">
        <w:rPr>
          <w:rFonts w:ascii="Times New Roman" w:hAnsi="Times New Roman" w:hint="eastAsia"/>
          <w:szCs w:val="21"/>
        </w:rPr>
        <w:t>为动量因子，避免</w:t>
      </w:r>
      <w:r w:rsidRPr="00CD122C">
        <w:rPr>
          <w:rFonts w:ascii="Times New Roman" w:hAnsi="Times New Roman" w:hint="eastAsia"/>
          <w:szCs w:val="21"/>
        </w:rPr>
        <w:t>BP</w:t>
      </w:r>
      <w:r w:rsidRPr="00CD122C">
        <w:rPr>
          <w:rFonts w:ascii="Times New Roman" w:hAnsi="Times New Roman" w:hint="eastAsia"/>
          <w:szCs w:val="21"/>
        </w:rPr>
        <w:t>网络陷入局部最优。</w:t>
      </w:r>
    </w:p>
    <w:p w14:paraId="662578DB" w14:textId="77777777" w:rsidR="00150E05" w:rsidRPr="00CD122C" w:rsidRDefault="00150E05" w:rsidP="00A31E12">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4</w:t>
      </w:r>
      <w:r w:rsidRPr="00CD122C">
        <w:rPr>
          <w:rFonts w:ascii="Times New Roman" w:hAnsi="Times New Roman" w:hint="eastAsia"/>
          <w:szCs w:val="21"/>
        </w:rPr>
        <w:t>）</w:t>
      </w:r>
      <w:r w:rsidR="002F7536" w:rsidRPr="006E1914">
        <w:rPr>
          <w:rFonts w:ascii="Times New Roman" w:hAnsi="Times New Roman" w:hint="eastAsia"/>
          <w:i/>
          <w:szCs w:val="21"/>
        </w:rPr>
        <w:t>h</w:t>
      </w:r>
      <w:r w:rsidRPr="00CD122C">
        <w:rPr>
          <w:rFonts w:ascii="Times New Roman" w:hAnsi="Times New Roman" w:hint="eastAsia"/>
          <w:szCs w:val="21"/>
        </w:rPr>
        <w:t>组样本拟合误差函数为：</w:t>
      </w:r>
    </w:p>
    <w:p w14:paraId="469A4DBD"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szCs w:val="21"/>
        </w:rPr>
        <w:object w:dxaOrig="1840" w:dyaOrig="320" w14:anchorId="4390A388">
          <v:shape id="_x0000_i1042" type="#_x0000_t75" style="width:92.25pt;height:15.75pt" o:ole="">
            <v:imagedata r:id="rId48" o:title=""/>
          </v:shape>
          <o:OLEObject Type="Embed" ProgID="Equation.DSMT4" ShapeID="_x0000_i1042" DrawAspect="Content" ObjectID="_1556372852" r:id="rId49"/>
        </w:object>
      </w:r>
      <w:r w:rsidR="00583D3F">
        <w:rPr>
          <w:rFonts w:ascii="Times New Roman" w:hAnsi="Times New Roman" w:hint="eastAsia"/>
          <w:szCs w:val="21"/>
        </w:rPr>
        <w:t>（</w:t>
      </w:r>
      <w:r w:rsidR="00583D3F">
        <w:rPr>
          <w:rFonts w:ascii="Times New Roman" w:hAnsi="Times New Roman" w:hint="eastAsia"/>
          <w:szCs w:val="21"/>
        </w:rPr>
        <w:t>13</w:t>
      </w:r>
      <w:r w:rsidR="00583D3F">
        <w:rPr>
          <w:rFonts w:ascii="Times New Roman" w:hAnsi="Times New Roman" w:hint="eastAsia"/>
          <w:szCs w:val="21"/>
        </w:rPr>
        <w:t>）</w:t>
      </w:r>
    </w:p>
    <w:p w14:paraId="28A51FE2" w14:textId="77777777" w:rsidR="00150E05"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szCs w:val="21"/>
        </w:rPr>
        <w:object w:dxaOrig="1939" w:dyaOrig="700" w14:anchorId="1EDE5F37">
          <v:shape id="_x0000_i1043" type="#_x0000_t75" style="width:97.5pt;height:35.25pt" o:ole="">
            <v:imagedata r:id="rId50" o:title=""/>
          </v:shape>
          <o:OLEObject Type="Embed" ProgID="Equation.DSMT4" ShapeID="_x0000_i1043" DrawAspect="Content" ObjectID="_1556372853" r:id="rId51"/>
        </w:object>
      </w:r>
      <w:r w:rsidR="00583D3F">
        <w:rPr>
          <w:rFonts w:ascii="Times New Roman" w:hAnsi="Times New Roman" w:hint="eastAsia"/>
          <w:szCs w:val="21"/>
        </w:rPr>
        <w:t>（</w:t>
      </w:r>
      <w:r w:rsidR="00583D3F">
        <w:rPr>
          <w:rFonts w:ascii="Times New Roman" w:hAnsi="Times New Roman" w:hint="eastAsia"/>
          <w:szCs w:val="21"/>
        </w:rPr>
        <w:t>14</w:t>
      </w:r>
      <w:r w:rsidR="00583D3F">
        <w:rPr>
          <w:rFonts w:ascii="Times New Roman" w:hAnsi="Times New Roman" w:hint="eastAsia"/>
          <w:szCs w:val="21"/>
        </w:rPr>
        <w:t>）</w:t>
      </w:r>
    </w:p>
    <w:p w14:paraId="61C4DADF" w14:textId="77777777" w:rsidR="00A31E12" w:rsidRPr="00CD122C" w:rsidRDefault="00A31E12"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szCs w:val="21"/>
        </w:rPr>
        <w:object w:dxaOrig="720" w:dyaOrig="279" w14:anchorId="53F78D68">
          <v:shape id="_x0000_i1044" type="#_x0000_t75" style="width:36pt;height:13.5pt" o:ole="">
            <v:imagedata r:id="rId52" o:title=""/>
          </v:shape>
          <o:OLEObject Type="Embed" ProgID="Equation.DSMT4" ShapeID="_x0000_i1044" DrawAspect="Content" ObjectID="_1556372854" r:id="rId53"/>
        </w:object>
      </w:r>
    </w:p>
    <w:p w14:paraId="580D7893" w14:textId="77777777" w:rsidR="00150E05"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式中</w:t>
      </w:r>
      <w:r w:rsidR="00A31E12">
        <w:rPr>
          <w:rFonts w:ascii="Times New Roman" w:hAnsi="Times New Roman" w:hint="eastAsia"/>
          <w:szCs w:val="21"/>
        </w:rPr>
        <w:t>，</w:t>
      </w:r>
      <w:r w:rsidR="00A31E12" w:rsidRPr="006E1914">
        <w:rPr>
          <w:rFonts w:ascii="Times New Roman" w:eastAsia="宋体" w:hAnsi="Times New Roman" w:cs="Times New Roman"/>
          <w:i/>
          <w:szCs w:val="21"/>
        </w:rPr>
        <w:t>ε</w:t>
      </w:r>
      <w:r w:rsidRPr="00CD122C">
        <w:rPr>
          <w:rFonts w:ascii="Times New Roman" w:hAnsi="Times New Roman" w:hint="eastAsia"/>
          <w:szCs w:val="21"/>
        </w:rPr>
        <w:t>为误差精度，</w:t>
      </w:r>
      <w:r w:rsidR="00A31E12">
        <w:rPr>
          <w:rFonts w:ascii="Times New Roman" w:hAnsi="Times New Roman" w:hint="eastAsia"/>
          <w:szCs w:val="21"/>
        </w:rPr>
        <w:t>满足</w:t>
      </w:r>
      <w:r w:rsidR="00A31E12" w:rsidRPr="00471F3C">
        <w:rPr>
          <w:rFonts w:ascii="Times New Roman" w:eastAsia="宋体" w:hAnsi="Times New Roman" w:cs="Times New Roman"/>
          <w:szCs w:val="21"/>
        </w:rPr>
        <w:t>(0≤</w:t>
      </w:r>
      <w:r w:rsidR="00A31E12" w:rsidRPr="006E1914">
        <w:rPr>
          <w:rFonts w:ascii="Times New Roman" w:eastAsia="宋体" w:hAnsi="Times New Roman" w:cs="Times New Roman"/>
          <w:i/>
          <w:szCs w:val="21"/>
        </w:rPr>
        <w:t>ε</w:t>
      </w:r>
      <w:r w:rsidR="00A31E12" w:rsidRPr="00471F3C">
        <w:rPr>
          <w:rFonts w:ascii="Times New Roman" w:eastAsia="宋体" w:hAnsi="Times New Roman" w:cs="Times New Roman" w:hint="eastAsia"/>
          <w:szCs w:val="21"/>
        </w:rPr>
        <w:t>&lt;1</w:t>
      </w:r>
      <w:r w:rsidR="00A31E12" w:rsidRPr="00471F3C">
        <w:rPr>
          <w:rFonts w:ascii="Times New Roman" w:eastAsia="宋体" w:hAnsi="Times New Roman" w:cs="Times New Roman"/>
          <w:szCs w:val="21"/>
        </w:rPr>
        <w:t>)</w:t>
      </w:r>
      <w:r w:rsidR="00A31E12">
        <w:rPr>
          <w:rFonts w:ascii="Times New Roman" w:eastAsia="宋体" w:hAnsi="Times New Roman" w:cs="Times New Roman" w:hint="eastAsia"/>
          <w:szCs w:val="21"/>
        </w:rPr>
        <w:t>；</w:t>
      </w:r>
      <w:r w:rsidRPr="00CD122C">
        <w:rPr>
          <w:rFonts w:ascii="Times New Roman" w:hAnsi="Times New Roman" w:hint="eastAsia"/>
          <w:szCs w:val="21"/>
        </w:rPr>
        <w:t>当网络误差达到精度要求或者达到学习的最大次数</w:t>
      </w:r>
      <w:r w:rsidR="00BF19A0" w:rsidRPr="00BF19A0">
        <w:rPr>
          <w:rFonts w:ascii="Times New Roman" w:hAnsi="Times New Roman" w:hint="eastAsia"/>
          <w:i/>
          <w:szCs w:val="21"/>
        </w:rPr>
        <w:t>T</w:t>
      </w:r>
      <w:r w:rsidR="00BF19A0" w:rsidRPr="00BF19A0">
        <w:rPr>
          <w:rFonts w:ascii="Times New Roman" w:hAnsi="Times New Roman" w:hint="eastAsia"/>
          <w:szCs w:val="21"/>
        </w:rPr>
        <w:t>（</w:t>
      </w:r>
      <w:proofErr w:type="spellStart"/>
      <w:r w:rsidR="00BF19A0" w:rsidRPr="006F7073">
        <w:rPr>
          <w:rFonts w:ascii="Times New Roman" w:hAnsi="Times New Roman" w:hint="eastAsia"/>
          <w:i/>
          <w:szCs w:val="21"/>
        </w:rPr>
        <w:t>t</w:t>
      </w:r>
      <w:r w:rsidR="00BF19A0" w:rsidRPr="00471F3C">
        <w:rPr>
          <w:rFonts w:ascii="Times New Roman" w:eastAsia="宋体" w:hAnsi="Times New Roman" w:cs="Times New Roman"/>
          <w:szCs w:val="21"/>
        </w:rPr>
        <w:t>≤</w:t>
      </w:r>
      <w:r w:rsidR="00BF19A0" w:rsidRPr="006E1914">
        <w:rPr>
          <w:rFonts w:ascii="Times New Roman" w:hAnsi="Times New Roman" w:hint="eastAsia"/>
          <w:i/>
          <w:szCs w:val="21"/>
        </w:rPr>
        <w:t>T</w:t>
      </w:r>
      <w:proofErr w:type="spellEnd"/>
      <w:r w:rsidR="00BF19A0" w:rsidRPr="00BF19A0">
        <w:rPr>
          <w:rFonts w:ascii="Times New Roman" w:hAnsi="Times New Roman" w:hint="eastAsia"/>
          <w:szCs w:val="21"/>
        </w:rPr>
        <w:t>）</w:t>
      </w:r>
      <w:r w:rsidR="00BF19A0" w:rsidRPr="006F7073">
        <w:rPr>
          <w:rFonts w:ascii="Times New Roman" w:hAnsi="Times New Roman" w:hint="eastAsia"/>
          <w:szCs w:val="21"/>
        </w:rPr>
        <w:t>，</w:t>
      </w:r>
      <w:r w:rsidRPr="00CD122C">
        <w:rPr>
          <w:rFonts w:ascii="Times New Roman" w:hAnsi="Times New Roman" w:hint="eastAsia"/>
          <w:szCs w:val="21"/>
        </w:rPr>
        <w:t>BP</w:t>
      </w:r>
      <w:r w:rsidRPr="00CD122C">
        <w:rPr>
          <w:rFonts w:ascii="Times New Roman" w:hAnsi="Times New Roman" w:hint="eastAsia"/>
          <w:szCs w:val="21"/>
        </w:rPr>
        <w:t>网络学习过程结束，否则转向步骤</w:t>
      </w:r>
      <w:r w:rsidRPr="00CD122C">
        <w:rPr>
          <w:rFonts w:ascii="Times New Roman" w:hAnsi="Times New Roman"/>
          <w:szCs w:val="21"/>
        </w:rPr>
        <w:t>2</w:t>
      </w:r>
      <w:r w:rsidRPr="00CD122C">
        <w:rPr>
          <w:rFonts w:ascii="Times New Roman" w:hAnsi="Times New Roman" w:hint="eastAsia"/>
          <w:szCs w:val="21"/>
        </w:rPr>
        <w:t>)</w:t>
      </w:r>
      <w:r w:rsidRPr="00CD122C">
        <w:rPr>
          <w:rFonts w:ascii="Times New Roman" w:hAnsi="Times New Roman" w:hint="eastAsia"/>
          <w:szCs w:val="21"/>
        </w:rPr>
        <w:t>，继续学习直到满足条件为止。</w:t>
      </w:r>
      <w:r w:rsidRPr="00CD122C">
        <w:rPr>
          <w:rFonts w:ascii="Times New Roman" w:hAnsi="Times New Roman"/>
          <w:szCs w:val="21"/>
        </w:rPr>
        <w:t xml:space="preserve"> </w:t>
      </w:r>
    </w:p>
    <w:p w14:paraId="17D777E5" w14:textId="77777777" w:rsidR="00F800FF" w:rsidRPr="00CD122C" w:rsidRDefault="00C901A5" w:rsidP="00F800FF">
      <w:pPr>
        <w:pStyle w:val="1"/>
        <w:spacing w:before="156" w:after="156"/>
      </w:pPr>
      <w:r>
        <w:rPr>
          <w:rFonts w:hint="eastAsia"/>
        </w:rPr>
        <w:t>2.5</w:t>
      </w:r>
      <w:r w:rsidR="00F800FF" w:rsidRPr="00CD122C">
        <w:t xml:space="preserve"> </w:t>
      </w:r>
      <w:proofErr w:type="gramStart"/>
      <w:r w:rsidR="00F800FF" w:rsidRPr="00CD122C">
        <w:rPr>
          <w:rFonts w:hint="eastAsia"/>
        </w:rPr>
        <w:t>熵权</w:t>
      </w:r>
      <w:proofErr w:type="gramEnd"/>
      <w:r w:rsidR="00F800FF" w:rsidRPr="00CD122C">
        <w:rPr>
          <w:rFonts w:hint="eastAsia"/>
        </w:rPr>
        <w:t>-BP</w:t>
      </w:r>
      <w:r w:rsidR="00F800FF">
        <w:rPr>
          <w:rFonts w:hint="eastAsia"/>
        </w:rPr>
        <w:t>神经网络</w:t>
      </w:r>
      <w:r w:rsidR="00F800FF" w:rsidRPr="00CD122C">
        <w:rPr>
          <w:rFonts w:hint="eastAsia"/>
        </w:rPr>
        <w:t>信息系统安全性评价过程</w:t>
      </w:r>
    </w:p>
    <w:p w14:paraId="401F5386" w14:textId="77777777" w:rsidR="00F800FF" w:rsidRDefault="00BF19A0" w:rsidP="00F800FF">
      <w:pPr>
        <w:autoSpaceDE w:val="0"/>
        <w:autoSpaceDN w:val="0"/>
        <w:adjustRightInd w:val="0"/>
        <w:ind w:firstLineChars="200" w:firstLine="420"/>
        <w:jc w:val="left"/>
        <w:rPr>
          <w:rFonts w:ascii="Times New Roman" w:hAnsi="Times New Roman"/>
          <w:szCs w:val="21"/>
        </w:rPr>
      </w:pPr>
      <w:r>
        <w:rPr>
          <w:rFonts w:ascii="Times New Roman" w:hAnsi="Times New Roman" w:hint="eastAsia"/>
          <w:szCs w:val="21"/>
        </w:rPr>
        <w:t>根据信息系统安全等级保护测评要求</w:t>
      </w:r>
      <w:r w:rsidR="00F800FF" w:rsidRPr="00A479A8">
        <w:rPr>
          <w:rFonts w:ascii="Times New Roman" w:hAnsi="Times New Roman" w:hint="eastAsia"/>
          <w:szCs w:val="21"/>
        </w:rPr>
        <w:t>建立评价指标体系并搜集已完成安全评价的信息系统数据；</w:t>
      </w:r>
      <w:proofErr w:type="gramStart"/>
      <w:r w:rsidR="00F800FF" w:rsidRPr="00A479A8">
        <w:rPr>
          <w:rFonts w:ascii="Times New Roman" w:hAnsi="Times New Roman" w:hint="eastAsia"/>
          <w:szCs w:val="21"/>
        </w:rPr>
        <w:t>采用熵权法</w:t>
      </w:r>
      <w:proofErr w:type="gramEnd"/>
      <w:r>
        <w:rPr>
          <w:rFonts w:ascii="Times New Roman" w:hAnsi="Times New Roman" w:hint="eastAsia"/>
          <w:szCs w:val="21"/>
        </w:rPr>
        <w:t>利用</w:t>
      </w:r>
      <w:r w:rsidR="00F800FF" w:rsidRPr="00A479A8">
        <w:rPr>
          <w:rFonts w:ascii="Times New Roman" w:hAnsi="Times New Roman" w:hint="eastAsia"/>
          <w:szCs w:val="21"/>
        </w:rPr>
        <w:t>评价指标原始数据矩阵计算得到更客观的评价指标权重；对评价指标按权重大小进行排序，筛选出权重相对较大的评价指标作为</w:t>
      </w:r>
      <w:r w:rsidR="00F800FF" w:rsidRPr="00A479A8">
        <w:rPr>
          <w:rFonts w:ascii="Times New Roman" w:hAnsi="Times New Roman" w:hint="eastAsia"/>
          <w:szCs w:val="21"/>
        </w:rPr>
        <w:t>BP</w:t>
      </w:r>
      <w:r w:rsidR="00F800FF" w:rsidRPr="00A479A8">
        <w:rPr>
          <w:rFonts w:ascii="Times New Roman" w:hAnsi="Times New Roman" w:hint="eastAsia"/>
          <w:szCs w:val="21"/>
        </w:rPr>
        <w:t>神经网络的输入；</w:t>
      </w:r>
      <w:r w:rsidR="008D027A" w:rsidRPr="00A479A8">
        <w:rPr>
          <w:rFonts w:ascii="Times New Roman" w:hAnsi="Times New Roman" w:hint="eastAsia"/>
          <w:szCs w:val="21"/>
        </w:rPr>
        <w:t xml:space="preserve"> </w:t>
      </w:r>
      <w:r w:rsidR="00F800FF" w:rsidRPr="00A479A8">
        <w:rPr>
          <w:rFonts w:ascii="Times New Roman" w:hAnsi="Times New Roman" w:hint="eastAsia"/>
          <w:szCs w:val="21"/>
        </w:rPr>
        <w:t>BP</w:t>
      </w:r>
      <w:r w:rsidR="008D027A">
        <w:rPr>
          <w:rFonts w:ascii="Times New Roman" w:hAnsi="Times New Roman" w:hint="eastAsia"/>
          <w:szCs w:val="21"/>
        </w:rPr>
        <w:t>神经网络</w:t>
      </w:r>
      <w:r w:rsidR="008D027A" w:rsidRPr="00A479A8">
        <w:rPr>
          <w:rFonts w:ascii="Times New Roman" w:hAnsi="Times New Roman" w:hint="eastAsia"/>
          <w:szCs w:val="21"/>
        </w:rPr>
        <w:t>通过</w:t>
      </w:r>
      <w:r w:rsidR="008D027A">
        <w:rPr>
          <w:rFonts w:ascii="Times New Roman" w:hAnsi="Times New Roman" w:hint="eastAsia"/>
          <w:szCs w:val="21"/>
        </w:rPr>
        <w:t>反向调节神经元之间的权值和正向计算误差</w:t>
      </w:r>
      <w:r w:rsidR="00F800FF" w:rsidRPr="00A479A8">
        <w:rPr>
          <w:rFonts w:ascii="Times New Roman" w:hAnsi="Times New Roman" w:hint="eastAsia"/>
          <w:szCs w:val="21"/>
        </w:rPr>
        <w:t>得到最优的信息系统安全性评价模型；最后利用测试样本</w:t>
      </w:r>
      <w:proofErr w:type="gramStart"/>
      <w:r w:rsidR="00F800FF" w:rsidRPr="00A479A8">
        <w:rPr>
          <w:rFonts w:ascii="Times New Roman" w:hAnsi="Times New Roman" w:hint="eastAsia"/>
          <w:szCs w:val="21"/>
        </w:rPr>
        <w:t>检验熵权</w:t>
      </w:r>
      <w:proofErr w:type="gramEnd"/>
      <w:r w:rsidR="00F800FF" w:rsidRPr="00A479A8">
        <w:rPr>
          <w:rFonts w:ascii="Times New Roman" w:hAnsi="Times New Roman" w:hint="eastAsia"/>
          <w:szCs w:val="21"/>
        </w:rPr>
        <w:t>-BP</w:t>
      </w:r>
      <w:r w:rsidR="00F800FF" w:rsidRPr="00A479A8">
        <w:rPr>
          <w:rFonts w:ascii="Times New Roman" w:hAnsi="Times New Roman" w:hint="eastAsia"/>
          <w:szCs w:val="21"/>
        </w:rPr>
        <w:t>模型</w:t>
      </w:r>
      <w:r>
        <w:rPr>
          <w:rFonts w:ascii="Times New Roman" w:hAnsi="Times New Roman" w:hint="eastAsia"/>
          <w:szCs w:val="21"/>
        </w:rPr>
        <w:t>的</w:t>
      </w:r>
      <w:r w:rsidR="00F800FF" w:rsidRPr="00A479A8">
        <w:rPr>
          <w:rFonts w:ascii="Times New Roman" w:hAnsi="Times New Roman" w:hint="eastAsia"/>
          <w:szCs w:val="21"/>
        </w:rPr>
        <w:t>性能，得到信息系统安全性评价结果。</w:t>
      </w:r>
      <w:proofErr w:type="gramStart"/>
      <w:r w:rsidR="00F800FF" w:rsidRPr="00CD122C">
        <w:rPr>
          <w:rFonts w:ascii="Times New Roman" w:hAnsi="Times New Roman" w:hint="eastAsia"/>
          <w:szCs w:val="21"/>
        </w:rPr>
        <w:t>熵权</w:t>
      </w:r>
      <w:proofErr w:type="gramEnd"/>
      <w:r w:rsidR="00F800FF" w:rsidRPr="00CD122C">
        <w:rPr>
          <w:rFonts w:ascii="Times New Roman" w:hAnsi="Times New Roman" w:hint="eastAsia"/>
          <w:szCs w:val="21"/>
        </w:rPr>
        <w:t>-BP</w:t>
      </w:r>
      <w:r w:rsidR="00F800FF" w:rsidRPr="00CD122C">
        <w:rPr>
          <w:rFonts w:ascii="Times New Roman" w:hAnsi="Times New Roman" w:hint="eastAsia"/>
          <w:szCs w:val="21"/>
        </w:rPr>
        <w:t>模型评价过程如</w:t>
      </w:r>
      <w:r w:rsidR="00F800FF" w:rsidRPr="00CD122C">
        <w:rPr>
          <w:rFonts w:ascii="Times New Roman" w:hAnsi="Times New Roman" w:hint="eastAsia"/>
          <w:szCs w:val="21"/>
        </w:rPr>
        <w:t>1</w:t>
      </w:r>
      <w:r w:rsidR="00F800FF" w:rsidRPr="00CD122C">
        <w:rPr>
          <w:rFonts w:ascii="Times New Roman" w:hAnsi="Times New Roman" w:hint="eastAsia"/>
          <w:szCs w:val="21"/>
        </w:rPr>
        <w:t>图所示：</w:t>
      </w:r>
    </w:p>
    <w:p w14:paraId="0CD41286" w14:textId="77777777" w:rsidR="005A12E0" w:rsidRPr="00CD122C" w:rsidRDefault="005A12E0" w:rsidP="005A12E0">
      <w:pPr>
        <w:autoSpaceDE w:val="0"/>
        <w:autoSpaceDN w:val="0"/>
        <w:adjustRightInd w:val="0"/>
        <w:ind w:firstLineChars="200" w:firstLine="420"/>
        <w:jc w:val="center"/>
        <w:rPr>
          <w:rFonts w:ascii="Times New Roman" w:hAnsi="Times New Roman"/>
          <w:szCs w:val="21"/>
        </w:rPr>
      </w:pPr>
      <w:r>
        <w:object w:dxaOrig="9300" w:dyaOrig="10081" w14:anchorId="5AF8B31C">
          <v:shape id="_x0000_i1045" type="#_x0000_t75" style="width:177.75pt;height:223.5pt" o:ole="">
            <v:imagedata r:id="rId54" o:title=""/>
          </v:shape>
          <o:OLEObject Type="Embed" ProgID="Visio.Drawing.15" ShapeID="_x0000_i1045" DrawAspect="Content" ObjectID="_1556372855" r:id="rId55"/>
        </w:object>
      </w:r>
    </w:p>
    <w:p w14:paraId="3ED76629" w14:textId="77777777" w:rsidR="005A12E0" w:rsidRPr="005A12E0" w:rsidRDefault="005A12E0" w:rsidP="005A12E0">
      <w:pPr>
        <w:autoSpaceDE w:val="0"/>
        <w:autoSpaceDN w:val="0"/>
        <w:adjustRightInd w:val="0"/>
        <w:ind w:firstLineChars="200" w:firstLine="360"/>
        <w:jc w:val="center"/>
        <w:rPr>
          <w:rFonts w:ascii="楷体" w:eastAsia="楷体" w:hAnsi="楷体"/>
          <w:sz w:val="18"/>
          <w:szCs w:val="18"/>
        </w:rPr>
      </w:pPr>
      <w:r w:rsidRPr="00CF3F17">
        <w:rPr>
          <w:rFonts w:ascii="楷体" w:eastAsia="楷体" w:hAnsi="楷体" w:hint="eastAsia"/>
          <w:sz w:val="18"/>
          <w:szCs w:val="18"/>
        </w:rPr>
        <w:t>图</w:t>
      </w:r>
      <w:r w:rsidR="00C901A5">
        <w:rPr>
          <w:rFonts w:ascii="楷体" w:eastAsia="楷体" w:hAnsi="楷体" w:hint="eastAsia"/>
          <w:sz w:val="18"/>
          <w:szCs w:val="18"/>
        </w:rPr>
        <w:t>3</w:t>
      </w:r>
      <w:r w:rsidRPr="00CF3F17">
        <w:rPr>
          <w:rFonts w:ascii="楷体" w:eastAsia="楷体" w:hAnsi="楷体"/>
          <w:sz w:val="18"/>
          <w:szCs w:val="18"/>
        </w:rPr>
        <w:t xml:space="preserve"> </w:t>
      </w:r>
      <w:proofErr w:type="gramStart"/>
      <w:r w:rsidRPr="00CF3F17">
        <w:rPr>
          <w:rFonts w:ascii="楷体" w:eastAsia="楷体" w:hAnsi="楷体" w:hint="eastAsia"/>
          <w:sz w:val="18"/>
          <w:szCs w:val="18"/>
        </w:rPr>
        <w:t>熵权</w:t>
      </w:r>
      <w:proofErr w:type="gramEnd"/>
      <w:r w:rsidRPr="00CF3F17">
        <w:rPr>
          <w:rFonts w:ascii="楷体" w:eastAsia="楷体" w:hAnsi="楷体" w:hint="eastAsia"/>
          <w:sz w:val="18"/>
          <w:szCs w:val="18"/>
        </w:rPr>
        <w:t>-BP模型评价过程</w:t>
      </w:r>
    </w:p>
    <w:p w14:paraId="687717AC" w14:textId="77777777" w:rsidR="00150E05" w:rsidRPr="00CD122C" w:rsidRDefault="00C901A5" w:rsidP="00E02C84">
      <w:pPr>
        <w:pStyle w:val="1"/>
        <w:spacing w:before="156" w:after="156"/>
      </w:pPr>
      <w:r>
        <w:rPr>
          <w:rFonts w:hint="eastAsia"/>
        </w:rPr>
        <w:t>3</w:t>
      </w:r>
      <w:r w:rsidR="00150E05" w:rsidRPr="00CD122C">
        <w:t xml:space="preserve"> </w:t>
      </w:r>
      <w:r w:rsidR="00150E05" w:rsidRPr="00CD122C">
        <w:rPr>
          <w:rFonts w:hint="eastAsia"/>
        </w:rPr>
        <w:t>实例研究</w:t>
      </w:r>
    </w:p>
    <w:p w14:paraId="3BD40716" w14:textId="77777777" w:rsidR="00150E05" w:rsidRPr="00CD122C" w:rsidRDefault="00C901A5" w:rsidP="00E02C84">
      <w:pPr>
        <w:pStyle w:val="2"/>
        <w:spacing w:before="156"/>
      </w:pPr>
      <w:r>
        <w:rPr>
          <w:rFonts w:hint="eastAsia"/>
        </w:rPr>
        <w:t>3</w:t>
      </w:r>
      <w:r w:rsidR="00150E05" w:rsidRPr="00CD122C">
        <w:rPr>
          <w:rFonts w:hint="eastAsia"/>
        </w:rPr>
        <w:t>.1</w:t>
      </w:r>
      <w:r w:rsidR="00150E05" w:rsidRPr="00CD122C">
        <w:t xml:space="preserve"> </w:t>
      </w:r>
      <w:r w:rsidR="00150E05" w:rsidRPr="00CD122C">
        <w:rPr>
          <w:rFonts w:hint="eastAsia"/>
        </w:rPr>
        <w:t>数据来源</w:t>
      </w:r>
    </w:p>
    <w:p w14:paraId="5020BC85"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为</w:t>
      </w:r>
      <w:proofErr w:type="gramStart"/>
      <w:r w:rsidRPr="00CD122C">
        <w:rPr>
          <w:rFonts w:ascii="Times New Roman" w:hAnsi="Times New Roman" w:hint="eastAsia"/>
          <w:szCs w:val="21"/>
        </w:rPr>
        <w:t>检验熵权</w:t>
      </w:r>
      <w:proofErr w:type="gramEnd"/>
      <w:r w:rsidRPr="00CD122C">
        <w:rPr>
          <w:rFonts w:ascii="Times New Roman" w:hAnsi="Times New Roman" w:hint="eastAsia"/>
          <w:szCs w:val="21"/>
        </w:rPr>
        <w:t>-BP</w:t>
      </w:r>
      <w:r w:rsidRPr="00CD122C">
        <w:rPr>
          <w:rFonts w:ascii="Times New Roman" w:hAnsi="Times New Roman" w:hint="eastAsia"/>
          <w:szCs w:val="21"/>
        </w:rPr>
        <w:t>神经网络信息系统安全性评价模型的性能，对其进行实验并分析结果。收集民航已完成安全性</w:t>
      </w:r>
      <w:r w:rsidRPr="00CD122C">
        <w:rPr>
          <w:rFonts w:ascii="Times New Roman" w:hAnsi="Times New Roman" w:hint="eastAsia"/>
          <w:szCs w:val="21"/>
        </w:rPr>
        <w:lastRenderedPageBreak/>
        <w:t>评价的</w:t>
      </w:r>
      <w:r w:rsidRPr="00CD122C">
        <w:rPr>
          <w:rFonts w:ascii="Times New Roman" w:hAnsi="Times New Roman" w:hint="eastAsia"/>
          <w:szCs w:val="21"/>
        </w:rPr>
        <w:t>30</w:t>
      </w:r>
      <w:r w:rsidRPr="00CD122C">
        <w:rPr>
          <w:rFonts w:ascii="Times New Roman" w:hAnsi="Times New Roman" w:hint="eastAsia"/>
          <w:szCs w:val="21"/>
        </w:rPr>
        <w:t>个信息系统作为样本数据</w:t>
      </w:r>
      <w:r w:rsidR="008D027A">
        <w:rPr>
          <w:rFonts w:ascii="Times New Roman" w:hAnsi="Times New Roman" w:hint="eastAsia"/>
          <w:szCs w:val="21"/>
        </w:rPr>
        <w:t>，</w:t>
      </w:r>
      <w:r w:rsidRPr="00CD122C">
        <w:rPr>
          <w:rFonts w:ascii="Times New Roman" w:hAnsi="Times New Roman" w:hint="eastAsia"/>
          <w:szCs w:val="21"/>
        </w:rPr>
        <w:t>如表</w:t>
      </w:r>
      <w:r w:rsidRPr="00CD122C">
        <w:rPr>
          <w:rFonts w:ascii="Times New Roman" w:hAnsi="Times New Roman" w:hint="eastAsia"/>
          <w:szCs w:val="21"/>
        </w:rPr>
        <w:t>1</w:t>
      </w:r>
      <w:r w:rsidRPr="00CD122C">
        <w:rPr>
          <w:rFonts w:ascii="Times New Roman" w:hAnsi="Times New Roman" w:hint="eastAsia"/>
          <w:szCs w:val="21"/>
        </w:rPr>
        <w:t>。将</w:t>
      </w:r>
      <w:r w:rsidRPr="00CD122C">
        <w:rPr>
          <w:rFonts w:ascii="Times New Roman" w:hAnsi="Times New Roman" w:hint="eastAsia"/>
          <w:szCs w:val="21"/>
        </w:rPr>
        <w:t>30</w:t>
      </w:r>
      <w:r w:rsidRPr="00CD122C">
        <w:rPr>
          <w:rFonts w:ascii="Times New Roman" w:hAnsi="Times New Roman" w:hint="eastAsia"/>
          <w:szCs w:val="21"/>
        </w:rPr>
        <w:t>个样本分为训练集和测试集两部分</w:t>
      </w:r>
      <w:r w:rsidR="008D027A">
        <w:rPr>
          <w:rFonts w:ascii="Times New Roman" w:hAnsi="Times New Roman" w:hint="eastAsia"/>
          <w:szCs w:val="21"/>
        </w:rPr>
        <w:t>，训练集包含</w:t>
      </w:r>
      <w:r w:rsidR="008D027A">
        <w:rPr>
          <w:rFonts w:ascii="Times New Roman" w:hAnsi="Times New Roman" w:hint="eastAsia"/>
          <w:szCs w:val="21"/>
        </w:rPr>
        <w:t>22</w:t>
      </w:r>
      <w:r w:rsidR="008D027A">
        <w:rPr>
          <w:rFonts w:ascii="Times New Roman" w:hAnsi="Times New Roman" w:hint="eastAsia"/>
          <w:szCs w:val="21"/>
        </w:rPr>
        <w:t>个样本数据，其余</w:t>
      </w:r>
      <w:r w:rsidR="008D027A">
        <w:rPr>
          <w:rFonts w:ascii="Times New Roman" w:hAnsi="Times New Roman" w:hint="eastAsia"/>
          <w:szCs w:val="21"/>
        </w:rPr>
        <w:t>8</w:t>
      </w:r>
      <w:r w:rsidR="008D027A">
        <w:rPr>
          <w:rFonts w:ascii="Times New Roman" w:hAnsi="Times New Roman" w:hint="eastAsia"/>
          <w:szCs w:val="21"/>
        </w:rPr>
        <w:t>个作为测试样本</w:t>
      </w:r>
      <w:r w:rsidRPr="00CD122C">
        <w:rPr>
          <w:rFonts w:ascii="Times New Roman" w:hAnsi="Times New Roman" w:hint="eastAsia"/>
          <w:szCs w:val="21"/>
        </w:rPr>
        <w:t>。</w:t>
      </w:r>
    </w:p>
    <w:p w14:paraId="12ED18E1" w14:textId="77777777" w:rsidR="006609DA" w:rsidRPr="00CD122C" w:rsidRDefault="006609DA" w:rsidP="00150E05">
      <w:pPr>
        <w:autoSpaceDE w:val="0"/>
        <w:autoSpaceDN w:val="0"/>
        <w:adjustRightInd w:val="0"/>
        <w:ind w:firstLineChars="200" w:firstLine="420"/>
        <w:jc w:val="left"/>
        <w:rPr>
          <w:rFonts w:ascii="Times New Roman" w:hAnsi="Times New Roman"/>
          <w:szCs w:val="21"/>
        </w:rPr>
        <w:sectPr w:rsidR="006609DA" w:rsidRPr="00CD122C" w:rsidSect="00E60F12">
          <w:type w:val="continuous"/>
          <w:pgSz w:w="11906" w:h="16838"/>
          <w:pgMar w:top="720" w:right="720" w:bottom="720" w:left="720" w:header="851" w:footer="992" w:gutter="0"/>
          <w:cols w:space="425"/>
          <w:titlePg/>
          <w:docGrid w:type="lines" w:linePitch="312"/>
        </w:sectPr>
      </w:pPr>
    </w:p>
    <w:p w14:paraId="2CE02C0F" w14:textId="77777777" w:rsidR="006609DA" w:rsidRPr="0023506E" w:rsidRDefault="006609DA" w:rsidP="006609DA">
      <w:pPr>
        <w:autoSpaceDE w:val="0"/>
        <w:autoSpaceDN w:val="0"/>
        <w:adjustRightInd w:val="0"/>
        <w:ind w:firstLineChars="200" w:firstLine="360"/>
        <w:jc w:val="center"/>
        <w:rPr>
          <w:rFonts w:ascii="黑体" w:eastAsia="黑体" w:hAnsi="黑体"/>
          <w:sz w:val="18"/>
          <w:szCs w:val="18"/>
        </w:rPr>
      </w:pPr>
      <w:r w:rsidRPr="0023506E">
        <w:rPr>
          <w:rFonts w:ascii="黑体" w:eastAsia="黑体" w:hAnsi="黑体" w:hint="eastAsia"/>
          <w:sz w:val="18"/>
          <w:szCs w:val="18"/>
        </w:rPr>
        <w:t>表1</w:t>
      </w:r>
      <w:r w:rsidRPr="0023506E">
        <w:rPr>
          <w:rFonts w:ascii="黑体" w:eastAsia="黑体" w:hAnsi="黑体"/>
          <w:sz w:val="18"/>
          <w:szCs w:val="18"/>
        </w:rPr>
        <w:t xml:space="preserve"> </w:t>
      </w:r>
      <w:r w:rsidRPr="0023506E">
        <w:rPr>
          <w:rFonts w:ascii="黑体" w:eastAsia="黑体" w:hAnsi="黑体" w:hint="eastAsia"/>
          <w:sz w:val="18"/>
          <w:szCs w:val="18"/>
        </w:rPr>
        <w:t>信息系统安全评价数据</w:t>
      </w:r>
    </w:p>
    <w:tbl>
      <w:tblPr>
        <w:tblStyle w:val="ab"/>
        <w:tblW w:w="0" w:type="auto"/>
        <w:jc w:val="center"/>
        <w:tblBorders>
          <w:top w:val="single" w:sz="18" w:space="0" w:color="auto"/>
          <w:left w:val="none" w:sz="0" w:space="0" w:color="auto"/>
          <w:bottom w:val="single" w:sz="18"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105"/>
        <w:gridCol w:w="764"/>
        <w:gridCol w:w="764"/>
        <w:gridCol w:w="764"/>
        <w:gridCol w:w="764"/>
        <w:gridCol w:w="680"/>
        <w:gridCol w:w="764"/>
        <w:gridCol w:w="764"/>
      </w:tblGrid>
      <w:tr w:rsidR="001E3779" w:rsidRPr="008A38A8" w14:paraId="660645FF" w14:textId="77777777" w:rsidTr="005F0256">
        <w:trPr>
          <w:trHeight w:hRule="exact" w:val="510"/>
          <w:jc w:val="center"/>
        </w:trPr>
        <w:tc>
          <w:tcPr>
            <w:tcW w:w="1105" w:type="dxa"/>
            <w:tcBorders>
              <w:top w:val="single" w:sz="18" w:space="0" w:color="auto"/>
              <w:bottom w:val="single" w:sz="18" w:space="0" w:color="auto"/>
            </w:tcBorders>
            <w:shd w:val="clear" w:color="auto" w:fill="FFFFFF" w:themeFill="background1"/>
            <w:vAlign w:val="center"/>
          </w:tcPr>
          <w:p w14:paraId="2F06F765" w14:textId="77777777" w:rsidR="001E3779" w:rsidRPr="00E965A7" w:rsidRDefault="001E3779" w:rsidP="005F0256">
            <w:pPr>
              <w:jc w:val="center"/>
              <w:rPr>
                <w:rFonts w:ascii="Times New Roman" w:hAnsi="Times New Roman"/>
              </w:rPr>
            </w:pPr>
            <w:r w:rsidRPr="00E965A7">
              <w:rPr>
                <w:rFonts w:ascii="Times New Roman" w:hAnsi="Times New Roman" w:hint="eastAsia"/>
              </w:rPr>
              <w:t>样本编号</w:t>
            </w:r>
          </w:p>
        </w:tc>
        <w:tc>
          <w:tcPr>
            <w:tcW w:w="764" w:type="dxa"/>
            <w:tcBorders>
              <w:top w:val="single" w:sz="18" w:space="0" w:color="auto"/>
              <w:bottom w:val="single" w:sz="18" w:space="0" w:color="auto"/>
            </w:tcBorders>
            <w:shd w:val="clear" w:color="auto" w:fill="FFFFFF" w:themeFill="background1"/>
            <w:vAlign w:val="center"/>
          </w:tcPr>
          <w:p w14:paraId="394D9D28" w14:textId="77777777" w:rsidR="001E3779" w:rsidRPr="005F0256" w:rsidRDefault="001E3779" w:rsidP="005F0256">
            <w:pPr>
              <w:jc w:val="center"/>
              <w:rPr>
                <w:rFonts w:ascii="Times New Roman" w:hAnsi="Times New Roman"/>
                <w:i/>
              </w:rPr>
            </w:pPr>
            <w:r w:rsidRPr="005F0256">
              <w:rPr>
                <w:rFonts w:ascii="Times New Roman" w:hAnsi="Times New Roman" w:hint="eastAsia"/>
                <w:i/>
                <w:szCs w:val="21"/>
              </w:rPr>
              <w:t>u</w:t>
            </w:r>
            <w:r w:rsidRPr="005F0256">
              <w:rPr>
                <w:rFonts w:ascii="Times New Roman" w:hAnsi="Times New Roman" w:hint="eastAsia"/>
                <w:i/>
                <w:szCs w:val="21"/>
                <w:vertAlign w:val="subscript"/>
              </w:rPr>
              <w:t>1</w:t>
            </w:r>
          </w:p>
        </w:tc>
        <w:tc>
          <w:tcPr>
            <w:tcW w:w="764" w:type="dxa"/>
            <w:tcBorders>
              <w:top w:val="single" w:sz="18" w:space="0" w:color="auto"/>
              <w:bottom w:val="single" w:sz="18" w:space="0" w:color="auto"/>
            </w:tcBorders>
            <w:shd w:val="clear" w:color="auto" w:fill="FFFFFF" w:themeFill="background1"/>
            <w:vAlign w:val="center"/>
          </w:tcPr>
          <w:p w14:paraId="7192DB99" w14:textId="77777777" w:rsidR="001E3779" w:rsidRPr="005F0256" w:rsidRDefault="001E3779" w:rsidP="005F0256">
            <w:pPr>
              <w:jc w:val="center"/>
              <w:rPr>
                <w:rFonts w:ascii="Times New Roman" w:hAnsi="Times New Roman"/>
                <w:i/>
              </w:rPr>
            </w:pPr>
            <w:r w:rsidRPr="005F0256">
              <w:rPr>
                <w:rFonts w:ascii="Times New Roman" w:hAnsi="Times New Roman" w:hint="eastAsia"/>
                <w:i/>
                <w:szCs w:val="21"/>
              </w:rPr>
              <w:t>u</w:t>
            </w:r>
            <w:r w:rsidRPr="005F0256">
              <w:rPr>
                <w:rFonts w:ascii="Times New Roman" w:hAnsi="Times New Roman" w:hint="eastAsia"/>
                <w:i/>
                <w:szCs w:val="21"/>
                <w:vertAlign w:val="subscript"/>
              </w:rPr>
              <w:t>2</w:t>
            </w:r>
          </w:p>
        </w:tc>
        <w:tc>
          <w:tcPr>
            <w:tcW w:w="764" w:type="dxa"/>
            <w:tcBorders>
              <w:top w:val="single" w:sz="18" w:space="0" w:color="auto"/>
              <w:bottom w:val="single" w:sz="18" w:space="0" w:color="auto"/>
            </w:tcBorders>
            <w:shd w:val="clear" w:color="auto" w:fill="FFFFFF" w:themeFill="background1"/>
            <w:vAlign w:val="center"/>
          </w:tcPr>
          <w:p w14:paraId="29FF7525" w14:textId="77777777" w:rsidR="001E3779" w:rsidRPr="005F0256" w:rsidRDefault="001E3779" w:rsidP="005F0256">
            <w:pPr>
              <w:jc w:val="center"/>
              <w:rPr>
                <w:rFonts w:ascii="Times New Roman" w:hAnsi="Times New Roman"/>
                <w:i/>
              </w:rPr>
            </w:pPr>
            <w:r w:rsidRPr="005F0256">
              <w:rPr>
                <w:rFonts w:ascii="Times New Roman" w:hAnsi="Times New Roman" w:hint="eastAsia"/>
                <w:i/>
                <w:szCs w:val="21"/>
              </w:rPr>
              <w:t>u</w:t>
            </w:r>
            <w:r w:rsidRPr="005F0256">
              <w:rPr>
                <w:rFonts w:ascii="Times New Roman" w:hAnsi="Times New Roman"/>
                <w:i/>
                <w:szCs w:val="21"/>
                <w:vertAlign w:val="subscript"/>
              </w:rPr>
              <w:t>3</w:t>
            </w:r>
          </w:p>
        </w:tc>
        <w:tc>
          <w:tcPr>
            <w:tcW w:w="764" w:type="dxa"/>
            <w:tcBorders>
              <w:top w:val="single" w:sz="18" w:space="0" w:color="auto"/>
              <w:bottom w:val="single" w:sz="18" w:space="0" w:color="auto"/>
            </w:tcBorders>
            <w:shd w:val="clear" w:color="auto" w:fill="FFFFFF" w:themeFill="background1"/>
            <w:vAlign w:val="center"/>
          </w:tcPr>
          <w:p w14:paraId="483DC9F5" w14:textId="77777777" w:rsidR="001E3779" w:rsidRPr="005F0256" w:rsidRDefault="001E3779" w:rsidP="005F0256">
            <w:pPr>
              <w:jc w:val="center"/>
              <w:rPr>
                <w:rFonts w:ascii="Times New Roman" w:hAnsi="Times New Roman"/>
                <w:i/>
              </w:rPr>
            </w:pPr>
            <w:r w:rsidRPr="005F0256">
              <w:rPr>
                <w:rFonts w:ascii="Times New Roman" w:hAnsi="Times New Roman" w:hint="eastAsia"/>
                <w:i/>
                <w:szCs w:val="21"/>
              </w:rPr>
              <w:t>u</w:t>
            </w:r>
            <w:r w:rsidRPr="005F0256">
              <w:rPr>
                <w:rFonts w:ascii="Times New Roman" w:hAnsi="Times New Roman"/>
                <w:i/>
                <w:szCs w:val="21"/>
                <w:vertAlign w:val="subscript"/>
              </w:rPr>
              <w:t>4</w:t>
            </w:r>
          </w:p>
        </w:tc>
        <w:tc>
          <w:tcPr>
            <w:tcW w:w="680" w:type="dxa"/>
            <w:tcBorders>
              <w:top w:val="single" w:sz="18" w:space="0" w:color="auto"/>
              <w:bottom w:val="single" w:sz="18" w:space="0" w:color="auto"/>
            </w:tcBorders>
            <w:shd w:val="clear" w:color="auto" w:fill="FFFFFF" w:themeFill="background1"/>
            <w:vAlign w:val="center"/>
          </w:tcPr>
          <w:p w14:paraId="05799AB8" w14:textId="77777777" w:rsidR="001E3779" w:rsidRPr="005F0256" w:rsidRDefault="001E3779" w:rsidP="005F0256">
            <w:pPr>
              <w:jc w:val="center"/>
              <w:rPr>
                <w:rFonts w:ascii="Times New Roman" w:hAnsi="Times New Roman"/>
                <w:i/>
              </w:rPr>
            </w:pPr>
            <w:r w:rsidRPr="005F0256">
              <w:rPr>
                <w:rFonts w:ascii="Times New Roman" w:hAnsi="Times New Roman"/>
                <w:i/>
              </w:rPr>
              <w:object w:dxaOrig="279" w:dyaOrig="160" w14:anchorId="11FC1B55">
                <v:shape id="_x0000_i1046" type="#_x0000_t75" style="width:14.25pt;height:6.75pt" o:ole="">
                  <v:imagedata r:id="rId56" o:title=""/>
                </v:shape>
                <o:OLEObject Type="Embed" ProgID="Equation.DSMT4" ShapeID="_x0000_i1046" DrawAspect="Content" ObjectID="_1556372856" r:id="rId57"/>
              </w:object>
            </w:r>
          </w:p>
        </w:tc>
        <w:tc>
          <w:tcPr>
            <w:tcW w:w="764" w:type="dxa"/>
            <w:tcBorders>
              <w:top w:val="single" w:sz="18" w:space="0" w:color="auto"/>
              <w:bottom w:val="single" w:sz="18" w:space="0" w:color="auto"/>
            </w:tcBorders>
            <w:shd w:val="clear" w:color="auto" w:fill="FFFFFF" w:themeFill="background1"/>
            <w:vAlign w:val="center"/>
          </w:tcPr>
          <w:p w14:paraId="253128BD" w14:textId="77777777" w:rsidR="001E3779" w:rsidRPr="005F0256" w:rsidRDefault="001E3779" w:rsidP="005F0256">
            <w:pPr>
              <w:jc w:val="center"/>
              <w:rPr>
                <w:rFonts w:ascii="Times New Roman" w:hAnsi="Times New Roman"/>
                <w:i/>
              </w:rPr>
            </w:pPr>
            <w:r w:rsidRPr="005F0256">
              <w:rPr>
                <w:rFonts w:ascii="Times New Roman" w:hAnsi="Times New Roman" w:hint="eastAsia"/>
                <w:i/>
                <w:szCs w:val="21"/>
              </w:rPr>
              <w:t>u</w:t>
            </w:r>
            <w:r w:rsidRPr="005F0256">
              <w:rPr>
                <w:rFonts w:ascii="Times New Roman" w:hAnsi="Times New Roman" w:hint="eastAsia"/>
                <w:i/>
                <w:szCs w:val="21"/>
                <w:vertAlign w:val="subscript"/>
              </w:rPr>
              <w:t>1</w:t>
            </w:r>
            <w:r w:rsidRPr="005F0256">
              <w:rPr>
                <w:rFonts w:ascii="Times New Roman" w:hAnsi="Times New Roman"/>
                <w:i/>
                <w:szCs w:val="21"/>
                <w:vertAlign w:val="subscript"/>
              </w:rPr>
              <w:t>4</w:t>
            </w:r>
          </w:p>
        </w:tc>
        <w:tc>
          <w:tcPr>
            <w:tcW w:w="764" w:type="dxa"/>
            <w:tcBorders>
              <w:top w:val="single" w:sz="18" w:space="0" w:color="auto"/>
              <w:bottom w:val="single" w:sz="18" w:space="0" w:color="auto"/>
            </w:tcBorders>
            <w:shd w:val="clear" w:color="auto" w:fill="FFFFFF" w:themeFill="background1"/>
            <w:vAlign w:val="center"/>
          </w:tcPr>
          <w:p w14:paraId="69F48E5C" w14:textId="77777777" w:rsidR="001E3779" w:rsidRPr="005F0256" w:rsidRDefault="001E3779" w:rsidP="005F0256">
            <w:pPr>
              <w:jc w:val="center"/>
              <w:rPr>
                <w:rFonts w:ascii="Times New Roman" w:hAnsi="Times New Roman"/>
                <w:i/>
              </w:rPr>
            </w:pPr>
            <w:r w:rsidRPr="005F0256">
              <w:rPr>
                <w:rFonts w:ascii="Times New Roman" w:hAnsi="Times New Roman"/>
                <w:i/>
              </w:rPr>
              <w:t>z</w:t>
            </w:r>
          </w:p>
        </w:tc>
      </w:tr>
      <w:tr w:rsidR="001E3779" w:rsidRPr="008A38A8" w14:paraId="543EDB36" w14:textId="77777777" w:rsidTr="005F0256">
        <w:trPr>
          <w:jc w:val="center"/>
        </w:trPr>
        <w:tc>
          <w:tcPr>
            <w:tcW w:w="1105" w:type="dxa"/>
            <w:tcBorders>
              <w:top w:val="single" w:sz="18" w:space="0" w:color="auto"/>
            </w:tcBorders>
            <w:shd w:val="clear" w:color="auto" w:fill="FFFFFF" w:themeFill="background1"/>
            <w:vAlign w:val="center"/>
          </w:tcPr>
          <w:p w14:paraId="19B83B07" w14:textId="77777777" w:rsidR="001E3779" w:rsidRPr="00E965A7" w:rsidRDefault="001E3779" w:rsidP="005F0256">
            <w:pPr>
              <w:jc w:val="center"/>
              <w:rPr>
                <w:rFonts w:ascii="Times New Roman" w:hAnsi="Times New Roman"/>
              </w:rPr>
            </w:pPr>
            <w:r w:rsidRPr="00E965A7">
              <w:rPr>
                <w:rFonts w:ascii="Times New Roman" w:hAnsi="Times New Roman" w:hint="eastAsia"/>
              </w:rPr>
              <w:t>1</w:t>
            </w:r>
          </w:p>
        </w:tc>
        <w:tc>
          <w:tcPr>
            <w:tcW w:w="764" w:type="dxa"/>
            <w:tcBorders>
              <w:top w:val="single" w:sz="18" w:space="0" w:color="auto"/>
            </w:tcBorders>
            <w:shd w:val="clear" w:color="auto" w:fill="FFFFFF" w:themeFill="background1"/>
            <w:vAlign w:val="center"/>
          </w:tcPr>
          <w:p w14:paraId="4BBD4AE4" w14:textId="77777777" w:rsidR="001E3779" w:rsidRPr="00E965A7" w:rsidRDefault="001E3779" w:rsidP="005F0256">
            <w:pPr>
              <w:jc w:val="center"/>
              <w:rPr>
                <w:rFonts w:ascii="Times New Roman" w:hAnsi="Times New Roman"/>
              </w:rPr>
            </w:pPr>
            <w:r w:rsidRPr="00E965A7">
              <w:rPr>
                <w:rFonts w:ascii="Times New Roman" w:hAnsi="Times New Roman" w:hint="eastAsia"/>
              </w:rPr>
              <w:t>68.4</w:t>
            </w:r>
          </w:p>
        </w:tc>
        <w:tc>
          <w:tcPr>
            <w:tcW w:w="764" w:type="dxa"/>
            <w:tcBorders>
              <w:top w:val="single" w:sz="18" w:space="0" w:color="auto"/>
            </w:tcBorders>
            <w:shd w:val="clear" w:color="auto" w:fill="FFFFFF" w:themeFill="background1"/>
            <w:vAlign w:val="center"/>
          </w:tcPr>
          <w:p w14:paraId="37EEF461" w14:textId="77777777" w:rsidR="001E3779" w:rsidRPr="00E965A7" w:rsidRDefault="001E3779" w:rsidP="005F0256">
            <w:pPr>
              <w:jc w:val="center"/>
              <w:rPr>
                <w:rFonts w:ascii="Times New Roman" w:hAnsi="Times New Roman"/>
              </w:rPr>
            </w:pPr>
            <w:r w:rsidRPr="00E965A7">
              <w:rPr>
                <w:rFonts w:ascii="Times New Roman" w:hAnsi="Times New Roman" w:hint="eastAsia"/>
              </w:rPr>
              <w:t>59.43</w:t>
            </w:r>
          </w:p>
        </w:tc>
        <w:tc>
          <w:tcPr>
            <w:tcW w:w="764" w:type="dxa"/>
            <w:tcBorders>
              <w:top w:val="single" w:sz="18" w:space="0" w:color="auto"/>
            </w:tcBorders>
            <w:shd w:val="clear" w:color="auto" w:fill="FFFFFF" w:themeFill="background1"/>
            <w:vAlign w:val="center"/>
          </w:tcPr>
          <w:p w14:paraId="65220820" w14:textId="77777777" w:rsidR="001E3779" w:rsidRPr="00E965A7" w:rsidRDefault="001E3779" w:rsidP="005F0256">
            <w:pPr>
              <w:jc w:val="center"/>
              <w:rPr>
                <w:rFonts w:ascii="Times New Roman" w:hAnsi="Times New Roman"/>
              </w:rPr>
            </w:pPr>
            <w:r w:rsidRPr="00E965A7">
              <w:rPr>
                <w:rFonts w:ascii="Times New Roman" w:hAnsi="Times New Roman" w:hint="eastAsia"/>
              </w:rPr>
              <w:t>68.43</w:t>
            </w:r>
          </w:p>
        </w:tc>
        <w:tc>
          <w:tcPr>
            <w:tcW w:w="764" w:type="dxa"/>
            <w:tcBorders>
              <w:top w:val="single" w:sz="18" w:space="0" w:color="auto"/>
            </w:tcBorders>
            <w:shd w:val="clear" w:color="auto" w:fill="FFFFFF" w:themeFill="background1"/>
            <w:vAlign w:val="center"/>
          </w:tcPr>
          <w:p w14:paraId="659E9A20" w14:textId="77777777" w:rsidR="001E3779" w:rsidRPr="00E965A7" w:rsidRDefault="001E3779" w:rsidP="005F0256">
            <w:pPr>
              <w:jc w:val="center"/>
              <w:rPr>
                <w:rFonts w:ascii="Times New Roman" w:hAnsi="Times New Roman"/>
              </w:rPr>
            </w:pPr>
            <w:r w:rsidRPr="00E965A7">
              <w:rPr>
                <w:rFonts w:ascii="Times New Roman" w:hAnsi="Times New Roman" w:hint="eastAsia"/>
              </w:rPr>
              <w:t>62.7</w:t>
            </w:r>
          </w:p>
        </w:tc>
        <w:tc>
          <w:tcPr>
            <w:tcW w:w="680" w:type="dxa"/>
            <w:tcBorders>
              <w:top w:val="single" w:sz="18" w:space="0" w:color="auto"/>
            </w:tcBorders>
            <w:shd w:val="clear" w:color="auto" w:fill="FFFFFF" w:themeFill="background1"/>
            <w:vAlign w:val="center"/>
          </w:tcPr>
          <w:p w14:paraId="108BAA0D" w14:textId="77777777" w:rsidR="001E3779" w:rsidRPr="00E965A7" w:rsidRDefault="001E3779" w:rsidP="005F0256">
            <w:pPr>
              <w:jc w:val="center"/>
              <w:rPr>
                <w:rFonts w:ascii="Times New Roman" w:hAnsi="Times New Roman"/>
              </w:rPr>
            </w:pPr>
            <w:r w:rsidRPr="00E965A7">
              <w:rPr>
                <w:rFonts w:ascii="Times New Roman" w:hAnsi="Times New Roman"/>
              </w:rPr>
              <w:object w:dxaOrig="279" w:dyaOrig="160" w14:anchorId="0FB13D69">
                <v:shape id="_x0000_i1047" type="#_x0000_t75" style="width:14.25pt;height:6.75pt" o:ole="">
                  <v:imagedata r:id="rId56" o:title=""/>
                </v:shape>
                <o:OLEObject Type="Embed" ProgID="Equation.DSMT4" ShapeID="_x0000_i1047" DrawAspect="Content" ObjectID="_1556372857" r:id="rId58"/>
              </w:object>
            </w:r>
          </w:p>
        </w:tc>
        <w:tc>
          <w:tcPr>
            <w:tcW w:w="764" w:type="dxa"/>
            <w:tcBorders>
              <w:top w:val="single" w:sz="18" w:space="0" w:color="auto"/>
            </w:tcBorders>
            <w:shd w:val="clear" w:color="auto" w:fill="FFFFFF" w:themeFill="background1"/>
            <w:vAlign w:val="center"/>
          </w:tcPr>
          <w:p w14:paraId="590761D4" w14:textId="77777777" w:rsidR="001E3779" w:rsidRPr="00E965A7" w:rsidRDefault="001E3779" w:rsidP="005F0256">
            <w:pPr>
              <w:jc w:val="center"/>
              <w:rPr>
                <w:rFonts w:ascii="Times New Roman" w:hAnsi="Times New Roman"/>
              </w:rPr>
            </w:pPr>
            <w:r w:rsidRPr="00E965A7">
              <w:rPr>
                <w:rFonts w:ascii="Times New Roman" w:hAnsi="Times New Roman" w:hint="eastAsia"/>
              </w:rPr>
              <w:t>80.97</w:t>
            </w:r>
          </w:p>
        </w:tc>
        <w:tc>
          <w:tcPr>
            <w:tcW w:w="764" w:type="dxa"/>
            <w:tcBorders>
              <w:top w:val="single" w:sz="18" w:space="0" w:color="auto"/>
            </w:tcBorders>
            <w:shd w:val="clear" w:color="auto" w:fill="FFFFFF" w:themeFill="background1"/>
            <w:vAlign w:val="center"/>
          </w:tcPr>
          <w:p w14:paraId="0B40E932" w14:textId="77777777" w:rsidR="001E3779" w:rsidRPr="00E965A7" w:rsidRDefault="001E3779" w:rsidP="005F0256">
            <w:pPr>
              <w:jc w:val="center"/>
              <w:rPr>
                <w:rFonts w:ascii="Times New Roman" w:hAnsi="Times New Roman"/>
              </w:rPr>
            </w:pPr>
            <w:r w:rsidRPr="00E965A7">
              <w:rPr>
                <w:rFonts w:ascii="Times New Roman" w:hAnsi="Times New Roman" w:hint="eastAsia"/>
              </w:rPr>
              <w:t>0.754</w:t>
            </w:r>
          </w:p>
        </w:tc>
      </w:tr>
      <w:tr w:rsidR="001E3779" w:rsidRPr="008A38A8" w14:paraId="32B15608" w14:textId="77777777" w:rsidTr="005F0256">
        <w:trPr>
          <w:jc w:val="center"/>
        </w:trPr>
        <w:tc>
          <w:tcPr>
            <w:tcW w:w="1105" w:type="dxa"/>
            <w:shd w:val="clear" w:color="auto" w:fill="FFFFFF" w:themeFill="background1"/>
            <w:vAlign w:val="center"/>
          </w:tcPr>
          <w:p w14:paraId="0A6C7B5D" w14:textId="77777777" w:rsidR="001E3779" w:rsidRPr="00E965A7" w:rsidRDefault="001E3779" w:rsidP="005F0256">
            <w:pPr>
              <w:jc w:val="center"/>
              <w:rPr>
                <w:rFonts w:ascii="Times New Roman" w:hAnsi="Times New Roman"/>
              </w:rPr>
            </w:pPr>
            <w:r w:rsidRPr="00E965A7">
              <w:rPr>
                <w:rFonts w:ascii="Times New Roman" w:hAnsi="Times New Roman" w:hint="eastAsia"/>
              </w:rPr>
              <w:t>2</w:t>
            </w:r>
          </w:p>
        </w:tc>
        <w:tc>
          <w:tcPr>
            <w:tcW w:w="764" w:type="dxa"/>
            <w:shd w:val="clear" w:color="auto" w:fill="FFFFFF" w:themeFill="background1"/>
            <w:vAlign w:val="center"/>
          </w:tcPr>
          <w:p w14:paraId="7EC562F7" w14:textId="77777777" w:rsidR="001E3779" w:rsidRPr="00E965A7" w:rsidRDefault="001E3779" w:rsidP="005F0256">
            <w:pPr>
              <w:jc w:val="center"/>
              <w:rPr>
                <w:rFonts w:ascii="Times New Roman" w:hAnsi="Times New Roman"/>
              </w:rPr>
            </w:pPr>
            <w:r w:rsidRPr="00E965A7">
              <w:rPr>
                <w:rFonts w:ascii="Times New Roman" w:hAnsi="Times New Roman" w:hint="eastAsia"/>
              </w:rPr>
              <w:t>75.4</w:t>
            </w:r>
          </w:p>
        </w:tc>
        <w:tc>
          <w:tcPr>
            <w:tcW w:w="764" w:type="dxa"/>
            <w:shd w:val="clear" w:color="auto" w:fill="FFFFFF" w:themeFill="background1"/>
            <w:vAlign w:val="center"/>
          </w:tcPr>
          <w:p w14:paraId="7572A92B" w14:textId="77777777" w:rsidR="001E3779" w:rsidRPr="00E965A7" w:rsidRDefault="001E3779" w:rsidP="005F0256">
            <w:pPr>
              <w:jc w:val="center"/>
              <w:rPr>
                <w:rFonts w:ascii="Times New Roman" w:hAnsi="Times New Roman"/>
              </w:rPr>
            </w:pPr>
            <w:r w:rsidRPr="00E965A7">
              <w:rPr>
                <w:rFonts w:ascii="Times New Roman" w:hAnsi="Times New Roman" w:hint="eastAsia"/>
              </w:rPr>
              <w:t>65.2</w:t>
            </w:r>
          </w:p>
        </w:tc>
        <w:tc>
          <w:tcPr>
            <w:tcW w:w="764" w:type="dxa"/>
            <w:shd w:val="clear" w:color="auto" w:fill="FFFFFF" w:themeFill="background1"/>
            <w:vAlign w:val="center"/>
          </w:tcPr>
          <w:p w14:paraId="4AD0D82C" w14:textId="77777777" w:rsidR="001E3779" w:rsidRPr="00E965A7" w:rsidRDefault="001E3779" w:rsidP="005F0256">
            <w:pPr>
              <w:jc w:val="center"/>
              <w:rPr>
                <w:rFonts w:ascii="Times New Roman" w:hAnsi="Times New Roman"/>
              </w:rPr>
            </w:pPr>
            <w:r w:rsidRPr="00E965A7">
              <w:rPr>
                <w:rFonts w:ascii="Times New Roman" w:hAnsi="Times New Roman" w:hint="eastAsia"/>
              </w:rPr>
              <w:t>75.67</w:t>
            </w:r>
          </w:p>
        </w:tc>
        <w:tc>
          <w:tcPr>
            <w:tcW w:w="764" w:type="dxa"/>
            <w:shd w:val="clear" w:color="auto" w:fill="FFFFFF" w:themeFill="background1"/>
            <w:vAlign w:val="center"/>
          </w:tcPr>
          <w:p w14:paraId="4901EC12" w14:textId="77777777" w:rsidR="001E3779" w:rsidRPr="00E965A7" w:rsidRDefault="001E3779" w:rsidP="005F0256">
            <w:pPr>
              <w:jc w:val="center"/>
              <w:rPr>
                <w:rFonts w:ascii="Times New Roman" w:hAnsi="Times New Roman"/>
              </w:rPr>
            </w:pPr>
            <w:r w:rsidRPr="00E965A7">
              <w:rPr>
                <w:rFonts w:ascii="Times New Roman" w:hAnsi="Times New Roman" w:hint="eastAsia"/>
              </w:rPr>
              <w:t>82.84</w:t>
            </w:r>
          </w:p>
        </w:tc>
        <w:tc>
          <w:tcPr>
            <w:tcW w:w="680" w:type="dxa"/>
            <w:shd w:val="clear" w:color="auto" w:fill="FFFFFF" w:themeFill="background1"/>
            <w:vAlign w:val="center"/>
          </w:tcPr>
          <w:p w14:paraId="69CA5171" w14:textId="77777777" w:rsidR="001E3779" w:rsidRPr="00E965A7" w:rsidRDefault="001E3779" w:rsidP="005F0256">
            <w:pPr>
              <w:jc w:val="center"/>
              <w:rPr>
                <w:rFonts w:ascii="Times New Roman" w:hAnsi="Times New Roman"/>
              </w:rPr>
            </w:pPr>
            <w:r w:rsidRPr="00E965A7">
              <w:rPr>
                <w:rFonts w:ascii="Times New Roman" w:hAnsi="Times New Roman"/>
              </w:rPr>
              <w:object w:dxaOrig="279" w:dyaOrig="160" w14:anchorId="1D8D9B18">
                <v:shape id="_x0000_i1048" type="#_x0000_t75" style="width:14.25pt;height:6.75pt" o:ole="">
                  <v:imagedata r:id="rId56" o:title=""/>
                </v:shape>
                <o:OLEObject Type="Embed" ProgID="Equation.DSMT4" ShapeID="_x0000_i1048" DrawAspect="Content" ObjectID="_1556372858" r:id="rId59"/>
              </w:object>
            </w:r>
          </w:p>
        </w:tc>
        <w:tc>
          <w:tcPr>
            <w:tcW w:w="764" w:type="dxa"/>
            <w:shd w:val="clear" w:color="auto" w:fill="FFFFFF" w:themeFill="background1"/>
            <w:vAlign w:val="center"/>
          </w:tcPr>
          <w:p w14:paraId="11A35344" w14:textId="77777777" w:rsidR="001E3779" w:rsidRPr="00E965A7" w:rsidRDefault="001E3779" w:rsidP="005F0256">
            <w:pPr>
              <w:jc w:val="center"/>
              <w:rPr>
                <w:rFonts w:ascii="Times New Roman" w:hAnsi="Times New Roman"/>
              </w:rPr>
            </w:pPr>
            <w:r w:rsidRPr="00E965A7">
              <w:rPr>
                <w:rFonts w:ascii="Times New Roman" w:hAnsi="Times New Roman" w:hint="eastAsia"/>
              </w:rPr>
              <w:t>84.62</w:t>
            </w:r>
          </w:p>
        </w:tc>
        <w:tc>
          <w:tcPr>
            <w:tcW w:w="764" w:type="dxa"/>
            <w:shd w:val="clear" w:color="auto" w:fill="FFFFFF" w:themeFill="background1"/>
            <w:vAlign w:val="center"/>
          </w:tcPr>
          <w:p w14:paraId="41BE0ACE" w14:textId="77777777" w:rsidR="001E3779" w:rsidRPr="00E965A7" w:rsidRDefault="001E3779" w:rsidP="005F0256">
            <w:pPr>
              <w:jc w:val="center"/>
              <w:rPr>
                <w:rFonts w:ascii="Times New Roman" w:hAnsi="Times New Roman"/>
              </w:rPr>
            </w:pPr>
            <w:r w:rsidRPr="00E965A7">
              <w:rPr>
                <w:rFonts w:ascii="Times New Roman" w:hAnsi="Times New Roman" w:hint="eastAsia"/>
              </w:rPr>
              <w:t>0.813</w:t>
            </w:r>
          </w:p>
        </w:tc>
      </w:tr>
      <w:tr w:rsidR="001E3779" w:rsidRPr="008A38A8" w14:paraId="0022A50C" w14:textId="77777777" w:rsidTr="005F0256">
        <w:trPr>
          <w:jc w:val="center"/>
        </w:trPr>
        <w:tc>
          <w:tcPr>
            <w:tcW w:w="1105" w:type="dxa"/>
            <w:shd w:val="clear" w:color="auto" w:fill="FFFFFF" w:themeFill="background1"/>
            <w:vAlign w:val="center"/>
          </w:tcPr>
          <w:p w14:paraId="583E3889" w14:textId="77777777" w:rsidR="001E3779" w:rsidRPr="00E965A7" w:rsidRDefault="001E3779" w:rsidP="005F0256">
            <w:pPr>
              <w:jc w:val="center"/>
              <w:rPr>
                <w:rFonts w:ascii="Times New Roman" w:hAnsi="Times New Roman"/>
              </w:rPr>
            </w:pPr>
            <w:r w:rsidRPr="00E965A7">
              <w:rPr>
                <w:rFonts w:ascii="Times New Roman" w:hAnsi="Times New Roman" w:hint="eastAsia"/>
              </w:rPr>
              <w:t>3</w:t>
            </w:r>
          </w:p>
        </w:tc>
        <w:tc>
          <w:tcPr>
            <w:tcW w:w="764" w:type="dxa"/>
            <w:shd w:val="clear" w:color="auto" w:fill="FFFFFF" w:themeFill="background1"/>
            <w:vAlign w:val="center"/>
          </w:tcPr>
          <w:p w14:paraId="660BD27C" w14:textId="77777777" w:rsidR="001E3779" w:rsidRPr="00E965A7" w:rsidRDefault="001E3779" w:rsidP="005F0256">
            <w:pPr>
              <w:jc w:val="center"/>
              <w:rPr>
                <w:rFonts w:ascii="Times New Roman" w:hAnsi="Times New Roman"/>
              </w:rPr>
            </w:pPr>
            <w:r w:rsidRPr="00E965A7">
              <w:rPr>
                <w:rFonts w:ascii="Times New Roman" w:hAnsi="Times New Roman" w:hint="eastAsia"/>
              </w:rPr>
              <w:t>61.64</w:t>
            </w:r>
          </w:p>
        </w:tc>
        <w:tc>
          <w:tcPr>
            <w:tcW w:w="764" w:type="dxa"/>
            <w:shd w:val="clear" w:color="auto" w:fill="FFFFFF" w:themeFill="background1"/>
            <w:vAlign w:val="center"/>
          </w:tcPr>
          <w:p w14:paraId="6E96BC68" w14:textId="77777777" w:rsidR="001E3779" w:rsidRPr="00E965A7" w:rsidRDefault="001E3779" w:rsidP="005F0256">
            <w:pPr>
              <w:jc w:val="center"/>
              <w:rPr>
                <w:rFonts w:ascii="Times New Roman" w:hAnsi="Times New Roman"/>
              </w:rPr>
            </w:pPr>
            <w:r w:rsidRPr="00E965A7">
              <w:rPr>
                <w:rFonts w:ascii="Times New Roman" w:hAnsi="Times New Roman" w:hint="eastAsia"/>
              </w:rPr>
              <w:t>62.59</w:t>
            </w:r>
          </w:p>
        </w:tc>
        <w:tc>
          <w:tcPr>
            <w:tcW w:w="764" w:type="dxa"/>
            <w:shd w:val="clear" w:color="auto" w:fill="FFFFFF" w:themeFill="background1"/>
            <w:vAlign w:val="center"/>
          </w:tcPr>
          <w:p w14:paraId="27C6C80F" w14:textId="77777777" w:rsidR="001E3779" w:rsidRPr="00E965A7" w:rsidRDefault="001E3779" w:rsidP="005F0256">
            <w:pPr>
              <w:jc w:val="center"/>
              <w:rPr>
                <w:rFonts w:ascii="Times New Roman" w:hAnsi="Times New Roman"/>
              </w:rPr>
            </w:pPr>
            <w:r w:rsidRPr="00E965A7">
              <w:rPr>
                <w:rFonts w:ascii="Times New Roman" w:hAnsi="Times New Roman" w:hint="eastAsia"/>
              </w:rPr>
              <w:t>75.11</w:t>
            </w:r>
          </w:p>
        </w:tc>
        <w:tc>
          <w:tcPr>
            <w:tcW w:w="764" w:type="dxa"/>
            <w:shd w:val="clear" w:color="auto" w:fill="FFFFFF" w:themeFill="background1"/>
            <w:vAlign w:val="center"/>
          </w:tcPr>
          <w:p w14:paraId="0FF5BF0B" w14:textId="77777777" w:rsidR="001E3779" w:rsidRPr="00E965A7" w:rsidRDefault="001E3779" w:rsidP="005F0256">
            <w:pPr>
              <w:jc w:val="center"/>
              <w:rPr>
                <w:rFonts w:ascii="Times New Roman" w:hAnsi="Times New Roman"/>
              </w:rPr>
            </w:pPr>
            <w:r w:rsidRPr="00E965A7">
              <w:rPr>
                <w:rFonts w:ascii="Times New Roman" w:hAnsi="Times New Roman" w:hint="eastAsia"/>
              </w:rPr>
              <w:t>65.8</w:t>
            </w:r>
          </w:p>
        </w:tc>
        <w:tc>
          <w:tcPr>
            <w:tcW w:w="680" w:type="dxa"/>
            <w:shd w:val="clear" w:color="auto" w:fill="FFFFFF" w:themeFill="background1"/>
            <w:vAlign w:val="center"/>
          </w:tcPr>
          <w:p w14:paraId="61AEC96F" w14:textId="77777777" w:rsidR="001E3779" w:rsidRPr="00E965A7" w:rsidRDefault="001E3779" w:rsidP="005F0256">
            <w:pPr>
              <w:jc w:val="center"/>
              <w:rPr>
                <w:rFonts w:ascii="Times New Roman" w:hAnsi="Times New Roman"/>
              </w:rPr>
            </w:pPr>
            <w:r w:rsidRPr="00E965A7">
              <w:rPr>
                <w:rFonts w:ascii="Times New Roman" w:hAnsi="Times New Roman"/>
              </w:rPr>
              <w:object w:dxaOrig="279" w:dyaOrig="160" w14:anchorId="5C83B92A">
                <v:shape id="_x0000_i1049" type="#_x0000_t75" style="width:14.25pt;height:6.75pt" o:ole="">
                  <v:imagedata r:id="rId56" o:title=""/>
                </v:shape>
                <o:OLEObject Type="Embed" ProgID="Equation.DSMT4" ShapeID="_x0000_i1049" DrawAspect="Content" ObjectID="_1556372859" r:id="rId60"/>
              </w:object>
            </w:r>
          </w:p>
        </w:tc>
        <w:tc>
          <w:tcPr>
            <w:tcW w:w="764" w:type="dxa"/>
            <w:shd w:val="clear" w:color="auto" w:fill="FFFFFF" w:themeFill="background1"/>
            <w:vAlign w:val="center"/>
          </w:tcPr>
          <w:p w14:paraId="09728942" w14:textId="77777777" w:rsidR="001E3779" w:rsidRPr="00E965A7" w:rsidRDefault="001E3779" w:rsidP="005F0256">
            <w:pPr>
              <w:jc w:val="center"/>
              <w:rPr>
                <w:rFonts w:ascii="Times New Roman" w:hAnsi="Times New Roman"/>
              </w:rPr>
            </w:pPr>
            <w:r w:rsidRPr="00E965A7">
              <w:rPr>
                <w:rFonts w:ascii="Times New Roman" w:hAnsi="Times New Roman" w:hint="eastAsia"/>
              </w:rPr>
              <w:t>87.37</w:t>
            </w:r>
          </w:p>
        </w:tc>
        <w:tc>
          <w:tcPr>
            <w:tcW w:w="764" w:type="dxa"/>
            <w:shd w:val="clear" w:color="auto" w:fill="FFFFFF" w:themeFill="background1"/>
            <w:vAlign w:val="center"/>
          </w:tcPr>
          <w:p w14:paraId="0A086BF7" w14:textId="77777777" w:rsidR="001E3779" w:rsidRPr="00E965A7" w:rsidRDefault="001E3779" w:rsidP="005F0256">
            <w:pPr>
              <w:jc w:val="center"/>
              <w:rPr>
                <w:rFonts w:ascii="Times New Roman" w:hAnsi="Times New Roman"/>
              </w:rPr>
            </w:pPr>
            <w:r w:rsidRPr="00E965A7">
              <w:rPr>
                <w:rFonts w:ascii="Times New Roman" w:hAnsi="Times New Roman" w:hint="eastAsia"/>
              </w:rPr>
              <w:t>0.676</w:t>
            </w:r>
          </w:p>
        </w:tc>
      </w:tr>
      <w:tr w:rsidR="001E3779" w:rsidRPr="008A38A8" w14:paraId="3CC86858" w14:textId="77777777" w:rsidTr="005F0256">
        <w:trPr>
          <w:jc w:val="center"/>
        </w:trPr>
        <w:tc>
          <w:tcPr>
            <w:tcW w:w="1105" w:type="dxa"/>
            <w:shd w:val="clear" w:color="auto" w:fill="FFFFFF" w:themeFill="background1"/>
            <w:vAlign w:val="center"/>
          </w:tcPr>
          <w:p w14:paraId="4C226752" w14:textId="77777777" w:rsidR="001E3779" w:rsidRPr="00E965A7" w:rsidRDefault="001E3779" w:rsidP="005F0256">
            <w:pPr>
              <w:jc w:val="center"/>
              <w:rPr>
                <w:rFonts w:ascii="Times New Roman" w:hAnsi="Times New Roman"/>
              </w:rPr>
            </w:pPr>
            <w:r w:rsidRPr="00E965A7">
              <w:rPr>
                <w:rFonts w:ascii="Times New Roman" w:hAnsi="Times New Roman" w:hint="eastAsia"/>
              </w:rPr>
              <w:t>4</w:t>
            </w:r>
          </w:p>
        </w:tc>
        <w:tc>
          <w:tcPr>
            <w:tcW w:w="764" w:type="dxa"/>
            <w:shd w:val="clear" w:color="auto" w:fill="FFFFFF" w:themeFill="background1"/>
            <w:vAlign w:val="center"/>
          </w:tcPr>
          <w:p w14:paraId="5EE283D7" w14:textId="77777777" w:rsidR="001E3779" w:rsidRPr="00E965A7" w:rsidRDefault="001E3779" w:rsidP="005F0256">
            <w:pPr>
              <w:jc w:val="center"/>
              <w:rPr>
                <w:rFonts w:ascii="Times New Roman" w:hAnsi="Times New Roman"/>
              </w:rPr>
            </w:pPr>
            <w:r w:rsidRPr="00E965A7">
              <w:rPr>
                <w:rFonts w:ascii="Times New Roman" w:hAnsi="Times New Roman" w:hint="eastAsia"/>
              </w:rPr>
              <w:t>69.28</w:t>
            </w:r>
          </w:p>
        </w:tc>
        <w:tc>
          <w:tcPr>
            <w:tcW w:w="764" w:type="dxa"/>
            <w:shd w:val="clear" w:color="auto" w:fill="FFFFFF" w:themeFill="background1"/>
            <w:vAlign w:val="center"/>
          </w:tcPr>
          <w:p w14:paraId="32E8A92C" w14:textId="77777777" w:rsidR="001E3779" w:rsidRPr="00E965A7" w:rsidRDefault="001E3779" w:rsidP="005F0256">
            <w:pPr>
              <w:jc w:val="center"/>
              <w:rPr>
                <w:rFonts w:ascii="Times New Roman" w:hAnsi="Times New Roman"/>
              </w:rPr>
            </w:pPr>
            <w:r w:rsidRPr="00E965A7">
              <w:rPr>
                <w:rFonts w:ascii="Times New Roman" w:hAnsi="Times New Roman" w:hint="eastAsia"/>
              </w:rPr>
              <w:t>59.66</w:t>
            </w:r>
          </w:p>
        </w:tc>
        <w:tc>
          <w:tcPr>
            <w:tcW w:w="764" w:type="dxa"/>
            <w:shd w:val="clear" w:color="auto" w:fill="FFFFFF" w:themeFill="background1"/>
            <w:vAlign w:val="center"/>
          </w:tcPr>
          <w:p w14:paraId="22AEBD33" w14:textId="77777777" w:rsidR="001E3779" w:rsidRPr="00E965A7" w:rsidRDefault="001E3779" w:rsidP="005F0256">
            <w:pPr>
              <w:jc w:val="center"/>
              <w:rPr>
                <w:rFonts w:ascii="Times New Roman" w:hAnsi="Times New Roman"/>
              </w:rPr>
            </w:pPr>
            <w:r w:rsidRPr="00E965A7">
              <w:rPr>
                <w:rFonts w:ascii="Times New Roman" w:hAnsi="Times New Roman" w:hint="eastAsia"/>
              </w:rPr>
              <w:t>72.35</w:t>
            </w:r>
          </w:p>
        </w:tc>
        <w:tc>
          <w:tcPr>
            <w:tcW w:w="764" w:type="dxa"/>
            <w:shd w:val="clear" w:color="auto" w:fill="FFFFFF" w:themeFill="background1"/>
            <w:vAlign w:val="center"/>
          </w:tcPr>
          <w:p w14:paraId="249D1A8E" w14:textId="77777777" w:rsidR="001E3779" w:rsidRPr="00E965A7" w:rsidRDefault="001E3779" w:rsidP="005F0256">
            <w:pPr>
              <w:jc w:val="center"/>
              <w:rPr>
                <w:rFonts w:ascii="Times New Roman" w:hAnsi="Times New Roman"/>
              </w:rPr>
            </w:pPr>
            <w:r w:rsidRPr="00E965A7">
              <w:rPr>
                <w:rFonts w:ascii="Times New Roman" w:hAnsi="Times New Roman" w:hint="eastAsia"/>
              </w:rPr>
              <w:t>60.27</w:t>
            </w:r>
          </w:p>
        </w:tc>
        <w:tc>
          <w:tcPr>
            <w:tcW w:w="680" w:type="dxa"/>
            <w:shd w:val="clear" w:color="auto" w:fill="FFFFFF" w:themeFill="background1"/>
            <w:vAlign w:val="center"/>
          </w:tcPr>
          <w:p w14:paraId="3A1088F0" w14:textId="77777777" w:rsidR="001E3779" w:rsidRPr="00E965A7" w:rsidRDefault="001E3779" w:rsidP="005F0256">
            <w:pPr>
              <w:jc w:val="center"/>
              <w:rPr>
                <w:rFonts w:ascii="Times New Roman" w:hAnsi="Times New Roman"/>
              </w:rPr>
            </w:pPr>
            <w:r w:rsidRPr="00E965A7">
              <w:rPr>
                <w:rFonts w:ascii="Times New Roman" w:hAnsi="Times New Roman"/>
              </w:rPr>
              <w:object w:dxaOrig="279" w:dyaOrig="160" w14:anchorId="44636B1B">
                <v:shape id="_x0000_i1050" type="#_x0000_t75" style="width:14.25pt;height:6.75pt" o:ole="">
                  <v:imagedata r:id="rId56" o:title=""/>
                </v:shape>
                <o:OLEObject Type="Embed" ProgID="Equation.DSMT4" ShapeID="_x0000_i1050" DrawAspect="Content" ObjectID="_1556372860" r:id="rId61"/>
              </w:object>
            </w:r>
          </w:p>
        </w:tc>
        <w:tc>
          <w:tcPr>
            <w:tcW w:w="764" w:type="dxa"/>
            <w:shd w:val="clear" w:color="auto" w:fill="FFFFFF" w:themeFill="background1"/>
            <w:vAlign w:val="center"/>
          </w:tcPr>
          <w:p w14:paraId="27622060" w14:textId="77777777" w:rsidR="001E3779" w:rsidRPr="00E965A7" w:rsidRDefault="001E3779" w:rsidP="005F0256">
            <w:pPr>
              <w:jc w:val="center"/>
              <w:rPr>
                <w:rFonts w:ascii="Times New Roman" w:hAnsi="Times New Roman"/>
              </w:rPr>
            </w:pPr>
            <w:r w:rsidRPr="00E965A7">
              <w:rPr>
                <w:rFonts w:ascii="Times New Roman" w:hAnsi="Times New Roman" w:hint="eastAsia"/>
              </w:rPr>
              <w:t>76.87</w:t>
            </w:r>
          </w:p>
        </w:tc>
        <w:tc>
          <w:tcPr>
            <w:tcW w:w="764" w:type="dxa"/>
            <w:shd w:val="clear" w:color="auto" w:fill="FFFFFF" w:themeFill="background1"/>
            <w:vAlign w:val="center"/>
          </w:tcPr>
          <w:p w14:paraId="7A80DDC3" w14:textId="77777777" w:rsidR="001E3779" w:rsidRPr="00E965A7" w:rsidRDefault="001E3779" w:rsidP="005F0256">
            <w:pPr>
              <w:jc w:val="center"/>
              <w:rPr>
                <w:rFonts w:ascii="Times New Roman" w:hAnsi="Times New Roman"/>
              </w:rPr>
            </w:pPr>
            <w:r w:rsidRPr="00E965A7">
              <w:rPr>
                <w:rFonts w:ascii="Times New Roman" w:hAnsi="Times New Roman" w:hint="eastAsia"/>
              </w:rPr>
              <w:t>0.755</w:t>
            </w:r>
          </w:p>
        </w:tc>
      </w:tr>
      <w:tr w:rsidR="001E3779" w:rsidRPr="008A38A8" w14:paraId="4F7147AE" w14:textId="77777777" w:rsidTr="005F0256">
        <w:trPr>
          <w:jc w:val="center"/>
        </w:trPr>
        <w:tc>
          <w:tcPr>
            <w:tcW w:w="1105" w:type="dxa"/>
            <w:shd w:val="clear" w:color="auto" w:fill="FFFFFF" w:themeFill="background1"/>
            <w:vAlign w:val="center"/>
          </w:tcPr>
          <w:p w14:paraId="6F57BE06" w14:textId="77777777" w:rsidR="001E3779" w:rsidRPr="00E965A7" w:rsidRDefault="001E3779" w:rsidP="005F0256">
            <w:pPr>
              <w:jc w:val="center"/>
              <w:rPr>
                <w:rFonts w:ascii="Times New Roman" w:hAnsi="Times New Roman"/>
              </w:rPr>
            </w:pPr>
            <w:r w:rsidRPr="00E965A7">
              <w:rPr>
                <w:rFonts w:ascii="Times New Roman" w:hAnsi="Times New Roman" w:hint="eastAsia"/>
              </w:rPr>
              <w:t>5</w:t>
            </w:r>
          </w:p>
        </w:tc>
        <w:tc>
          <w:tcPr>
            <w:tcW w:w="764" w:type="dxa"/>
            <w:shd w:val="clear" w:color="auto" w:fill="FFFFFF" w:themeFill="background1"/>
            <w:vAlign w:val="center"/>
          </w:tcPr>
          <w:p w14:paraId="1421E604" w14:textId="77777777" w:rsidR="001E3779" w:rsidRPr="00E965A7" w:rsidRDefault="001E3779" w:rsidP="005F0256">
            <w:pPr>
              <w:jc w:val="center"/>
              <w:rPr>
                <w:rFonts w:ascii="Times New Roman" w:hAnsi="Times New Roman"/>
              </w:rPr>
            </w:pPr>
            <w:r w:rsidRPr="00E965A7">
              <w:rPr>
                <w:rFonts w:ascii="Times New Roman" w:hAnsi="Times New Roman"/>
              </w:rPr>
              <w:t>70.16</w:t>
            </w:r>
          </w:p>
        </w:tc>
        <w:tc>
          <w:tcPr>
            <w:tcW w:w="764" w:type="dxa"/>
            <w:shd w:val="clear" w:color="auto" w:fill="FFFFFF" w:themeFill="background1"/>
            <w:vAlign w:val="center"/>
          </w:tcPr>
          <w:p w14:paraId="7381E86A" w14:textId="77777777" w:rsidR="001E3779" w:rsidRPr="00E965A7" w:rsidRDefault="001E3779" w:rsidP="005F0256">
            <w:pPr>
              <w:jc w:val="center"/>
              <w:rPr>
                <w:rFonts w:ascii="Times New Roman" w:hAnsi="Times New Roman"/>
              </w:rPr>
            </w:pPr>
            <w:r w:rsidRPr="00E965A7">
              <w:rPr>
                <w:rFonts w:ascii="Times New Roman" w:hAnsi="Times New Roman"/>
              </w:rPr>
              <w:t>73.53</w:t>
            </w:r>
          </w:p>
        </w:tc>
        <w:tc>
          <w:tcPr>
            <w:tcW w:w="764" w:type="dxa"/>
            <w:shd w:val="clear" w:color="auto" w:fill="FFFFFF" w:themeFill="background1"/>
            <w:vAlign w:val="center"/>
          </w:tcPr>
          <w:p w14:paraId="59BE16DA" w14:textId="77777777" w:rsidR="001E3779" w:rsidRPr="00E965A7" w:rsidRDefault="001E3779" w:rsidP="005F0256">
            <w:pPr>
              <w:jc w:val="center"/>
              <w:rPr>
                <w:rFonts w:ascii="Times New Roman" w:hAnsi="Times New Roman"/>
              </w:rPr>
            </w:pPr>
            <w:r w:rsidRPr="00E965A7">
              <w:rPr>
                <w:rFonts w:ascii="Times New Roman" w:hAnsi="Times New Roman"/>
              </w:rPr>
              <w:t>75.36</w:t>
            </w:r>
          </w:p>
        </w:tc>
        <w:tc>
          <w:tcPr>
            <w:tcW w:w="764" w:type="dxa"/>
            <w:shd w:val="clear" w:color="auto" w:fill="FFFFFF" w:themeFill="background1"/>
            <w:vAlign w:val="center"/>
          </w:tcPr>
          <w:p w14:paraId="6C7F9C35" w14:textId="77777777" w:rsidR="001E3779" w:rsidRPr="00E965A7" w:rsidRDefault="001E3779" w:rsidP="005F0256">
            <w:pPr>
              <w:jc w:val="center"/>
              <w:rPr>
                <w:rFonts w:ascii="Times New Roman" w:hAnsi="Times New Roman"/>
              </w:rPr>
            </w:pPr>
            <w:r w:rsidRPr="00E965A7">
              <w:rPr>
                <w:rFonts w:ascii="Times New Roman" w:hAnsi="Times New Roman"/>
              </w:rPr>
              <w:t>72.66</w:t>
            </w:r>
          </w:p>
        </w:tc>
        <w:tc>
          <w:tcPr>
            <w:tcW w:w="680" w:type="dxa"/>
            <w:shd w:val="clear" w:color="auto" w:fill="FFFFFF" w:themeFill="background1"/>
            <w:vAlign w:val="center"/>
          </w:tcPr>
          <w:p w14:paraId="7698967C" w14:textId="77777777" w:rsidR="001E3779" w:rsidRPr="00E965A7" w:rsidRDefault="001E3779" w:rsidP="005F0256">
            <w:pPr>
              <w:jc w:val="center"/>
              <w:rPr>
                <w:rFonts w:ascii="Times New Roman" w:hAnsi="Times New Roman"/>
              </w:rPr>
            </w:pPr>
            <w:r w:rsidRPr="00E965A7">
              <w:rPr>
                <w:rFonts w:ascii="Times New Roman" w:hAnsi="Times New Roman"/>
              </w:rPr>
              <w:object w:dxaOrig="279" w:dyaOrig="160" w14:anchorId="3510C566">
                <v:shape id="_x0000_i1051" type="#_x0000_t75" style="width:14.25pt;height:6.75pt" o:ole="">
                  <v:imagedata r:id="rId56" o:title=""/>
                </v:shape>
                <o:OLEObject Type="Embed" ProgID="Equation.DSMT4" ShapeID="_x0000_i1051" DrawAspect="Content" ObjectID="_1556372861" r:id="rId62"/>
              </w:object>
            </w:r>
          </w:p>
        </w:tc>
        <w:tc>
          <w:tcPr>
            <w:tcW w:w="764" w:type="dxa"/>
            <w:shd w:val="clear" w:color="auto" w:fill="FFFFFF" w:themeFill="background1"/>
            <w:vAlign w:val="center"/>
          </w:tcPr>
          <w:p w14:paraId="56D20F5A" w14:textId="77777777" w:rsidR="001E3779" w:rsidRPr="00E965A7" w:rsidRDefault="001E3779" w:rsidP="005F0256">
            <w:pPr>
              <w:jc w:val="center"/>
              <w:rPr>
                <w:rFonts w:ascii="Times New Roman" w:hAnsi="Times New Roman"/>
              </w:rPr>
            </w:pPr>
            <w:r w:rsidRPr="00E965A7">
              <w:rPr>
                <w:rFonts w:ascii="Times New Roman" w:hAnsi="Times New Roman"/>
              </w:rPr>
              <w:t>68.25</w:t>
            </w:r>
          </w:p>
        </w:tc>
        <w:tc>
          <w:tcPr>
            <w:tcW w:w="764" w:type="dxa"/>
            <w:shd w:val="clear" w:color="auto" w:fill="FFFFFF" w:themeFill="background1"/>
            <w:vAlign w:val="center"/>
          </w:tcPr>
          <w:p w14:paraId="53A3D6B9" w14:textId="77777777" w:rsidR="001E3779" w:rsidRPr="00E965A7" w:rsidRDefault="001E3779" w:rsidP="005F0256">
            <w:pPr>
              <w:jc w:val="center"/>
              <w:rPr>
                <w:rFonts w:ascii="Times New Roman" w:hAnsi="Times New Roman"/>
              </w:rPr>
            </w:pPr>
            <w:r w:rsidRPr="00E965A7">
              <w:rPr>
                <w:rFonts w:ascii="Times New Roman" w:hAnsi="Times New Roman" w:hint="eastAsia"/>
              </w:rPr>
              <w:t>0.716</w:t>
            </w:r>
          </w:p>
        </w:tc>
      </w:tr>
      <w:tr w:rsidR="001E3779" w:rsidRPr="008A38A8" w14:paraId="2EC3301C" w14:textId="77777777" w:rsidTr="005F0256">
        <w:trPr>
          <w:jc w:val="center"/>
        </w:trPr>
        <w:tc>
          <w:tcPr>
            <w:tcW w:w="1105" w:type="dxa"/>
            <w:shd w:val="clear" w:color="auto" w:fill="FFFFFF" w:themeFill="background1"/>
            <w:vAlign w:val="center"/>
          </w:tcPr>
          <w:p w14:paraId="47D7BB32" w14:textId="77777777" w:rsidR="001E3779" w:rsidRPr="00E965A7" w:rsidRDefault="001E3779" w:rsidP="005F0256">
            <w:pPr>
              <w:jc w:val="center"/>
              <w:rPr>
                <w:rFonts w:ascii="Times New Roman" w:hAnsi="Times New Roman"/>
              </w:rPr>
            </w:pPr>
            <w:r w:rsidRPr="00E965A7">
              <w:rPr>
                <w:rFonts w:ascii="Times New Roman" w:hAnsi="Times New Roman" w:hint="eastAsia"/>
              </w:rPr>
              <w:t>6</w:t>
            </w:r>
          </w:p>
        </w:tc>
        <w:tc>
          <w:tcPr>
            <w:tcW w:w="764" w:type="dxa"/>
            <w:shd w:val="clear" w:color="auto" w:fill="FFFFFF" w:themeFill="background1"/>
            <w:vAlign w:val="center"/>
          </w:tcPr>
          <w:p w14:paraId="3A3556F7" w14:textId="77777777" w:rsidR="001E3779" w:rsidRPr="00E965A7" w:rsidRDefault="001E3779" w:rsidP="005F0256">
            <w:pPr>
              <w:jc w:val="center"/>
              <w:rPr>
                <w:rFonts w:ascii="Times New Roman" w:hAnsi="Times New Roman"/>
              </w:rPr>
            </w:pPr>
            <w:r w:rsidRPr="00E965A7">
              <w:rPr>
                <w:rFonts w:ascii="Times New Roman" w:hAnsi="Times New Roman" w:hint="eastAsia"/>
              </w:rPr>
              <w:t>91.93</w:t>
            </w:r>
          </w:p>
        </w:tc>
        <w:tc>
          <w:tcPr>
            <w:tcW w:w="764" w:type="dxa"/>
            <w:shd w:val="clear" w:color="auto" w:fill="FFFFFF" w:themeFill="background1"/>
            <w:vAlign w:val="center"/>
          </w:tcPr>
          <w:p w14:paraId="2B56077E" w14:textId="77777777" w:rsidR="001E3779" w:rsidRPr="00E965A7" w:rsidRDefault="001E3779" w:rsidP="005F0256">
            <w:pPr>
              <w:jc w:val="center"/>
              <w:rPr>
                <w:rFonts w:ascii="Times New Roman" w:hAnsi="Times New Roman"/>
              </w:rPr>
            </w:pPr>
            <w:r w:rsidRPr="00E965A7">
              <w:rPr>
                <w:rFonts w:ascii="Times New Roman" w:hAnsi="Times New Roman" w:hint="eastAsia"/>
              </w:rPr>
              <w:t>67.29</w:t>
            </w:r>
          </w:p>
        </w:tc>
        <w:tc>
          <w:tcPr>
            <w:tcW w:w="764" w:type="dxa"/>
            <w:shd w:val="clear" w:color="auto" w:fill="FFFFFF" w:themeFill="background1"/>
            <w:vAlign w:val="center"/>
          </w:tcPr>
          <w:p w14:paraId="1E6A245F" w14:textId="77777777" w:rsidR="001E3779" w:rsidRPr="00E965A7" w:rsidRDefault="001E3779" w:rsidP="005F0256">
            <w:pPr>
              <w:jc w:val="center"/>
              <w:rPr>
                <w:rFonts w:ascii="Times New Roman" w:hAnsi="Times New Roman"/>
              </w:rPr>
            </w:pPr>
            <w:r w:rsidRPr="00E965A7">
              <w:rPr>
                <w:rFonts w:ascii="Times New Roman" w:hAnsi="Times New Roman" w:hint="eastAsia"/>
              </w:rPr>
              <w:t>63.4</w:t>
            </w:r>
          </w:p>
        </w:tc>
        <w:tc>
          <w:tcPr>
            <w:tcW w:w="764" w:type="dxa"/>
            <w:shd w:val="clear" w:color="auto" w:fill="FFFFFF" w:themeFill="background1"/>
            <w:vAlign w:val="center"/>
          </w:tcPr>
          <w:p w14:paraId="690221CF" w14:textId="77777777" w:rsidR="001E3779" w:rsidRPr="00E965A7" w:rsidRDefault="001E3779" w:rsidP="005F0256">
            <w:pPr>
              <w:jc w:val="center"/>
              <w:rPr>
                <w:rFonts w:ascii="Times New Roman" w:hAnsi="Times New Roman"/>
              </w:rPr>
            </w:pPr>
            <w:r w:rsidRPr="00E965A7">
              <w:rPr>
                <w:rFonts w:ascii="Times New Roman" w:hAnsi="Times New Roman" w:hint="eastAsia"/>
              </w:rPr>
              <w:t>82.24</w:t>
            </w:r>
          </w:p>
        </w:tc>
        <w:tc>
          <w:tcPr>
            <w:tcW w:w="680" w:type="dxa"/>
            <w:shd w:val="clear" w:color="auto" w:fill="FFFFFF" w:themeFill="background1"/>
            <w:vAlign w:val="center"/>
          </w:tcPr>
          <w:p w14:paraId="11D7DF1D" w14:textId="77777777" w:rsidR="001E3779" w:rsidRPr="00E965A7" w:rsidRDefault="001E3779" w:rsidP="005F0256">
            <w:pPr>
              <w:jc w:val="center"/>
              <w:rPr>
                <w:rFonts w:ascii="Times New Roman" w:hAnsi="Times New Roman"/>
              </w:rPr>
            </w:pPr>
            <w:r w:rsidRPr="00E965A7">
              <w:rPr>
                <w:rFonts w:ascii="Times New Roman" w:hAnsi="Times New Roman"/>
              </w:rPr>
              <w:object w:dxaOrig="279" w:dyaOrig="160" w14:anchorId="5F71A4AF">
                <v:shape id="_x0000_i1052" type="#_x0000_t75" style="width:14.25pt;height:6.75pt" o:ole="">
                  <v:imagedata r:id="rId56" o:title=""/>
                </v:shape>
                <o:OLEObject Type="Embed" ProgID="Equation.DSMT4" ShapeID="_x0000_i1052" DrawAspect="Content" ObjectID="_1556372862" r:id="rId63"/>
              </w:object>
            </w:r>
          </w:p>
        </w:tc>
        <w:tc>
          <w:tcPr>
            <w:tcW w:w="764" w:type="dxa"/>
            <w:shd w:val="clear" w:color="auto" w:fill="FFFFFF" w:themeFill="background1"/>
            <w:vAlign w:val="center"/>
          </w:tcPr>
          <w:p w14:paraId="21971801" w14:textId="77777777" w:rsidR="001E3779" w:rsidRPr="00E965A7" w:rsidRDefault="001E3779" w:rsidP="005F0256">
            <w:pPr>
              <w:jc w:val="center"/>
              <w:rPr>
                <w:rFonts w:ascii="Times New Roman" w:hAnsi="Times New Roman"/>
              </w:rPr>
            </w:pPr>
            <w:r w:rsidRPr="00E965A7">
              <w:rPr>
                <w:rFonts w:ascii="Times New Roman" w:hAnsi="Times New Roman" w:hint="eastAsia"/>
              </w:rPr>
              <w:t>78.72</w:t>
            </w:r>
          </w:p>
        </w:tc>
        <w:tc>
          <w:tcPr>
            <w:tcW w:w="764" w:type="dxa"/>
            <w:shd w:val="clear" w:color="auto" w:fill="FFFFFF" w:themeFill="background1"/>
            <w:vAlign w:val="center"/>
          </w:tcPr>
          <w:p w14:paraId="3C80A83E" w14:textId="77777777" w:rsidR="001E3779" w:rsidRPr="00E965A7" w:rsidRDefault="001E3779" w:rsidP="005F0256">
            <w:pPr>
              <w:jc w:val="center"/>
              <w:rPr>
                <w:rFonts w:ascii="Times New Roman" w:hAnsi="Times New Roman"/>
              </w:rPr>
            </w:pPr>
            <w:r w:rsidRPr="00E965A7">
              <w:rPr>
                <w:rFonts w:ascii="Times New Roman" w:hAnsi="Times New Roman" w:hint="eastAsia"/>
              </w:rPr>
              <w:t>0.832</w:t>
            </w:r>
          </w:p>
        </w:tc>
      </w:tr>
      <w:tr w:rsidR="001E3779" w:rsidRPr="008A38A8" w14:paraId="496F3CDC" w14:textId="77777777" w:rsidTr="005F0256">
        <w:trPr>
          <w:jc w:val="center"/>
        </w:trPr>
        <w:tc>
          <w:tcPr>
            <w:tcW w:w="1105" w:type="dxa"/>
            <w:shd w:val="clear" w:color="auto" w:fill="FFFFFF" w:themeFill="background1"/>
            <w:vAlign w:val="center"/>
          </w:tcPr>
          <w:p w14:paraId="111976FE" w14:textId="77777777" w:rsidR="001E3779" w:rsidRPr="00E965A7" w:rsidRDefault="001E3779" w:rsidP="005F0256">
            <w:pPr>
              <w:jc w:val="center"/>
              <w:rPr>
                <w:rFonts w:ascii="Times New Roman" w:hAnsi="Times New Roman"/>
              </w:rPr>
            </w:pPr>
            <w:r w:rsidRPr="00E965A7">
              <w:rPr>
                <w:rFonts w:ascii="Times New Roman" w:hAnsi="Times New Roman"/>
              </w:rPr>
              <w:object w:dxaOrig="279" w:dyaOrig="160" w14:anchorId="25C7A41E">
                <v:shape id="_x0000_i1053" type="#_x0000_t75" style="width:14.25pt;height:6.75pt" o:ole="">
                  <v:imagedata r:id="rId64" o:title=""/>
                </v:shape>
                <o:OLEObject Type="Embed" ProgID="Equation.DSMT4" ShapeID="_x0000_i1053" DrawAspect="Content" ObjectID="_1556372863" r:id="rId65"/>
              </w:object>
            </w:r>
          </w:p>
        </w:tc>
        <w:tc>
          <w:tcPr>
            <w:tcW w:w="764" w:type="dxa"/>
            <w:shd w:val="clear" w:color="auto" w:fill="FFFFFF" w:themeFill="background1"/>
            <w:vAlign w:val="center"/>
          </w:tcPr>
          <w:p w14:paraId="18F6B96E" w14:textId="77777777" w:rsidR="001E3779" w:rsidRPr="00E965A7" w:rsidRDefault="001E3779" w:rsidP="005F0256">
            <w:pPr>
              <w:jc w:val="center"/>
              <w:rPr>
                <w:rFonts w:ascii="Times New Roman" w:hAnsi="Times New Roman"/>
              </w:rPr>
            </w:pPr>
            <w:r w:rsidRPr="00E965A7">
              <w:rPr>
                <w:rFonts w:ascii="Times New Roman" w:hAnsi="Times New Roman"/>
              </w:rPr>
              <w:object w:dxaOrig="279" w:dyaOrig="160" w14:anchorId="76EFE4DE">
                <v:shape id="_x0000_i1054" type="#_x0000_t75" style="width:14.25pt;height:6.75pt" o:ole="">
                  <v:imagedata r:id="rId64" o:title=""/>
                </v:shape>
                <o:OLEObject Type="Embed" ProgID="Equation.DSMT4" ShapeID="_x0000_i1054" DrawAspect="Content" ObjectID="_1556372864" r:id="rId66"/>
              </w:object>
            </w:r>
          </w:p>
        </w:tc>
        <w:tc>
          <w:tcPr>
            <w:tcW w:w="764" w:type="dxa"/>
            <w:shd w:val="clear" w:color="auto" w:fill="FFFFFF" w:themeFill="background1"/>
            <w:vAlign w:val="center"/>
          </w:tcPr>
          <w:p w14:paraId="4C346B8E" w14:textId="77777777" w:rsidR="001E3779" w:rsidRPr="00E965A7" w:rsidRDefault="001E3779" w:rsidP="005F0256">
            <w:pPr>
              <w:jc w:val="center"/>
              <w:rPr>
                <w:rFonts w:ascii="Times New Roman" w:hAnsi="Times New Roman"/>
              </w:rPr>
            </w:pPr>
            <w:r w:rsidRPr="00E965A7">
              <w:rPr>
                <w:rFonts w:ascii="Times New Roman" w:hAnsi="Times New Roman"/>
              </w:rPr>
              <w:object w:dxaOrig="279" w:dyaOrig="160" w14:anchorId="6C2C0DE9">
                <v:shape id="_x0000_i1055" type="#_x0000_t75" style="width:14.25pt;height:6.75pt" o:ole="">
                  <v:imagedata r:id="rId64" o:title=""/>
                </v:shape>
                <o:OLEObject Type="Embed" ProgID="Equation.DSMT4" ShapeID="_x0000_i1055" DrawAspect="Content" ObjectID="_1556372865" r:id="rId67"/>
              </w:object>
            </w:r>
          </w:p>
        </w:tc>
        <w:tc>
          <w:tcPr>
            <w:tcW w:w="764" w:type="dxa"/>
            <w:shd w:val="clear" w:color="auto" w:fill="FFFFFF" w:themeFill="background1"/>
            <w:vAlign w:val="center"/>
          </w:tcPr>
          <w:p w14:paraId="120F0214" w14:textId="77777777" w:rsidR="001E3779" w:rsidRPr="00E965A7" w:rsidRDefault="001E3779" w:rsidP="005F0256">
            <w:pPr>
              <w:jc w:val="center"/>
              <w:rPr>
                <w:rFonts w:ascii="Times New Roman" w:hAnsi="Times New Roman"/>
              </w:rPr>
            </w:pPr>
            <w:r w:rsidRPr="00E965A7">
              <w:rPr>
                <w:rFonts w:ascii="Times New Roman" w:hAnsi="Times New Roman"/>
              </w:rPr>
              <w:object w:dxaOrig="279" w:dyaOrig="160" w14:anchorId="711E87D2">
                <v:shape id="_x0000_i1056" type="#_x0000_t75" style="width:14.25pt;height:6.75pt" o:ole="">
                  <v:imagedata r:id="rId64" o:title=""/>
                </v:shape>
                <o:OLEObject Type="Embed" ProgID="Equation.DSMT4" ShapeID="_x0000_i1056" DrawAspect="Content" ObjectID="_1556372866" r:id="rId68"/>
              </w:object>
            </w:r>
          </w:p>
        </w:tc>
        <w:tc>
          <w:tcPr>
            <w:tcW w:w="764" w:type="dxa"/>
            <w:shd w:val="clear" w:color="auto" w:fill="FFFFFF" w:themeFill="background1"/>
            <w:vAlign w:val="center"/>
          </w:tcPr>
          <w:p w14:paraId="64CF646C" w14:textId="77777777" w:rsidR="001E3779" w:rsidRPr="00E965A7" w:rsidRDefault="001E3779" w:rsidP="005F0256">
            <w:pPr>
              <w:jc w:val="center"/>
              <w:rPr>
                <w:rFonts w:ascii="Times New Roman" w:hAnsi="Times New Roman"/>
              </w:rPr>
            </w:pPr>
            <w:r w:rsidRPr="00E965A7">
              <w:rPr>
                <w:rFonts w:ascii="Times New Roman" w:hAnsi="Times New Roman"/>
              </w:rPr>
              <w:object w:dxaOrig="279" w:dyaOrig="160" w14:anchorId="3B4D7DF3">
                <v:shape id="_x0000_i1057" type="#_x0000_t75" style="width:14.25pt;height:6.75pt" o:ole="">
                  <v:imagedata r:id="rId64" o:title=""/>
                </v:shape>
                <o:OLEObject Type="Embed" ProgID="Equation.DSMT4" ShapeID="_x0000_i1057" DrawAspect="Content" ObjectID="_1556372867" r:id="rId69"/>
              </w:object>
            </w:r>
          </w:p>
        </w:tc>
        <w:tc>
          <w:tcPr>
            <w:tcW w:w="680" w:type="dxa"/>
            <w:shd w:val="clear" w:color="auto" w:fill="FFFFFF" w:themeFill="background1"/>
            <w:vAlign w:val="center"/>
          </w:tcPr>
          <w:p w14:paraId="034C750E" w14:textId="77777777" w:rsidR="001E3779" w:rsidRPr="00E965A7" w:rsidRDefault="001E3779" w:rsidP="005F0256">
            <w:pPr>
              <w:jc w:val="center"/>
              <w:rPr>
                <w:rFonts w:ascii="Times New Roman" w:hAnsi="Times New Roman"/>
              </w:rPr>
            </w:pPr>
            <w:r w:rsidRPr="00E965A7">
              <w:rPr>
                <w:rFonts w:ascii="Times New Roman" w:hAnsi="Times New Roman"/>
              </w:rPr>
              <w:object w:dxaOrig="279" w:dyaOrig="160" w14:anchorId="26E59418">
                <v:shape id="_x0000_i1058" type="#_x0000_t75" style="width:14.25pt;height:6.75pt" o:ole="">
                  <v:imagedata r:id="rId64" o:title=""/>
                </v:shape>
                <o:OLEObject Type="Embed" ProgID="Equation.DSMT4" ShapeID="_x0000_i1058" DrawAspect="Content" ObjectID="_1556372868" r:id="rId70"/>
              </w:object>
            </w:r>
          </w:p>
        </w:tc>
        <w:tc>
          <w:tcPr>
            <w:tcW w:w="764" w:type="dxa"/>
            <w:shd w:val="clear" w:color="auto" w:fill="FFFFFF" w:themeFill="background1"/>
            <w:vAlign w:val="center"/>
          </w:tcPr>
          <w:p w14:paraId="27334A31" w14:textId="77777777" w:rsidR="001E3779" w:rsidRPr="00E965A7" w:rsidRDefault="001E3779" w:rsidP="005F0256">
            <w:pPr>
              <w:jc w:val="center"/>
              <w:rPr>
                <w:rFonts w:ascii="Times New Roman" w:hAnsi="Times New Roman"/>
              </w:rPr>
            </w:pPr>
            <w:r w:rsidRPr="00E965A7">
              <w:rPr>
                <w:rFonts w:ascii="Times New Roman" w:hAnsi="Times New Roman"/>
              </w:rPr>
              <w:object w:dxaOrig="279" w:dyaOrig="160" w14:anchorId="506F14C4">
                <v:shape id="_x0000_i1059" type="#_x0000_t75" style="width:14.25pt;height:6.75pt" o:ole="">
                  <v:imagedata r:id="rId64" o:title=""/>
                </v:shape>
                <o:OLEObject Type="Embed" ProgID="Equation.DSMT4" ShapeID="_x0000_i1059" DrawAspect="Content" ObjectID="_1556372869" r:id="rId71"/>
              </w:object>
            </w:r>
          </w:p>
        </w:tc>
        <w:tc>
          <w:tcPr>
            <w:tcW w:w="764" w:type="dxa"/>
            <w:shd w:val="clear" w:color="auto" w:fill="FFFFFF" w:themeFill="background1"/>
            <w:vAlign w:val="center"/>
          </w:tcPr>
          <w:p w14:paraId="75B204CE" w14:textId="77777777" w:rsidR="001E3779" w:rsidRPr="00E965A7" w:rsidRDefault="001E3779" w:rsidP="005F0256">
            <w:pPr>
              <w:jc w:val="center"/>
              <w:rPr>
                <w:rFonts w:ascii="Times New Roman" w:hAnsi="Times New Roman"/>
              </w:rPr>
            </w:pPr>
            <w:r w:rsidRPr="00E965A7">
              <w:rPr>
                <w:rFonts w:ascii="Times New Roman" w:hAnsi="Times New Roman"/>
              </w:rPr>
              <w:object w:dxaOrig="279" w:dyaOrig="160" w14:anchorId="507C77F2">
                <v:shape id="_x0000_i1060" type="#_x0000_t75" style="width:14.25pt;height:6.75pt" o:ole="">
                  <v:imagedata r:id="rId64" o:title=""/>
                </v:shape>
                <o:OLEObject Type="Embed" ProgID="Equation.DSMT4" ShapeID="_x0000_i1060" DrawAspect="Content" ObjectID="_1556372870" r:id="rId72"/>
              </w:object>
            </w:r>
          </w:p>
        </w:tc>
      </w:tr>
      <w:tr w:rsidR="001E3779" w:rsidRPr="006706B8" w14:paraId="57EE49A2" w14:textId="77777777" w:rsidTr="005F0256">
        <w:trPr>
          <w:jc w:val="center"/>
        </w:trPr>
        <w:tc>
          <w:tcPr>
            <w:tcW w:w="1105" w:type="dxa"/>
            <w:shd w:val="clear" w:color="auto" w:fill="FFFFFF" w:themeFill="background1"/>
            <w:vAlign w:val="center"/>
          </w:tcPr>
          <w:p w14:paraId="4B7E9EA9" w14:textId="77777777" w:rsidR="001E3779" w:rsidRPr="00E965A7" w:rsidRDefault="001E3779" w:rsidP="005F0256">
            <w:pPr>
              <w:jc w:val="center"/>
              <w:rPr>
                <w:rFonts w:ascii="Times New Roman" w:hAnsi="Times New Roman"/>
              </w:rPr>
            </w:pPr>
            <w:r w:rsidRPr="00E965A7">
              <w:rPr>
                <w:rFonts w:ascii="Times New Roman" w:hAnsi="Times New Roman" w:hint="eastAsia"/>
              </w:rPr>
              <w:t>30</w:t>
            </w:r>
          </w:p>
        </w:tc>
        <w:tc>
          <w:tcPr>
            <w:tcW w:w="764" w:type="dxa"/>
            <w:shd w:val="clear" w:color="auto" w:fill="FFFFFF" w:themeFill="background1"/>
          </w:tcPr>
          <w:p w14:paraId="539991F5" w14:textId="77777777" w:rsidR="001E3779" w:rsidRPr="00E965A7" w:rsidRDefault="001E3779" w:rsidP="005F0256">
            <w:pPr>
              <w:jc w:val="center"/>
              <w:rPr>
                <w:rFonts w:ascii="Times New Roman" w:hAnsi="Times New Roman"/>
              </w:rPr>
            </w:pPr>
            <w:r w:rsidRPr="00E965A7">
              <w:rPr>
                <w:rFonts w:ascii="Times New Roman" w:hAnsi="Times New Roman"/>
              </w:rPr>
              <w:t>63.42</w:t>
            </w:r>
          </w:p>
        </w:tc>
        <w:tc>
          <w:tcPr>
            <w:tcW w:w="764" w:type="dxa"/>
            <w:shd w:val="clear" w:color="auto" w:fill="FFFFFF" w:themeFill="background1"/>
          </w:tcPr>
          <w:p w14:paraId="458158AB" w14:textId="77777777" w:rsidR="001E3779" w:rsidRPr="00E965A7" w:rsidRDefault="001E3779" w:rsidP="005F0256">
            <w:pPr>
              <w:jc w:val="center"/>
              <w:rPr>
                <w:rFonts w:ascii="Times New Roman" w:hAnsi="Times New Roman"/>
              </w:rPr>
            </w:pPr>
            <w:r w:rsidRPr="00E965A7">
              <w:rPr>
                <w:rFonts w:ascii="Times New Roman" w:hAnsi="Times New Roman"/>
              </w:rPr>
              <w:t>65.9</w:t>
            </w:r>
          </w:p>
        </w:tc>
        <w:tc>
          <w:tcPr>
            <w:tcW w:w="764" w:type="dxa"/>
            <w:shd w:val="clear" w:color="auto" w:fill="FFFFFF" w:themeFill="background1"/>
          </w:tcPr>
          <w:p w14:paraId="0E336AD8" w14:textId="77777777" w:rsidR="001E3779" w:rsidRPr="00E965A7" w:rsidRDefault="001E3779" w:rsidP="005F0256">
            <w:pPr>
              <w:jc w:val="center"/>
              <w:rPr>
                <w:rFonts w:ascii="Times New Roman" w:hAnsi="Times New Roman"/>
              </w:rPr>
            </w:pPr>
            <w:r w:rsidRPr="00E965A7">
              <w:rPr>
                <w:rFonts w:ascii="Times New Roman" w:hAnsi="Times New Roman" w:hint="eastAsia"/>
              </w:rPr>
              <w:t>61.25</w:t>
            </w:r>
          </w:p>
        </w:tc>
        <w:tc>
          <w:tcPr>
            <w:tcW w:w="764" w:type="dxa"/>
            <w:shd w:val="clear" w:color="auto" w:fill="FFFFFF" w:themeFill="background1"/>
          </w:tcPr>
          <w:p w14:paraId="6596A853" w14:textId="77777777" w:rsidR="001E3779" w:rsidRPr="00E965A7" w:rsidRDefault="001E3779" w:rsidP="005F0256">
            <w:pPr>
              <w:jc w:val="center"/>
              <w:rPr>
                <w:rFonts w:ascii="Times New Roman" w:hAnsi="Times New Roman"/>
              </w:rPr>
            </w:pPr>
            <w:r w:rsidRPr="00E965A7">
              <w:rPr>
                <w:rFonts w:ascii="Times New Roman" w:hAnsi="Times New Roman"/>
              </w:rPr>
              <w:t>71.23</w:t>
            </w:r>
          </w:p>
        </w:tc>
        <w:tc>
          <w:tcPr>
            <w:tcW w:w="680" w:type="dxa"/>
            <w:shd w:val="clear" w:color="auto" w:fill="FFFFFF" w:themeFill="background1"/>
          </w:tcPr>
          <w:p w14:paraId="5FC45968" w14:textId="77777777" w:rsidR="001E3779" w:rsidRPr="00E965A7" w:rsidRDefault="001E3779" w:rsidP="005F0256">
            <w:pPr>
              <w:jc w:val="center"/>
              <w:rPr>
                <w:rFonts w:ascii="Times New Roman" w:hAnsi="Times New Roman"/>
              </w:rPr>
            </w:pPr>
          </w:p>
        </w:tc>
        <w:tc>
          <w:tcPr>
            <w:tcW w:w="764" w:type="dxa"/>
            <w:shd w:val="clear" w:color="auto" w:fill="FFFFFF" w:themeFill="background1"/>
          </w:tcPr>
          <w:p w14:paraId="0AA6E225" w14:textId="77777777" w:rsidR="001E3779" w:rsidRPr="00E965A7" w:rsidRDefault="001E3779" w:rsidP="005F0256">
            <w:pPr>
              <w:jc w:val="center"/>
              <w:rPr>
                <w:rFonts w:ascii="Times New Roman" w:hAnsi="Times New Roman"/>
              </w:rPr>
            </w:pPr>
            <w:r w:rsidRPr="00E965A7">
              <w:rPr>
                <w:rFonts w:ascii="Times New Roman" w:hAnsi="Times New Roman" w:hint="eastAsia"/>
              </w:rPr>
              <w:t>63.86</w:t>
            </w:r>
          </w:p>
        </w:tc>
        <w:tc>
          <w:tcPr>
            <w:tcW w:w="764" w:type="dxa"/>
            <w:shd w:val="clear" w:color="auto" w:fill="FFFFFF" w:themeFill="background1"/>
          </w:tcPr>
          <w:p w14:paraId="3F3E667B" w14:textId="77777777" w:rsidR="001E3779" w:rsidRPr="00E965A7" w:rsidRDefault="001E3779" w:rsidP="005F0256">
            <w:pPr>
              <w:jc w:val="center"/>
              <w:rPr>
                <w:rFonts w:ascii="Times New Roman" w:hAnsi="Times New Roman"/>
              </w:rPr>
            </w:pPr>
            <w:r w:rsidRPr="00E965A7">
              <w:rPr>
                <w:rFonts w:ascii="Times New Roman" w:hAnsi="Times New Roman" w:hint="eastAsia"/>
              </w:rPr>
              <w:t>67.78</w:t>
            </w:r>
          </w:p>
        </w:tc>
      </w:tr>
    </w:tbl>
    <w:p w14:paraId="6B8BBA98" w14:textId="77777777" w:rsidR="006609DA" w:rsidRPr="00CD122C" w:rsidRDefault="006609DA" w:rsidP="008F7820">
      <w:pPr>
        <w:autoSpaceDE w:val="0"/>
        <w:autoSpaceDN w:val="0"/>
        <w:adjustRightInd w:val="0"/>
        <w:jc w:val="left"/>
        <w:rPr>
          <w:rFonts w:ascii="Times New Roman" w:hAnsi="Times New Roman"/>
          <w:szCs w:val="21"/>
        </w:rPr>
        <w:sectPr w:rsidR="006609DA" w:rsidRPr="00CD122C" w:rsidSect="00E60F12">
          <w:type w:val="continuous"/>
          <w:pgSz w:w="11906" w:h="16838"/>
          <w:pgMar w:top="720" w:right="720" w:bottom="720" w:left="720" w:header="851" w:footer="992" w:gutter="0"/>
          <w:cols w:space="425"/>
          <w:titlePg/>
          <w:docGrid w:type="lines" w:linePitch="312"/>
        </w:sectPr>
      </w:pPr>
    </w:p>
    <w:p w14:paraId="6A8244E3" w14:textId="77777777" w:rsidR="00150E05" w:rsidRPr="00CD122C" w:rsidRDefault="00C901A5" w:rsidP="00E02C84">
      <w:pPr>
        <w:pStyle w:val="2"/>
        <w:spacing w:before="156"/>
      </w:pPr>
      <w:r>
        <w:rPr>
          <w:rFonts w:hint="eastAsia"/>
        </w:rPr>
        <w:t>3</w:t>
      </w:r>
      <w:r w:rsidR="00150E05" w:rsidRPr="00CD122C">
        <w:rPr>
          <w:rFonts w:hint="eastAsia"/>
        </w:rPr>
        <w:t>.2</w:t>
      </w:r>
      <w:r w:rsidR="00150E05" w:rsidRPr="00CD122C">
        <w:t xml:space="preserve"> </w:t>
      </w:r>
      <w:proofErr w:type="gramStart"/>
      <w:r w:rsidR="00150E05" w:rsidRPr="00CD122C">
        <w:rPr>
          <w:rFonts w:hint="eastAsia"/>
        </w:rPr>
        <w:t>熵权法</w:t>
      </w:r>
      <w:proofErr w:type="gramEnd"/>
      <w:r w:rsidR="00150E05" w:rsidRPr="00CD122C">
        <w:rPr>
          <w:rFonts w:hint="eastAsia"/>
        </w:rPr>
        <w:t>计算权重</w:t>
      </w:r>
    </w:p>
    <w:p w14:paraId="2299B96B"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1</w:t>
      </w:r>
      <w:r w:rsidRPr="00CD122C">
        <w:rPr>
          <w:rFonts w:ascii="Times New Roman" w:hAnsi="Times New Roman" w:hint="eastAsia"/>
          <w:szCs w:val="21"/>
        </w:rPr>
        <w:t>）使用已完成安全评价的</w:t>
      </w:r>
      <w:r w:rsidRPr="00CD122C">
        <w:rPr>
          <w:rFonts w:ascii="Times New Roman" w:hAnsi="Times New Roman" w:hint="eastAsia"/>
          <w:szCs w:val="21"/>
        </w:rPr>
        <w:t>30</w:t>
      </w:r>
      <w:r w:rsidRPr="00CD122C">
        <w:rPr>
          <w:rFonts w:ascii="Times New Roman" w:hAnsi="Times New Roman" w:hint="eastAsia"/>
          <w:szCs w:val="21"/>
        </w:rPr>
        <w:t>组评价指标数据形成一个原始数据矩阵</w:t>
      </w:r>
      <w:r w:rsidR="00967F69" w:rsidRPr="006E1914">
        <w:rPr>
          <w:rFonts w:ascii="Times New Roman" w:eastAsia="黑体" w:hAnsi="Times New Roman" w:cs="Times New Roman"/>
          <w:b/>
          <w:i/>
          <w:szCs w:val="21"/>
        </w:rPr>
        <w:t>R</w:t>
      </w:r>
      <w:r w:rsidRPr="00C0569E">
        <w:rPr>
          <w:rFonts w:ascii="黑体" w:eastAsia="黑体" w:hAnsi="黑体"/>
          <w:szCs w:val="21"/>
        </w:rPr>
        <w:t>,</w:t>
      </w:r>
      <w:r w:rsidRPr="00CD122C">
        <w:rPr>
          <w:rFonts w:ascii="Times New Roman" w:hAnsi="Times New Roman" w:hint="eastAsia"/>
          <w:szCs w:val="21"/>
        </w:rPr>
        <w:t>即</w:t>
      </w:r>
    </w:p>
    <w:p w14:paraId="7E6B087F"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szCs w:val="21"/>
        </w:rPr>
        <w:object w:dxaOrig="3540" w:dyaOrig="1460" w14:anchorId="52126976">
          <v:shape id="_x0000_i1061" type="#_x0000_t75" style="width:180pt;height:1in" o:ole="">
            <v:imagedata r:id="rId73" o:title=""/>
          </v:shape>
          <o:OLEObject Type="Embed" ProgID="Equation.DSMT4" ShapeID="_x0000_i1061" DrawAspect="Content" ObjectID="_1556372871" r:id="rId74"/>
        </w:object>
      </w:r>
    </w:p>
    <w:p w14:paraId="6B31ED0A" w14:textId="77777777" w:rsidR="008F7820" w:rsidRDefault="00150E05" w:rsidP="009D2660">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2</w:t>
      </w:r>
      <w:r w:rsidRPr="00CD122C">
        <w:rPr>
          <w:rFonts w:ascii="Times New Roman" w:hAnsi="Times New Roman" w:hint="eastAsia"/>
          <w:szCs w:val="21"/>
        </w:rPr>
        <w:t>）通过</w:t>
      </w:r>
      <w:r w:rsidR="008D027A">
        <w:rPr>
          <w:rFonts w:ascii="Times New Roman" w:hAnsi="Times New Roman" w:hint="eastAsia"/>
          <w:szCs w:val="21"/>
        </w:rPr>
        <w:t>2.2</w:t>
      </w:r>
      <w:r w:rsidRPr="00CD122C">
        <w:rPr>
          <w:rFonts w:ascii="Times New Roman" w:hAnsi="Times New Roman" w:hint="eastAsia"/>
          <w:szCs w:val="21"/>
        </w:rPr>
        <w:t>.2</w:t>
      </w:r>
      <w:r w:rsidR="009A34A8">
        <w:rPr>
          <w:rFonts w:ascii="Times New Roman" w:hAnsi="Times New Roman" w:hint="eastAsia"/>
          <w:szCs w:val="21"/>
        </w:rPr>
        <w:t>节的计算步骤，得出各评价指标的权重</w:t>
      </w:r>
      <w:r w:rsidR="008D027A" w:rsidRPr="008D027A">
        <w:rPr>
          <w:rFonts w:ascii="Times New Roman" w:hAnsi="Times New Roman" w:hint="eastAsia"/>
          <w:i/>
          <w:szCs w:val="21"/>
        </w:rPr>
        <w:t>W</w:t>
      </w:r>
      <w:r w:rsidR="008D027A">
        <w:rPr>
          <w:rFonts w:ascii="Times New Roman" w:hAnsi="Times New Roman"/>
          <w:szCs w:val="21"/>
        </w:rPr>
        <w:t>=(</w:t>
      </w:r>
      <w:r w:rsidR="008D027A" w:rsidRPr="008D027A">
        <w:rPr>
          <w:rFonts w:ascii="Times New Roman" w:hAnsi="Times New Roman"/>
          <w:i/>
          <w:szCs w:val="21"/>
        </w:rPr>
        <w:t>w</w:t>
      </w:r>
      <w:r w:rsidR="008D027A" w:rsidRPr="008D027A">
        <w:rPr>
          <w:rFonts w:ascii="Times New Roman" w:hAnsi="Times New Roman"/>
          <w:i/>
          <w:szCs w:val="21"/>
          <w:vertAlign w:val="subscript"/>
        </w:rPr>
        <w:t>1</w:t>
      </w:r>
      <w:r w:rsidR="008D027A">
        <w:rPr>
          <w:rFonts w:ascii="Times New Roman" w:hAnsi="Times New Roman"/>
          <w:szCs w:val="21"/>
        </w:rPr>
        <w:t>,</w:t>
      </w:r>
      <w:r w:rsidR="008D027A" w:rsidRPr="008D027A">
        <w:rPr>
          <w:rFonts w:ascii="Times New Roman" w:hAnsi="Times New Roman"/>
          <w:i/>
          <w:szCs w:val="21"/>
        </w:rPr>
        <w:t>w</w:t>
      </w:r>
      <w:r w:rsidR="008D027A" w:rsidRPr="008D027A">
        <w:rPr>
          <w:rFonts w:ascii="Times New Roman" w:hAnsi="Times New Roman"/>
          <w:i/>
          <w:szCs w:val="21"/>
          <w:vertAlign w:val="subscript"/>
        </w:rPr>
        <w:t>2</w:t>
      </w:r>
      <w:r w:rsidR="008D027A">
        <w:rPr>
          <w:rFonts w:ascii="Times New Roman" w:hAnsi="Times New Roman"/>
          <w:szCs w:val="21"/>
        </w:rPr>
        <w:t>,…,</w:t>
      </w:r>
      <w:r w:rsidR="008D027A" w:rsidRPr="008D027A">
        <w:rPr>
          <w:rFonts w:ascii="Times New Roman" w:hAnsi="Times New Roman"/>
          <w:i/>
          <w:szCs w:val="21"/>
        </w:rPr>
        <w:t>w</w:t>
      </w:r>
      <w:r w:rsidR="008D027A" w:rsidRPr="008D027A">
        <w:rPr>
          <w:rFonts w:ascii="Times New Roman" w:hAnsi="Times New Roman"/>
          <w:i/>
          <w:szCs w:val="21"/>
          <w:vertAlign w:val="subscript"/>
        </w:rPr>
        <w:t>14</w:t>
      </w:r>
      <w:r w:rsidR="008D027A">
        <w:rPr>
          <w:rFonts w:ascii="Times New Roman" w:hAnsi="Times New Roman"/>
          <w:szCs w:val="21"/>
        </w:rPr>
        <w:t>)</w:t>
      </w:r>
      <w:r w:rsidRPr="00CD122C">
        <w:rPr>
          <w:rFonts w:ascii="Times New Roman" w:hAnsi="Times New Roman" w:hint="eastAsia"/>
          <w:szCs w:val="21"/>
        </w:rPr>
        <w:t>：</w:t>
      </w:r>
    </w:p>
    <w:p w14:paraId="755F910A" w14:textId="77777777" w:rsidR="00A479A8" w:rsidRPr="00CD122C" w:rsidRDefault="00A479A8" w:rsidP="009A34A8">
      <w:pPr>
        <w:autoSpaceDE w:val="0"/>
        <w:autoSpaceDN w:val="0"/>
        <w:adjustRightInd w:val="0"/>
        <w:ind w:firstLineChars="200" w:firstLine="422"/>
        <w:rPr>
          <w:rFonts w:ascii="Times New Roman" w:hAnsi="Times New Roman"/>
          <w:szCs w:val="21"/>
        </w:rPr>
      </w:pPr>
      <w:r w:rsidRPr="00EB04FE">
        <w:rPr>
          <w:rFonts w:ascii="Times New Roman" w:hAnsi="Times New Roman"/>
          <w:b/>
          <w:i/>
          <w:szCs w:val="21"/>
        </w:rPr>
        <w:t>W</w:t>
      </w:r>
      <w:r>
        <w:rPr>
          <w:rFonts w:ascii="Times New Roman" w:hAnsi="Times New Roman"/>
          <w:szCs w:val="21"/>
        </w:rPr>
        <w:t>=(0.17,0.008,0.006,0.24,0.02,0.03,0.17,0.1,0.04,0.01,0.05,0.09,0.08,0.06)</w:t>
      </w:r>
    </w:p>
    <w:p w14:paraId="6E4C28F0" w14:textId="77777777" w:rsidR="00A479A8" w:rsidRDefault="008D027A" w:rsidP="00A479A8">
      <w:pPr>
        <w:autoSpaceDE w:val="0"/>
        <w:autoSpaceDN w:val="0"/>
        <w:adjustRightInd w:val="0"/>
        <w:ind w:firstLineChars="200" w:firstLine="420"/>
        <w:jc w:val="left"/>
        <w:rPr>
          <w:rFonts w:ascii="Times New Roman" w:hAnsi="Times New Roman"/>
          <w:szCs w:val="21"/>
        </w:rPr>
      </w:pPr>
      <w:r>
        <w:rPr>
          <w:rFonts w:ascii="Times New Roman" w:hAnsi="Times New Roman" w:hint="eastAsia"/>
          <w:szCs w:val="21"/>
        </w:rPr>
        <w:t>对</w:t>
      </w:r>
      <w:r w:rsidR="00A479A8" w:rsidRPr="00A77474">
        <w:rPr>
          <w:rFonts w:ascii="Times New Roman" w:hAnsi="Times New Roman" w:hint="eastAsia"/>
          <w:szCs w:val="21"/>
        </w:rPr>
        <w:t>评价指标权重进行排序，权重小于</w:t>
      </w:r>
      <w:r w:rsidR="00A479A8" w:rsidRPr="00A77474">
        <w:rPr>
          <w:rFonts w:ascii="Times New Roman" w:hAnsi="Times New Roman" w:hint="eastAsia"/>
          <w:szCs w:val="21"/>
        </w:rPr>
        <w:t>0.05</w:t>
      </w:r>
      <w:r w:rsidR="00A479A8" w:rsidRPr="00A77474">
        <w:rPr>
          <w:rFonts w:ascii="Times New Roman" w:hAnsi="Times New Roman" w:hint="eastAsia"/>
          <w:szCs w:val="21"/>
        </w:rPr>
        <w:t>的评价指标值的改变对整个评价结果几乎没有影响，故将其剔除，剩下</w:t>
      </w:r>
      <w:r w:rsidR="00A479A8" w:rsidRPr="00A77474">
        <w:rPr>
          <w:rFonts w:ascii="Times New Roman" w:hAnsi="Times New Roman" w:hint="eastAsia"/>
          <w:szCs w:val="21"/>
        </w:rPr>
        <w:t>8</w:t>
      </w:r>
      <w:r w:rsidR="00A479A8" w:rsidRPr="00A77474">
        <w:rPr>
          <w:rFonts w:ascii="Times New Roman" w:hAnsi="Times New Roman" w:hint="eastAsia"/>
          <w:szCs w:val="21"/>
        </w:rPr>
        <w:t>个</w:t>
      </w:r>
      <w:r>
        <w:rPr>
          <w:rFonts w:ascii="Times New Roman" w:hAnsi="Times New Roman" w:hint="eastAsia"/>
          <w:szCs w:val="21"/>
        </w:rPr>
        <w:t>权重较大的</w:t>
      </w:r>
      <w:r w:rsidR="00A479A8" w:rsidRPr="00A77474">
        <w:rPr>
          <w:rFonts w:ascii="Times New Roman" w:hAnsi="Times New Roman" w:hint="eastAsia"/>
          <w:szCs w:val="21"/>
        </w:rPr>
        <w:t>评价指标</w:t>
      </w:r>
      <w:r w:rsidR="00A479A8" w:rsidRPr="00A77474">
        <w:rPr>
          <w:rFonts w:ascii="Times New Roman" w:hAnsi="Times New Roman" w:hint="eastAsia"/>
          <w:szCs w:val="21"/>
        </w:rPr>
        <w:t xml:space="preserve"> </w:t>
      </w:r>
      <w:r w:rsidR="00A479A8" w:rsidRPr="00A77474">
        <w:rPr>
          <w:rFonts w:ascii="Times New Roman" w:hAnsi="Times New Roman" w:hint="eastAsia"/>
          <w:szCs w:val="21"/>
        </w:rPr>
        <w:t>：</w:t>
      </w:r>
    </w:p>
    <w:p w14:paraId="7ACB6636" w14:textId="77777777" w:rsidR="00A479A8" w:rsidRPr="009D2660" w:rsidRDefault="00A479A8" w:rsidP="009A34A8">
      <w:pPr>
        <w:autoSpaceDE w:val="0"/>
        <w:autoSpaceDN w:val="0"/>
        <w:adjustRightInd w:val="0"/>
        <w:ind w:firstLineChars="200" w:firstLine="422"/>
        <w:rPr>
          <w:rFonts w:ascii="Times New Roman" w:hAnsi="Times New Roman"/>
          <w:szCs w:val="21"/>
        </w:rPr>
      </w:pPr>
      <w:r w:rsidRPr="00EB04FE">
        <w:rPr>
          <w:rFonts w:ascii="Times New Roman" w:hAnsi="Times New Roman"/>
          <w:b/>
          <w:i/>
          <w:szCs w:val="21"/>
        </w:rPr>
        <w:t>W</w:t>
      </w:r>
      <w:r w:rsidRPr="00EB04FE">
        <w:rPr>
          <w:rFonts w:ascii="Times New Roman" w:hAnsi="Times New Roman"/>
          <w:b/>
          <w:i/>
          <w:szCs w:val="21"/>
          <w:vertAlign w:val="superscript"/>
        </w:rPr>
        <w:t>’</w:t>
      </w:r>
      <w:proofErr w:type="gramStart"/>
      <w:r>
        <w:rPr>
          <w:rFonts w:ascii="Times New Roman" w:hAnsi="Times New Roman"/>
          <w:szCs w:val="21"/>
        </w:rPr>
        <w:t>=(</w:t>
      </w:r>
      <w:proofErr w:type="gramEnd"/>
      <w:r>
        <w:rPr>
          <w:rFonts w:ascii="Times New Roman" w:hAnsi="Times New Roman"/>
          <w:szCs w:val="21"/>
        </w:rPr>
        <w:t>0.24,0.17,0.17,0.1,0.09,0.08,0.06,0.05</w:t>
      </w:r>
      <w:r>
        <w:rPr>
          <w:rFonts w:ascii="Times New Roman" w:hAnsi="Times New Roman" w:hint="eastAsia"/>
          <w:szCs w:val="21"/>
        </w:rPr>
        <w:t>)</w:t>
      </w:r>
    </w:p>
    <w:p w14:paraId="681D1C87" w14:textId="77777777" w:rsidR="00150E05" w:rsidRPr="00CD122C" w:rsidRDefault="00C901A5" w:rsidP="00E02C84">
      <w:pPr>
        <w:pStyle w:val="2"/>
        <w:spacing w:before="156"/>
      </w:pPr>
      <w:r>
        <w:rPr>
          <w:rFonts w:hint="eastAsia"/>
        </w:rPr>
        <w:t>3</w:t>
      </w:r>
      <w:r w:rsidR="00D3703B">
        <w:rPr>
          <w:rFonts w:hint="eastAsia"/>
        </w:rPr>
        <w:t>.3</w:t>
      </w:r>
      <w:r w:rsidR="00150E05" w:rsidRPr="00CD122C">
        <w:t xml:space="preserve"> </w:t>
      </w:r>
      <w:proofErr w:type="gramStart"/>
      <w:r w:rsidR="00150E05" w:rsidRPr="00CD122C">
        <w:rPr>
          <w:rFonts w:hint="eastAsia"/>
        </w:rPr>
        <w:t>熵权</w:t>
      </w:r>
      <w:proofErr w:type="gramEnd"/>
      <w:r w:rsidR="00150E05" w:rsidRPr="00CD122C">
        <w:rPr>
          <w:rFonts w:hint="eastAsia"/>
        </w:rPr>
        <w:t>-BP</w:t>
      </w:r>
      <w:r w:rsidR="00150E05" w:rsidRPr="00CD122C">
        <w:rPr>
          <w:rFonts w:hint="eastAsia"/>
        </w:rPr>
        <w:t>神经网络模型训练</w:t>
      </w:r>
    </w:p>
    <w:p w14:paraId="3FDC4B13" w14:textId="77777777" w:rsidR="00150E05" w:rsidRPr="00CD122C" w:rsidRDefault="00863D37" w:rsidP="00150E05">
      <w:pPr>
        <w:autoSpaceDE w:val="0"/>
        <w:autoSpaceDN w:val="0"/>
        <w:adjustRightInd w:val="0"/>
        <w:ind w:firstLineChars="200" w:firstLine="420"/>
        <w:jc w:val="left"/>
        <w:rPr>
          <w:rFonts w:ascii="Times New Roman" w:hAnsi="Times New Roman"/>
          <w:szCs w:val="21"/>
        </w:rPr>
      </w:pPr>
      <w:r>
        <w:rPr>
          <w:rFonts w:ascii="Times New Roman" w:hAnsi="Times New Roman" w:hint="eastAsia"/>
          <w:szCs w:val="21"/>
        </w:rPr>
        <w:t>设定</w:t>
      </w:r>
      <w:r w:rsidR="00150E05" w:rsidRPr="00CD122C">
        <w:rPr>
          <w:rFonts w:ascii="Times New Roman" w:hAnsi="Times New Roman" w:hint="eastAsia"/>
          <w:szCs w:val="21"/>
        </w:rPr>
        <w:t>样本训练的学习率</w:t>
      </w:r>
      <w:r w:rsidR="001C3F51" w:rsidRPr="006E1914">
        <w:rPr>
          <w:rFonts w:ascii="Times New Roman" w:eastAsia="宋体" w:hAnsi="Times New Roman" w:cs="Times New Roman"/>
          <w:i/>
          <w:szCs w:val="21"/>
        </w:rPr>
        <w:t>η</w:t>
      </w:r>
      <w:r w:rsidR="00150E05" w:rsidRPr="00CD122C">
        <w:rPr>
          <w:rFonts w:ascii="Times New Roman" w:hAnsi="Times New Roman" w:hint="eastAsia"/>
          <w:szCs w:val="21"/>
        </w:rPr>
        <w:t>为</w:t>
      </w:r>
      <w:r w:rsidR="00150E05" w:rsidRPr="00CD122C">
        <w:rPr>
          <w:rFonts w:ascii="Times New Roman" w:hAnsi="Times New Roman" w:hint="eastAsia"/>
          <w:szCs w:val="21"/>
        </w:rPr>
        <w:t>0.5</w:t>
      </w:r>
      <w:r w:rsidR="00150E05" w:rsidRPr="00CD122C">
        <w:rPr>
          <w:rFonts w:ascii="Times New Roman" w:hAnsi="Times New Roman" w:hint="eastAsia"/>
          <w:szCs w:val="21"/>
        </w:rPr>
        <w:t>，动量因子</w:t>
      </w:r>
      <w:r w:rsidR="001C3F51" w:rsidRPr="009A34A8">
        <w:rPr>
          <w:rFonts w:ascii="Times New Roman" w:eastAsia="宋体" w:hAnsi="Times New Roman" w:cs="Times New Roman"/>
          <w:i/>
          <w:szCs w:val="21"/>
        </w:rPr>
        <w:t>α</w:t>
      </w:r>
      <w:r w:rsidR="00150E05" w:rsidRPr="00CD122C">
        <w:rPr>
          <w:rFonts w:ascii="Times New Roman" w:hAnsi="Times New Roman" w:hint="eastAsia"/>
          <w:szCs w:val="21"/>
        </w:rPr>
        <w:t>为</w:t>
      </w:r>
      <w:r w:rsidR="00150E05" w:rsidRPr="00CD122C">
        <w:rPr>
          <w:rFonts w:ascii="Times New Roman" w:hAnsi="Times New Roman" w:hint="eastAsia"/>
          <w:szCs w:val="21"/>
        </w:rPr>
        <w:t>0.3</w:t>
      </w:r>
      <w:r w:rsidR="00150E05" w:rsidRPr="00CD122C">
        <w:rPr>
          <w:rFonts w:ascii="Times New Roman" w:hAnsi="Times New Roman" w:hint="eastAsia"/>
          <w:szCs w:val="21"/>
        </w:rPr>
        <w:t>，最大学习次数</w:t>
      </w:r>
      <w:r w:rsidR="001C3F51" w:rsidRPr="006E1914">
        <w:rPr>
          <w:rFonts w:ascii="Times New Roman" w:hAnsi="Times New Roman"/>
          <w:i/>
          <w:szCs w:val="21"/>
        </w:rPr>
        <w:t>T</w:t>
      </w:r>
      <w:r w:rsidR="00150E05" w:rsidRPr="00CD122C">
        <w:rPr>
          <w:rFonts w:ascii="Times New Roman" w:hAnsi="Times New Roman" w:hint="eastAsia"/>
          <w:szCs w:val="21"/>
        </w:rPr>
        <w:t>为</w:t>
      </w:r>
      <w:r w:rsidR="00150E05" w:rsidRPr="00CD122C">
        <w:rPr>
          <w:rFonts w:ascii="Times New Roman" w:hAnsi="Times New Roman" w:hint="eastAsia"/>
          <w:szCs w:val="21"/>
        </w:rPr>
        <w:t>6000</w:t>
      </w:r>
      <w:r w:rsidR="00150E05" w:rsidRPr="00CD122C">
        <w:rPr>
          <w:rFonts w:ascii="Times New Roman" w:hAnsi="Times New Roman" w:hint="eastAsia"/>
          <w:szCs w:val="21"/>
        </w:rPr>
        <w:t>，拟合误差</w:t>
      </w:r>
      <w:r w:rsidR="001C3F51" w:rsidRPr="006E1914">
        <w:rPr>
          <w:rFonts w:ascii="Times New Roman" w:eastAsia="宋体" w:hAnsi="Times New Roman" w:cs="Times New Roman"/>
          <w:i/>
          <w:szCs w:val="21"/>
        </w:rPr>
        <w:t>ε</w:t>
      </w:r>
      <w:r w:rsidR="00150E05" w:rsidRPr="00CD122C">
        <w:rPr>
          <w:rFonts w:ascii="Times New Roman" w:hAnsi="Times New Roman" w:hint="eastAsia"/>
          <w:szCs w:val="21"/>
        </w:rPr>
        <w:t>为</w:t>
      </w:r>
      <w:r w:rsidR="001C3F51">
        <w:rPr>
          <w:rFonts w:ascii="Times New Roman" w:hAnsi="Times New Roman"/>
          <w:szCs w:val="21"/>
        </w:rPr>
        <w:t>0.0001</w:t>
      </w:r>
      <w:r w:rsidR="00150E05" w:rsidRPr="00CD122C">
        <w:rPr>
          <w:rFonts w:ascii="Times New Roman" w:hAnsi="Times New Roman" w:hint="eastAsia"/>
          <w:szCs w:val="21"/>
        </w:rPr>
        <w:t>。将权重较大的评价指标数据采用最大最小法归一化处理后输入到</w:t>
      </w:r>
      <w:r w:rsidR="00150E05" w:rsidRPr="00CD122C">
        <w:rPr>
          <w:rFonts w:ascii="Times New Roman" w:hAnsi="Times New Roman" w:hint="eastAsia"/>
          <w:szCs w:val="21"/>
        </w:rPr>
        <w:t>BP</w:t>
      </w:r>
      <w:r w:rsidR="00150E05" w:rsidRPr="00CD122C">
        <w:rPr>
          <w:rFonts w:ascii="Times New Roman" w:hAnsi="Times New Roman" w:hint="eastAsia"/>
          <w:szCs w:val="21"/>
        </w:rPr>
        <w:t>模型中进行学习训练，当训练</w:t>
      </w:r>
      <w:r w:rsidR="00150E05" w:rsidRPr="00CD122C">
        <w:rPr>
          <w:rFonts w:ascii="Times New Roman" w:hAnsi="Times New Roman" w:hint="eastAsia"/>
          <w:szCs w:val="21"/>
        </w:rPr>
        <w:t>4000</w:t>
      </w:r>
      <w:r w:rsidR="00150E05" w:rsidRPr="00CD122C">
        <w:rPr>
          <w:rFonts w:ascii="Times New Roman" w:hAnsi="Times New Roman" w:hint="eastAsia"/>
          <w:szCs w:val="21"/>
        </w:rPr>
        <w:t>次时，拟合误差为</w:t>
      </w:r>
      <w:r w:rsidR="00150E05" w:rsidRPr="00CD122C">
        <w:rPr>
          <w:rFonts w:ascii="Times New Roman" w:hAnsi="Times New Roman" w:hint="eastAsia"/>
          <w:szCs w:val="21"/>
        </w:rPr>
        <w:t>0.000237</w:t>
      </w:r>
      <w:r w:rsidR="00150E05" w:rsidRPr="00CD122C">
        <w:rPr>
          <w:rFonts w:ascii="Times New Roman" w:hAnsi="Times New Roman" w:hint="eastAsia"/>
          <w:szCs w:val="21"/>
        </w:rPr>
        <w:t>，</w:t>
      </w:r>
      <w:proofErr w:type="gramStart"/>
      <w:r w:rsidR="00150E05" w:rsidRPr="00CD122C">
        <w:rPr>
          <w:rFonts w:ascii="Times New Roman" w:hAnsi="Times New Roman" w:hint="eastAsia"/>
          <w:szCs w:val="21"/>
        </w:rPr>
        <w:t>此时熵权</w:t>
      </w:r>
      <w:proofErr w:type="gramEnd"/>
      <w:r w:rsidR="00150E05" w:rsidRPr="00CD122C">
        <w:rPr>
          <w:rFonts w:ascii="Times New Roman" w:hAnsi="Times New Roman" w:hint="eastAsia"/>
          <w:szCs w:val="21"/>
        </w:rPr>
        <w:t>-BP</w:t>
      </w:r>
      <w:r w:rsidR="00150E05" w:rsidRPr="00CD122C">
        <w:rPr>
          <w:rFonts w:ascii="Times New Roman" w:hAnsi="Times New Roman" w:hint="eastAsia"/>
          <w:szCs w:val="21"/>
        </w:rPr>
        <w:t>模型已达到拟合误差要求。为了</w:t>
      </w:r>
      <w:proofErr w:type="gramStart"/>
      <w:r w:rsidR="00150E05" w:rsidRPr="00CD122C">
        <w:rPr>
          <w:rFonts w:ascii="Times New Roman" w:hAnsi="Times New Roman" w:hint="eastAsia"/>
          <w:szCs w:val="21"/>
        </w:rPr>
        <w:t>比较熵权</w:t>
      </w:r>
      <w:proofErr w:type="gramEnd"/>
      <w:r w:rsidR="00150E05" w:rsidRPr="00CD122C">
        <w:rPr>
          <w:rFonts w:ascii="Times New Roman" w:hAnsi="Times New Roman" w:hint="eastAsia"/>
          <w:szCs w:val="21"/>
        </w:rPr>
        <w:t>-BP</w:t>
      </w:r>
      <w:r w:rsidR="00150E05" w:rsidRPr="00CD122C">
        <w:rPr>
          <w:rFonts w:ascii="Times New Roman" w:hAnsi="Times New Roman" w:hint="eastAsia"/>
          <w:szCs w:val="21"/>
        </w:rPr>
        <w:t>模型与</w:t>
      </w:r>
      <w:r w:rsidR="00150E05" w:rsidRPr="00CD122C">
        <w:rPr>
          <w:rFonts w:ascii="Times New Roman" w:hAnsi="Times New Roman" w:hint="eastAsia"/>
          <w:szCs w:val="21"/>
        </w:rPr>
        <w:t>BP</w:t>
      </w:r>
      <w:r w:rsidR="00150E05" w:rsidRPr="00CD122C">
        <w:rPr>
          <w:rFonts w:ascii="Times New Roman" w:hAnsi="Times New Roman" w:hint="eastAsia"/>
          <w:szCs w:val="21"/>
        </w:rPr>
        <w:t>模型的学习能力，同时对两个模型进行训练，其收敛对比曲线如图</w:t>
      </w:r>
      <w:r w:rsidR="00150E05" w:rsidRPr="00CD122C">
        <w:rPr>
          <w:rFonts w:ascii="Times New Roman" w:hAnsi="Times New Roman" w:hint="eastAsia"/>
          <w:szCs w:val="21"/>
        </w:rPr>
        <w:t>4</w:t>
      </w:r>
      <w:r w:rsidR="00150E05" w:rsidRPr="00CD122C">
        <w:rPr>
          <w:rFonts w:ascii="Times New Roman" w:hAnsi="Times New Roman" w:hint="eastAsia"/>
          <w:szCs w:val="21"/>
        </w:rPr>
        <w:t>所示。</w:t>
      </w:r>
    </w:p>
    <w:p w14:paraId="0138DE30" w14:textId="77777777" w:rsidR="008F7820" w:rsidRPr="00CD122C" w:rsidRDefault="008F7820" w:rsidP="00150E05">
      <w:pPr>
        <w:autoSpaceDE w:val="0"/>
        <w:autoSpaceDN w:val="0"/>
        <w:adjustRightInd w:val="0"/>
        <w:ind w:firstLineChars="200" w:firstLine="420"/>
        <w:jc w:val="left"/>
        <w:rPr>
          <w:rFonts w:ascii="Times New Roman" w:hAnsi="Times New Roman"/>
          <w:szCs w:val="21"/>
        </w:rPr>
        <w:sectPr w:rsidR="008F7820" w:rsidRPr="00CD122C" w:rsidSect="00E60F12">
          <w:type w:val="continuous"/>
          <w:pgSz w:w="11906" w:h="16838"/>
          <w:pgMar w:top="720" w:right="720" w:bottom="720" w:left="720" w:header="851" w:footer="992" w:gutter="0"/>
          <w:cols w:space="425"/>
          <w:titlePg/>
          <w:docGrid w:type="lines" w:linePitch="312"/>
        </w:sectPr>
      </w:pPr>
    </w:p>
    <w:p w14:paraId="7DB09972" w14:textId="77777777" w:rsidR="00150E05" w:rsidRPr="00CD122C" w:rsidRDefault="00267C61" w:rsidP="008F7820">
      <w:pPr>
        <w:autoSpaceDE w:val="0"/>
        <w:autoSpaceDN w:val="0"/>
        <w:adjustRightInd w:val="0"/>
        <w:ind w:firstLineChars="200" w:firstLine="420"/>
        <w:jc w:val="center"/>
        <w:rPr>
          <w:rFonts w:ascii="Times New Roman" w:hAnsi="Times New Roman"/>
          <w:szCs w:val="21"/>
        </w:rPr>
      </w:pPr>
      <w:r>
        <w:rPr>
          <w:noProof/>
        </w:rPr>
        <w:drawing>
          <wp:inline distT="0" distB="0" distL="0" distR="0" wp14:anchorId="2764B8F3" wp14:editId="5E17F706">
            <wp:extent cx="3657600" cy="2450471"/>
            <wp:effectExtent l="0" t="0" r="0" b="6985"/>
            <wp:docPr id="4" name="图片 4" descr="learn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learn_rate.pn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694971" cy="2475508"/>
                    </a:xfrm>
                    <a:prstGeom prst="rect">
                      <a:avLst/>
                    </a:prstGeom>
                    <a:noFill/>
                    <a:ln>
                      <a:noFill/>
                    </a:ln>
                  </pic:spPr>
                </pic:pic>
              </a:graphicData>
            </a:graphic>
          </wp:inline>
        </w:drawing>
      </w:r>
    </w:p>
    <w:p w14:paraId="7AFBAB97" w14:textId="77777777" w:rsidR="008F7820" w:rsidRPr="00CD122C" w:rsidRDefault="00150E05" w:rsidP="008F7820">
      <w:pPr>
        <w:autoSpaceDE w:val="0"/>
        <w:autoSpaceDN w:val="0"/>
        <w:adjustRightInd w:val="0"/>
        <w:ind w:firstLineChars="200" w:firstLine="360"/>
        <w:jc w:val="center"/>
        <w:rPr>
          <w:rFonts w:ascii="Times New Roman" w:eastAsia="楷体" w:hAnsi="Times New Roman"/>
          <w:sz w:val="18"/>
          <w:szCs w:val="18"/>
        </w:rPr>
        <w:sectPr w:rsidR="008F7820" w:rsidRPr="00CD122C" w:rsidSect="00E60F12">
          <w:type w:val="continuous"/>
          <w:pgSz w:w="11906" w:h="16838"/>
          <w:pgMar w:top="720" w:right="720" w:bottom="720" w:left="720" w:header="851" w:footer="992" w:gutter="0"/>
          <w:cols w:space="425"/>
          <w:titlePg/>
          <w:docGrid w:type="lines" w:linePitch="312"/>
        </w:sectPr>
      </w:pPr>
      <w:r w:rsidRPr="00CD122C">
        <w:rPr>
          <w:rFonts w:ascii="Times New Roman" w:eastAsia="楷体" w:hAnsi="Times New Roman" w:hint="eastAsia"/>
          <w:sz w:val="18"/>
          <w:szCs w:val="18"/>
        </w:rPr>
        <w:t>图</w:t>
      </w:r>
      <w:r w:rsidRPr="00CD122C">
        <w:rPr>
          <w:rFonts w:ascii="Times New Roman" w:eastAsia="楷体" w:hAnsi="Times New Roman" w:hint="eastAsia"/>
          <w:sz w:val="18"/>
          <w:szCs w:val="18"/>
        </w:rPr>
        <w:t>4</w:t>
      </w:r>
      <w:r w:rsidRPr="00CD122C">
        <w:rPr>
          <w:rFonts w:ascii="Times New Roman" w:eastAsia="楷体" w:hAnsi="Times New Roman"/>
          <w:sz w:val="18"/>
          <w:szCs w:val="18"/>
        </w:rPr>
        <w:t xml:space="preserve"> </w:t>
      </w:r>
      <w:r w:rsidRPr="00CD122C">
        <w:rPr>
          <w:rFonts w:ascii="Times New Roman" w:eastAsia="楷体" w:hAnsi="Times New Roman" w:hint="eastAsia"/>
          <w:sz w:val="18"/>
          <w:szCs w:val="18"/>
        </w:rPr>
        <w:t>BP</w:t>
      </w:r>
      <w:r w:rsidRPr="00CD122C">
        <w:rPr>
          <w:rFonts w:ascii="Times New Roman" w:eastAsia="楷体" w:hAnsi="Times New Roman" w:hint="eastAsia"/>
          <w:sz w:val="18"/>
          <w:szCs w:val="18"/>
        </w:rPr>
        <w:t>神经网络训练集的收敛过程</w:t>
      </w:r>
    </w:p>
    <w:p w14:paraId="23F2AAEE" w14:textId="77777777" w:rsidR="00A479A8" w:rsidRPr="00A479A8" w:rsidRDefault="00A479A8" w:rsidP="00A479A8">
      <w:pPr>
        <w:autoSpaceDE w:val="0"/>
        <w:autoSpaceDN w:val="0"/>
        <w:adjustRightInd w:val="0"/>
        <w:ind w:firstLineChars="200" w:firstLine="420"/>
        <w:jc w:val="left"/>
        <w:rPr>
          <w:rFonts w:ascii="Times New Roman" w:hAnsi="Times New Roman"/>
          <w:szCs w:val="21"/>
        </w:rPr>
      </w:pPr>
      <w:r w:rsidRPr="00A479A8">
        <w:rPr>
          <w:rFonts w:ascii="Times New Roman" w:hAnsi="Times New Roman" w:hint="eastAsia"/>
          <w:szCs w:val="21"/>
        </w:rPr>
        <w:t>由图</w:t>
      </w:r>
      <w:r w:rsidRPr="00A479A8">
        <w:rPr>
          <w:rFonts w:ascii="Times New Roman" w:hAnsi="Times New Roman" w:hint="eastAsia"/>
          <w:szCs w:val="21"/>
        </w:rPr>
        <w:t>4</w:t>
      </w:r>
      <w:r w:rsidRPr="00A479A8">
        <w:rPr>
          <w:rFonts w:ascii="Times New Roman" w:hAnsi="Times New Roman" w:hint="eastAsia"/>
          <w:szCs w:val="21"/>
        </w:rPr>
        <w:t>可知，</w:t>
      </w:r>
      <w:proofErr w:type="gramStart"/>
      <w:r w:rsidRPr="00A479A8">
        <w:rPr>
          <w:rFonts w:ascii="Times New Roman" w:hAnsi="Times New Roman" w:hint="eastAsia"/>
          <w:szCs w:val="21"/>
        </w:rPr>
        <w:t>熵权</w:t>
      </w:r>
      <w:proofErr w:type="gramEnd"/>
      <w:r w:rsidRPr="00A479A8">
        <w:rPr>
          <w:rFonts w:ascii="Times New Roman" w:hAnsi="Times New Roman" w:hint="eastAsia"/>
          <w:szCs w:val="21"/>
        </w:rPr>
        <w:t>-BP</w:t>
      </w:r>
      <w:r w:rsidRPr="00A479A8">
        <w:rPr>
          <w:rFonts w:ascii="Times New Roman" w:hAnsi="Times New Roman" w:hint="eastAsia"/>
          <w:szCs w:val="21"/>
        </w:rPr>
        <w:t>模型在训练初期的收敛效果明显比单纯使用</w:t>
      </w:r>
      <w:r w:rsidRPr="00A479A8">
        <w:rPr>
          <w:rFonts w:ascii="Times New Roman" w:hAnsi="Times New Roman" w:hint="eastAsia"/>
          <w:szCs w:val="21"/>
        </w:rPr>
        <w:t>BP</w:t>
      </w:r>
      <w:r w:rsidRPr="00A479A8">
        <w:rPr>
          <w:rFonts w:ascii="Times New Roman" w:hAnsi="Times New Roman" w:hint="eastAsia"/>
          <w:szCs w:val="21"/>
        </w:rPr>
        <w:t>神经网络的效果好。当训练次数达到</w:t>
      </w:r>
      <w:r w:rsidRPr="00A479A8">
        <w:rPr>
          <w:rFonts w:ascii="Times New Roman" w:hAnsi="Times New Roman" w:hint="eastAsia"/>
          <w:szCs w:val="21"/>
        </w:rPr>
        <w:t>30</w:t>
      </w:r>
      <w:r w:rsidRPr="00A479A8">
        <w:rPr>
          <w:rFonts w:ascii="Times New Roman" w:hAnsi="Times New Roman" w:hint="eastAsia"/>
          <w:szCs w:val="21"/>
        </w:rPr>
        <w:t>次时，误差已经接近</w:t>
      </w:r>
      <w:r w:rsidRPr="00A479A8">
        <w:rPr>
          <w:rFonts w:ascii="Times New Roman" w:hAnsi="Times New Roman" w:hint="eastAsia"/>
          <w:szCs w:val="21"/>
        </w:rPr>
        <w:t>0.001</w:t>
      </w:r>
      <w:r w:rsidRPr="00A479A8">
        <w:rPr>
          <w:rFonts w:ascii="Times New Roman" w:hAnsi="Times New Roman" w:hint="eastAsia"/>
          <w:szCs w:val="21"/>
        </w:rPr>
        <w:t>，而</w:t>
      </w:r>
      <w:r w:rsidRPr="00A479A8">
        <w:rPr>
          <w:rFonts w:ascii="Times New Roman" w:hAnsi="Times New Roman" w:hint="eastAsia"/>
          <w:szCs w:val="21"/>
        </w:rPr>
        <w:t>BP</w:t>
      </w:r>
      <w:r w:rsidRPr="00A479A8">
        <w:rPr>
          <w:rFonts w:ascii="Times New Roman" w:hAnsi="Times New Roman" w:hint="eastAsia"/>
          <w:szCs w:val="21"/>
        </w:rPr>
        <w:t>神经网络需要迭代</w:t>
      </w:r>
      <w:r w:rsidRPr="00A479A8">
        <w:rPr>
          <w:rFonts w:ascii="Times New Roman" w:hAnsi="Times New Roman" w:hint="eastAsia"/>
          <w:szCs w:val="21"/>
        </w:rPr>
        <w:t>60</w:t>
      </w:r>
      <w:r w:rsidRPr="00A479A8">
        <w:rPr>
          <w:rFonts w:ascii="Times New Roman" w:hAnsi="Times New Roman" w:hint="eastAsia"/>
          <w:szCs w:val="21"/>
        </w:rPr>
        <w:t>次才能达到相同的误差，同时，当训练次数从</w:t>
      </w:r>
      <w:r w:rsidRPr="00A479A8">
        <w:rPr>
          <w:rFonts w:ascii="Times New Roman" w:hAnsi="Times New Roman" w:hint="eastAsia"/>
          <w:szCs w:val="21"/>
        </w:rPr>
        <w:t>2500-4000</w:t>
      </w:r>
      <w:r w:rsidRPr="00A479A8">
        <w:rPr>
          <w:rFonts w:ascii="Times New Roman" w:hAnsi="Times New Roman" w:hint="eastAsia"/>
          <w:szCs w:val="21"/>
        </w:rPr>
        <w:t>次时，</w:t>
      </w:r>
      <w:proofErr w:type="gramStart"/>
      <w:r w:rsidRPr="00A479A8">
        <w:rPr>
          <w:rFonts w:ascii="Times New Roman" w:hAnsi="Times New Roman" w:hint="eastAsia"/>
          <w:szCs w:val="21"/>
        </w:rPr>
        <w:lastRenderedPageBreak/>
        <w:t>熵权</w:t>
      </w:r>
      <w:proofErr w:type="gramEnd"/>
      <w:r w:rsidRPr="00A479A8">
        <w:rPr>
          <w:rFonts w:ascii="Times New Roman" w:hAnsi="Times New Roman" w:hint="eastAsia"/>
          <w:szCs w:val="21"/>
        </w:rPr>
        <w:t>-BP</w:t>
      </w:r>
      <w:r w:rsidRPr="00A479A8">
        <w:rPr>
          <w:rFonts w:ascii="Times New Roman" w:hAnsi="Times New Roman" w:hint="eastAsia"/>
          <w:szCs w:val="21"/>
        </w:rPr>
        <w:t>模型的收敛速度也明显比</w:t>
      </w:r>
      <w:r w:rsidRPr="00A479A8">
        <w:rPr>
          <w:rFonts w:ascii="Times New Roman" w:hAnsi="Times New Roman" w:hint="eastAsia"/>
          <w:szCs w:val="21"/>
        </w:rPr>
        <w:t>BP</w:t>
      </w:r>
      <w:r w:rsidR="00863D37">
        <w:rPr>
          <w:rFonts w:ascii="Times New Roman" w:hAnsi="Times New Roman" w:hint="eastAsia"/>
          <w:szCs w:val="21"/>
        </w:rPr>
        <w:t>模型</w:t>
      </w:r>
      <w:r w:rsidRPr="00A479A8">
        <w:rPr>
          <w:rFonts w:ascii="Times New Roman" w:hAnsi="Times New Roman" w:hint="eastAsia"/>
          <w:szCs w:val="21"/>
        </w:rPr>
        <w:t>快，最终训练完成</w:t>
      </w:r>
      <w:proofErr w:type="gramStart"/>
      <w:r w:rsidRPr="00A479A8">
        <w:rPr>
          <w:rFonts w:ascii="Times New Roman" w:hAnsi="Times New Roman" w:hint="eastAsia"/>
          <w:szCs w:val="21"/>
        </w:rPr>
        <w:t>后熵权</w:t>
      </w:r>
      <w:proofErr w:type="gramEnd"/>
      <w:r w:rsidRPr="00A479A8">
        <w:rPr>
          <w:rFonts w:ascii="Times New Roman" w:hAnsi="Times New Roman" w:hint="eastAsia"/>
          <w:szCs w:val="21"/>
        </w:rPr>
        <w:t>-BP</w:t>
      </w:r>
      <w:r w:rsidRPr="00A479A8">
        <w:rPr>
          <w:rFonts w:ascii="Times New Roman" w:hAnsi="Times New Roman" w:hint="eastAsia"/>
          <w:szCs w:val="21"/>
        </w:rPr>
        <w:t>模型得到的误差为</w:t>
      </w:r>
      <w:r w:rsidRPr="00A479A8">
        <w:rPr>
          <w:rFonts w:ascii="Times New Roman" w:hAnsi="Times New Roman" w:hint="eastAsia"/>
          <w:szCs w:val="21"/>
        </w:rPr>
        <w:t>0.000237</w:t>
      </w:r>
      <w:r w:rsidRPr="00A479A8">
        <w:rPr>
          <w:rFonts w:ascii="Times New Roman" w:hAnsi="Times New Roman" w:hint="eastAsia"/>
          <w:szCs w:val="21"/>
        </w:rPr>
        <w:t>，而</w:t>
      </w:r>
      <w:r w:rsidRPr="00A479A8">
        <w:rPr>
          <w:rFonts w:ascii="Times New Roman" w:hAnsi="Times New Roman" w:hint="eastAsia"/>
          <w:szCs w:val="21"/>
        </w:rPr>
        <w:t>BP</w:t>
      </w:r>
      <w:r w:rsidR="00863D37">
        <w:rPr>
          <w:rFonts w:ascii="Times New Roman" w:hAnsi="Times New Roman" w:hint="eastAsia"/>
          <w:szCs w:val="21"/>
        </w:rPr>
        <w:t>模型</w:t>
      </w:r>
      <w:r w:rsidRPr="00A479A8">
        <w:rPr>
          <w:rFonts w:ascii="Times New Roman" w:hAnsi="Times New Roman" w:hint="eastAsia"/>
          <w:szCs w:val="21"/>
        </w:rPr>
        <w:t>的误差为</w:t>
      </w:r>
      <w:r w:rsidRPr="00A479A8">
        <w:rPr>
          <w:rFonts w:ascii="Times New Roman" w:hAnsi="Times New Roman" w:hint="eastAsia"/>
          <w:szCs w:val="21"/>
        </w:rPr>
        <w:t>0.000325</w:t>
      </w:r>
      <w:r w:rsidRPr="00A479A8">
        <w:rPr>
          <w:rFonts w:ascii="Times New Roman" w:hAnsi="Times New Roman" w:hint="eastAsia"/>
          <w:szCs w:val="21"/>
        </w:rPr>
        <w:t>，精度提高</w:t>
      </w:r>
      <w:commentRangeStart w:id="3"/>
      <w:r w:rsidRPr="00A479A8">
        <w:rPr>
          <w:rFonts w:ascii="Times New Roman" w:hAnsi="Times New Roman" w:hint="eastAsia"/>
          <w:szCs w:val="21"/>
        </w:rPr>
        <w:t>了</w:t>
      </w:r>
      <w:r w:rsidRPr="00863D37">
        <w:rPr>
          <w:rFonts w:ascii="Times New Roman" w:hAnsi="Times New Roman" w:hint="eastAsia"/>
          <w:color w:val="FF0000"/>
          <w:szCs w:val="21"/>
        </w:rPr>
        <w:t>37.13%</w:t>
      </w:r>
      <w:commentRangeEnd w:id="3"/>
      <w:r w:rsidR="00C901A5">
        <w:rPr>
          <w:rStyle w:val="af"/>
        </w:rPr>
        <w:commentReference w:id="3"/>
      </w:r>
      <w:r w:rsidRPr="00863D37">
        <w:rPr>
          <w:rFonts w:ascii="Times New Roman" w:hAnsi="Times New Roman" w:hint="eastAsia"/>
          <w:color w:val="FF0000"/>
          <w:szCs w:val="21"/>
        </w:rPr>
        <w:t>。</w:t>
      </w:r>
    </w:p>
    <w:p w14:paraId="2F9435AB" w14:textId="77777777" w:rsidR="00EB3EFD" w:rsidRPr="00CD122C" w:rsidRDefault="00A479A8" w:rsidP="00A479A8">
      <w:pPr>
        <w:autoSpaceDE w:val="0"/>
        <w:autoSpaceDN w:val="0"/>
        <w:adjustRightInd w:val="0"/>
        <w:ind w:firstLineChars="200" w:firstLine="420"/>
        <w:jc w:val="left"/>
        <w:rPr>
          <w:rFonts w:ascii="Times New Roman" w:hAnsi="Times New Roman"/>
          <w:szCs w:val="21"/>
        </w:rPr>
        <w:sectPr w:rsidR="00EB3EFD" w:rsidRPr="00CD122C" w:rsidSect="00E60F12">
          <w:type w:val="continuous"/>
          <w:pgSz w:w="11906" w:h="16838"/>
          <w:pgMar w:top="720" w:right="720" w:bottom="720" w:left="720" w:header="851" w:footer="992" w:gutter="0"/>
          <w:cols w:space="425"/>
          <w:titlePg/>
          <w:docGrid w:type="lines" w:linePitch="312"/>
        </w:sectPr>
      </w:pPr>
      <w:r w:rsidRPr="00A479A8">
        <w:rPr>
          <w:rFonts w:ascii="Times New Roman" w:hAnsi="Times New Roman" w:hint="eastAsia"/>
          <w:szCs w:val="21"/>
        </w:rPr>
        <w:t>训练结果表明，</w:t>
      </w:r>
      <w:proofErr w:type="gramStart"/>
      <w:r w:rsidRPr="00A479A8">
        <w:rPr>
          <w:rFonts w:ascii="Times New Roman" w:hAnsi="Times New Roman" w:hint="eastAsia"/>
          <w:szCs w:val="21"/>
        </w:rPr>
        <w:t>熵权</w:t>
      </w:r>
      <w:proofErr w:type="gramEnd"/>
      <w:r w:rsidRPr="00A479A8">
        <w:rPr>
          <w:rFonts w:ascii="Times New Roman" w:hAnsi="Times New Roman" w:hint="eastAsia"/>
          <w:szCs w:val="21"/>
        </w:rPr>
        <w:t>-BP</w:t>
      </w:r>
      <w:r w:rsidRPr="00A479A8">
        <w:rPr>
          <w:rFonts w:ascii="Times New Roman" w:hAnsi="Times New Roman" w:hint="eastAsia"/>
          <w:szCs w:val="21"/>
        </w:rPr>
        <w:t>模型通过对筛选出</w:t>
      </w:r>
      <w:r w:rsidRPr="00A479A8">
        <w:rPr>
          <w:rFonts w:ascii="Times New Roman" w:hAnsi="Times New Roman" w:hint="eastAsia"/>
          <w:szCs w:val="21"/>
        </w:rPr>
        <w:t>8</w:t>
      </w:r>
      <w:r w:rsidRPr="00A479A8">
        <w:rPr>
          <w:rFonts w:ascii="Times New Roman" w:hAnsi="Times New Roman" w:hint="eastAsia"/>
          <w:szCs w:val="21"/>
        </w:rPr>
        <w:t>个权重较大的评价指标样本数据进行训练，可以有效的减少迭代次数，并快速收敛到设定的误差，既可以提高</w:t>
      </w:r>
      <w:r w:rsidRPr="00A479A8">
        <w:rPr>
          <w:rFonts w:ascii="Times New Roman" w:hAnsi="Times New Roman" w:hint="eastAsia"/>
          <w:szCs w:val="21"/>
        </w:rPr>
        <w:t>BP</w:t>
      </w:r>
      <w:r w:rsidRPr="00A479A8">
        <w:rPr>
          <w:rFonts w:ascii="Times New Roman" w:hAnsi="Times New Roman" w:hint="eastAsia"/>
          <w:szCs w:val="21"/>
        </w:rPr>
        <w:t>神经网络的训练速度，又能保留重要指标的特征，减少非重要指标对</w:t>
      </w:r>
      <w:r w:rsidRPr="00A479A8">
        <w:rPr>
          <w:rFonts w:ascii="Times New Roman" w:hAnsi="Times New Roman" w:hint="eastAsia"/>
          <w:szCs w:val="21"/>
        </w:rPr>
        <w:t>BP</w:t>
      </w:r>
      <w:r w:rsidRPr="00A479A8">
        <w:rPr>
          <w:rFonts w:ascii="Times New Roman" w:hAnsi="Times New Roman" w:hint="eastAsia"/>
          <w:szCs w:val="21"/>
        </w:rPr>
        <w:t>神经网络模型的干扰，提高</w:t>
      </w:r>
      <w:r w:rsidRPr="00A479A8">
        <w:rPr>
          <w:rFonts w:ascii="Times New Roman" w:hAnsi="Times New Roman" w:hint="eastAsia"/>
          <w:szCs w:val="21"/>
        </w:rPr>
        <w:t>BP</w:t>
      </w:r>
      <w:r w:rsidRPr="00A479A8">
        <w:rPr>
          <w:rFonts w:ascii="Times New Roman" w:hAnsi="Times New Roman" w:hint="eastAsia"/>
          <w:szCs w:val="21"/>
        </w:rPr>
        <w:t>神经网络评价模型的准确度。</w:t>
      </w:r>
    </w:p>
    <w:p w14:paraId="63DBA65A" w14:textId="77777777" w:rsidR="00150E05" w:rsidRPr="00CD122C" w:rsidRDefault="00C901A5" w:rsidP="00E02C84">
      <w:pPr>
        <w:pStyle w:val="2"/>
        <w:spacing w:before="156"/>
      </w:pPr>
      <w:r>
        <w:rPr>
          <w:rFonts w:hint="eastAsia"/>
        </w:rPr>
        <w:t>3</w:t>
      </w:r>
      <w:r w:rsidR="00D3703B">
        <w:rPr>
          <w:rFonts w:hint="eastAsia"/>
        </w:rPr>
        <w:t>.4</w:t>
      </w:r>
      <w:r w:rsidR="00150E05" w:rsidRPr="00CD122C">
        <w:t xml:space="preserve"> </w:t>
      </w:r>
      <w:proofErr w:type="gramStart"/>
      <w:r w:rsidR="00150E05" w:rsidRPr="00CD122C">
        <w:rPr>
          <w:rFonts w:hint="eastAsia"/>
        </w:rPr>
        <w:t>熵权</w:t>
      </w:r>
      <w:proofErr w:type="gramEnd"/>
      <w:r w:rsidR="00150E05" w:rsidRPr="00CD122C">
        <w:rPr>
          <w:rFonts w:hint="eastAsia"/>
        </w:rPr>
        <w:t>-BP</w:t>
      </w:r>
      <w:r w:rsidR="00150E05" w:rsidRPr="00CD122C">
        <w:rPr>
          <w:rFonts w:hint="eastAsia"/>
        </w:rPr>
        <w:t>神经网络模型检验</w:t>
      </w:r>
    </w:p>
    <w:p w14:paraId="7C89C49A" w14:textId="77777777" w:rsidR="00150E05" w:rsidRPr="00CD122C" w:rsidRDefault="00150E05" w:rsidP="00150E05">
      <w:pPr>
        <w:autoSpaceDE w:val="0"/>
        <w:autoSpaceDN w:val="0"/>
        <w:adjustRightInd w:val="0"/>
        <w:ind w:firstLineChars="200" w:firstLine="420"/>
        <w:jc w:val="left"/>
        <w:rPr>
          <w:rFonts w:ascii="Times New Roman" w:hAnsi="Times New Roman"/>
          <w:szCs w:val="21"/>
        </w:rPr>
      </w:pPr>
      <w:r w:rsidRPr="00CD122C">
        <w:rPr>
          <w:rFonts w:ascii="Times New Roman" w:hAnsi="Times New Roman" w:hint="eastAsia"/>
          <w:szCs w:val="21"/>
        </w:rPr>
        <w:t>将测试样本分别输入到</w:t>
      </w:r>
      <w:r w:rsidRPr="00CD122C">
        <w:rPr>
          <w:rFonts w:ascii="Times New Roman" w:hAnsi="Times New Roman" w:hint="eastAsia"/>
          <w:szCs w:val="21"/>
        </w:rPr>
        <w:t>BPNN</w:t>
      </w:r>
      <w:r w:rsidRPr="00CD122C">
        <w:rPr>
          <w:rFonts w:ascii="Times New Roman" w:hAnsi="Times New Roman" w:hint="eastAsia"/>
          <w:szCs w:val="21"/>
        </w:rPr>
        <w:t>、</w:t>
      </w:r>
      <w:r w:rsidRPr="00CD122C">
        <w:rPr>
          <w:rFonts w:ascii="Times New Roman" w:hAnsi="Times New Roman" w:hint="eastAsia"/>
          <w:szCs w:val="21"/>
        </w:rPr>
        <w:t>AHP-BP</w:t>
      </w:r>
      <w:r w:rsidRPr="00CD122C">
        <w:rPr>
          <w:rFonts w:ascii="Times New Roman" w:hAnsi="Times New Roman" w:hint="eastAsia"/>
          <w:szCs w:val="21"/>
        </w:rPr>
        <w:t>和</w:t>
      </w:r>
      <w:proofErr w:type="gramStart"/>
      <w:r w:rsidRPr="00CD122C">
        <w:rPr>
          <w:rFonts w:ascii="Times New Roman" w:hAnsi="Times New Roman" w:hint="eastAsia"/>
          <w:szCs w:val="21"/>
        </w:rPr>
        <w:t>熵权</w:t>
      </w:r>
      <w:proofErr w:type="gramEnd"/>
      <w:r w:rsidRPr="00CD122C">
        <w:rPr>
          <w:rFonts w:ascii="Times New Roman" w:hAnsi="Times New Roman" w:hint="eastAsia"/>
          <w:szCs w:val="21"/>
        </w:rPr>
        <w:t>-</w:t>
      </w:r>
      <w:r w:rsidRPr="00CD122C">
        <w:rPr>
          <w:rFonts w:ascii="Times New Roman" w:hAnsi="Times New Roman"/>
          <w:szCs w:val="21"/>
        </w:rPr>
        <w:t>BP</w:t>
      </w:r>
      <w:r w:rsidR="00863D37">
        <w:rPr>
          <w:rFonts w:ascii="Times New Roman" w:hAnsi="Times New Roman" w:hint="eastAsia"/>
          <w:szCs w:val="21"/>
        </w:rPr>
        <w:t>模型中得到信息系统安全的网络输出值与实际</w:t>
      </w:r>
      <w:r w:rsidRPr="00CD122C">
        <w:rPr>
          <w:rFonts w:ascii="Times New Roman" w:hAnsi="Times New Roman" w:hint="eastAsia"/>
          <w:szCs w:val="21"/>
        </w:rPr>
        <w:t>值的对比关系如图</w:t>
      </w:r>
      <w:r w:rsidRPr="00CD122C">
        <w:rPr>
          <w:rFonts w:ascii="Times New Roman" w:hAnsi="Times New Roman" w:hint="eastAsia"/>
          <w:szCs w:val="21"/>
        </w:rPr>
        <w:t>5</w:t>
      </w:r>
      <w:r w:rsidRPr="00CD122C">
        <w:rPr>
          <w:rFonts w:ascii="Times New Roman" w:hAnsi="Times New Roman" w:hint="eastAsia"/>
          <w:szCs w:val="21"/>
        </w:rPr>
        <w:t>所示，同时表</w:t>
      </w:r>
      <w:r w:rsidRPr="00CD122C">
        <w:rPr>
          <w:rFonts w:ascii="Times New Roman" w:hAnsi="Times New Roman" w:hint="eastAsia"/>
          <w:szCs w:val="21"/>
        </w:rPr>
        <w:t>2</w:t>
      </w:r>
      <w:r w:rsidRPr="00CD122C">
        <w:rPr>
          <w:rFonts w:ascii="Times New Roman" w:hAnsi="Times New Roman" w:hint="eastAsia"/>
          <w:szCs w:val="21"/>
        </w:rPr>
        <w:t>给出了各模型的信息系统安全性评价精度，可以得到以下结论</w:t>
      </w:r>
      <w:r w:rsidRPr="00CD122C">
        <w:rPr>
          <w:rFonts w:ascii="Times New Roman" w:hAnsi="Times New Roman" w:hint="eastAsia"/>
          <w:szCs w:val="21"/>
        </w:rPr>
        <w:t>:</w:t>
      </w:r>
    </w:p>
    <w:p w14:paraId="4C483617" w14:textId="77777777" w:rsidR="00A479A8" w:rsidRPr="00A479A8" w:rsidRDefault="00A479A8" w:rsidP="00A479A8">
      <w:pPr>
        <w:autoSpaceDE w:val="0"/>
        <w:autoSpaceDN w:val="0"/>
        <w:adjustRightInd w:val="0"/>
        <w:ind w:firstLineChars="200" w:firstLine="420"/>
        <w:jc w:val="left"/>
        <w:rPr>
          <w:rFonts w:ascii="Times New Roman" w:hAnsi="Times New Roman"/>
          <w:szCs w:val="21"/>
        </w:rPr>
      </w:pPr>
      <w:r w:rsidRPr="00A479A8">
        <w:rPr>
          <w:rFonts w:ascii="Times New Roman" w:hAnsi="Times New Roman" w:hint="eastAsia"/>
          <w:szCs w:val="21"/>
        </w:rPr>
        <w:t>（</w:t>
      </w:r>
      <w:r w:rsidRPr="00A479A8">
        <w:rPr>
          <w:rFonts w:ascii="Times New Roman" w:hAnsi="Times New Roman" w:hint="eastAsia"/>
          <w:szCs w:val="21"/>
        </w:rPr>
        <w:t>1</w:t>
      </w:r>
      <w:r w:rsidRPr="00A479A8">
        <w:rPr>
          <w:rFonts w:ascii="Times New Roman" w:hAnsi="Times New Roman" w:hint="eastAsia"/>
          <w:szCs w:val="21"/>
        </w:rPr>
        <w:t>）组合</w:t>
      </w:r>
      <w:proofErr w:type="gramStart"/>
      <w:r w:rsidRPr="00A479A8">
        <w:rPr>
          <w:rFonts w:ascii="Times New Roman" w:hAnsi="Times New Roman" w:hint="eastAsia"/>
          <w:szCs w:val="21"/>
        </w:rPr>
        <w:t>的熵权</w:t>
      </w:r>
      <w:proofErr w:type="gramEnd"/>
      <w:r w:rsidRPr="00A479A8">
        <w:rPr>
          <w:rFonts w:ascii="Times New Roman" w:hAnsi="Times New Roman" w:hint="eastAsia"/>
          <w:szCs w:val="21"/>
        </w:rPr>
        <w:t>-BP</w:t>
      </w:r>
      <w:r w:rsidRPr="00A479A8">
        <w:rPr>
          <w:rFonts w:ascii="Times New Roman" w:hAnsi="Times New Roman" w:hint="eastAsia"/>
          <w:szCs w:val="21"/>
        </w:rPr>
        <w:t>和</w:t>
      </w:r>
      <w:r w:rsidRPr="00A479A8">
        <w:rPr>
          <w:rFonts w:ascii="Times New Roman" w:hAnsi="Times New Roman" w:hint="eastAsia"/>
          <w:szCs w:val="21"/>
        </w:rPr>
        <w:t>AHP-BP</w:t>
      </w:r>
      <w:r w:rsidRPr="00A479A8">
        <w:rPr>
          <w:rFonts w:ascii="Times New Roman" w:hAnsi="Times New Roman" w:hint="eastAsia"/>
          <w:szCs w:val="21"/>
        </w:rPr>
        <w:t>模型的评价精度高于单一</w:t>
      </w:r>
      <w:r w:rsidRPr="00A479A8">
        <w:rPr>
          <w:rFonts w:ascii="Times New Roman" w:hAnsi="Times New Roman" w:hint="eastAsia"/>
          <w:szCs w:val="21"/>
        </w:rPr>
        <w:t>BPNN</w:t>
      </w:r>
      <w:r w:rsidRPr="00A479A8">
        <w:rPr>
          <w:rFonts w:ascii="Times New Roman" w:hAnsi="Times New Roman" w:hint="eastAsia"/>
          <w:szCs w:val="21"/>
        </w:rPr>
        <w:t>模型的评价精度，因为这两种组合模型都对评价指标进行了重要性筛选，使得</w:t>
      </w:r>
      <w:r w:rsidRPr="00A479A8">
        <w:rPr>
          <w:rFonts w:ascii="Times New Roman" w:hAnsi="Times New Roman" w:hint="eastAsia"/>
          <w:szCs w:val="21"/>
        </w:rPr>
        <w:t>BP</w:t>
      </w:r>
      <w:r w:rsidRPr="00A479A8">
        <w:rPr>
          <w:rFonts w:ascii="Times New Roman" w:hAnsi="Times New Roman" w:hint="eastAsia"/>
          <w:szCs w:val="21"/>
        </w:rPr>
        <w:t>神经网络在反向传播过程中更加逼近真实权值。</w:t>
      </w:r>
    </w:p>
    <w:p w14:paraId="094FEACC" w14:textId="77777777" w:rsidR="00150E05" w:rsidRPr="00CD122C" w:rsidRDefault="00A479A8" w:rsidP="00A479A8">
      <w:pPr>
        <w:autoSpaceDE w:val="0"/>
        <w:autoSpaceDN w:val="0"/>
        <w:adjustRightInd w:val="0"/>
        <w:ind w:firstLineChars="200" w:firstLine="420"/>
        <w:jc w:val="left"/>
        <w:rPr>
          <w:rFonts w:ascii="Times New Roman" w:hAnsi="Times New Roman"/>
          <w:szCs w:val="21"/>
        </w:rPr>
      </w:pPr>
      <w:r w:rsidRPr="00A479A8">
        <w:rPr>
          <w:rFonts w:ascii="Times New Roman" w:hAnsi="Times New Roman" w:hint="eastAsia"/>
          <w:szCs w:val="21"/>
        </w:rPr>
        <w:t>（</w:t>
      </w:r>
      <w:r w:rsidRPr="00A479A8">
        <w:rPr>
          <w:rFonts w:ascii="Times New Roman" w:hAnsi="Times New Roman" w:hint="eastAsia"/>
          <w:szCs w:val="21"/>
        </w:rPr>
        <w:t>2</w:t>
      </w:r>
      <w:r w:rsidRPr="00A479A8">
        <w:rPr>
          <w:rFonts w:ascii="Times New Roman" w:hAnsi="Times New Roman" w:hint="eastAsia"/>
          <w:szCs w:val="21"/>
        </w:rPr>
        <w:t>）</w:t>
      </w:r>
      <w:proofErr w:type="gramStart"/>
      <w:r w:rsidRPr="00A479A8">
        <w:rPr>
          <w:rFonts w:ascii="Times New Roman" w:hAnsi="Times New Roman" w:hint="eastAsia"/>
          <w:szCs w:val="21"/>
        </w:rPr>
        <w:t>熵权</w:t>
      </w:r>
      <w:proofErr w:type="gramEnd"/>
      <w:r w:rsidRPr="00A479A8">
        <w:rPr>
          <w:rFonts w:ascii="Times New Roman" w:hAnsi="Times New Roman" w:hint="eastAsia"/>
          <w:szCs w:val="21"/>
        </w:rPr>
        <w:t>-BP</w:t>
      </w:r>
      <w:r w:rsidRPr="00A479A8">
        <w:rPr>
          <w:rFonts w:ascii="Times New Roman" w:hAnsi="Times New Roman" w:hint="eastAsia"/>
          <w:szCs w:val="21"/>
        </w:rPr>
        <w:t>模型的评价精度高于</w:t>
      </w:r>
      <w:r w:rsidRPr="00A479A8">
        <w:rPr>
          <w:rFonts w:ascii="Times New Roman" w:hAnsi="Times New Roman" w:hint="eastAsia"/>
          <w:szCs w:val="21"/>
        </w:rPr>
        <w:t>AHP-BP</w:t>
      </w:r>
      <w:r w:rsidRPr="00A479A8">
        <w:rPr>
          <w:rFonts w:ascii="Times New Roman" w:hAnsi="Times New Roman" w:hint="eastAsia"/>
          <w:szCs w:val="21"/>
        </w:rPr>
        <w:t>模型的评价精度，</w:t>
      </w:r>
      <w:proofErr w:type="gramStart"/>
      <w:r w:rsidRPr="00A479A8">
        <w:rPr>
          <w:rFonts w:ascii="Times New Roman" w:hAnsi="Times New Roman" w:hint="eastAsia"/>
          <w:szCs w:val="21"/>
        </w:rPr>
        <w:t>因为熵权</w:t>
      </w:r>
      <w:proofErr w:type="gramEnd"/>
      <w:r w:rsidRPr="00A479A8">
        <w:rPr>
          <w:rFonts w:ascii="Times New Roman" w:hAnsi="Times New Roman" w:hint="eastAsia"/>
          <w:szCs w:val="21"/>
        </w:rPr>
        <w:t>-BP</w:t>
      </w:r>
      <w:r w:rsidRPr="00A479A8">
        <w:rPr>
          <w:rFonts w:ascii="Times New Roman" w:hAnsi="Times New Roman" w:hint="eastAsia"/>
          <w:szCs w:val="21"/>
        </w:rPr>
        <w:t>模型通过样本数据计算得到指标的权重，更加客观、真实的反映评价指标的权重，而</w:t>
      </w:r>
      <w:r w:rsidRPr="00A479A8">
        <w:rPr>
          <w:rFonts w:ascii="Times New Roman" w:hAnsi="Times New Roman" w:hint="eastAsia"/>
          <w:szCs w:val="21"/>
        </w:rPr>
        <w:t>AHP-BP</w:t>
      </w:r>
      <w:r w:rsidRPr="00A479A8">
        <w:rPr>
          <w:rFonts w:ascii="Times New Roman" w:hAnsi="Times New Roman" w:hint="eastAsia"/>
          <w:szCs w:val="21"/>
        </w:rPr>
        <w:t>模型通过专家构造判断矩阵计算指标权重，指标的权重受主观因素影响较大，可能会</w:t>
      </w:r>
      <w:r w:rsidR="00863D37">
        <w:rPr>
          <w:rFonts w:ascii="Times New Roman" w:hAnsi="Times New Roman" w:hint="eastAsia"/>
          <w:szCs w:val="21"/>
        </w:rPr>
        <w:t>误</w:t>
      </w:r>
      <w:r w:rsidRPr="00A479A8">
        <w:rPr>
          <w:rFonts w:ascii="Times New Roman" w:hAnsi="Times New Roman" w:hint="eastAsia"/>
          <w:szCs w:val="21"/>
        </w:rPr>
        <w:t>删除重要的指标。</w:t>
      </w:r>
    </w:p>
    <w:p w14:paraId="59EF50CD" w14:textId="77777777" w:rsidR="004C1925" w:rsidRDefault="00C0569E" w:rsidP="004C1925">
      <w:pPr>
        <w:autoSpaceDE w:val="0"/>
        <w:autoSpaceDN w:val="0"/>
        <w:adjustRightInd w:val="0"/>
        <w:jc w:val="center"/>
        <w:rPr>
          <w:rFonts w:ascii="Times New Roman" w:hAnsi="Times New Roman"/>
          <w:noProof/>
          <w:szCs w:val="21"/>
        </w:rPr>
      </w:pPr>
      <w:r>
        <w:rPr>
          <w:noProof/>
        </w:rPr>
        <w:drawing>
          <wp:inline distT="0" distB="0" distL="0" distR="0" wp14:anchorId="586C9C96" wp14:editId="59C0068D">
            <wp:extent cx="4322109" cy="3257550"/>
            <wp:effectExtent l="0" t="0" r="2540" b="0"/>
            <wp:docPr id="6" name="图片 6" descr="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accuracy.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332748" cy="3265568"/>
                    </a:xfrm>
                    <a:prstGeom prst="rect">
                      <a:avLst/>
                    </a:prstGeom>
                    <a:noFill/>
                    <a:ln>
                      <a:noFill/>
                    </a:ln>
                  </pic:spPr>
                </pic:pic>
              </a:graphicData>
            </a:graphic>
          </wp:inline>
        </w:drawing>
      </w:r>
    </w:p>
    <w:p w14:paraId="4CFBA742" w14:textId="77777777" w:rsidR="00150E05" w:rsidRPr="00CD122C" w:rsidRDefault="00150E05" w:rsidP="004C1925">
      <w:pPr>
        <w:autoSpaceDE w:val="0"/>
        <w:autoSpaceDN w:val="0"/>
        <w:adjustRightInd w:val="0"/>
        <w:jc w:val="center"/>
        <w:rPr>
          <w:rFonts w:ascii="Times New Roman" w:eastAsia="楷体" w:hAnsi="Times New Roman"/>
          <w:sz w:val="18"/>
          <w:szCs w:val="18"/>
        </w:rPr>
      </w:pPr>
      <w:r w:rsidRPr="00CD122C">
        <w:rPr>
          <w:rFonts w:ascii="Times New Roman" w:eastAsia="楷体" w:hAnsi="Times New Roman" w:hint="eastAsia"/>
          <w:sz w:val="18"/>
          <w:szCs w:val="18"/>
        </w:rPr>
        <w:t>图</w:t>
      </w:r>
      <w:r w:rsidRPr="00CD122C">
        <w:rPr>
          <w:rFonts w:ascii="Times New Roman" w:eastAsia="楷体" w:hAnsi="Times New Roman" w:hint="eastAsia"/>
          <w:sz w:val="18"/>
          <w:szCs w:val="18"/>
        </w:rPr>
        <w:t>5</w:t>
      </w:r>
      <w:r w:rsidRPr="00CD122C">
        <w:rPr>
          <w:rFonts w:ascii="Times New Roman" w:eastAsia="楷体" w:hAnsi="Times New Roman"/>
          <w:sz w:val="18"/>
          <w:szCs w:val="18"/>
        </w:rPr>
        <w:t xml:space="preserve"> </w:t>
      </w:r>
      <w:r w:rsidRPr="00CD122C">
        <w:rPr>
          <w:rFonts w:ascii="Times New Roman" w:eastAsia="楷体" w:hAnsi="Times New Roman" w:hint="eastAsia"/>
          <w:sz w:val="18"/>
          <w:szCs w:val="18"/>
        </w:rPr>
        <w:t>各模型的网络输出值和期望值之间的对比</w:t>
      </w:r>
    </w:p>
    <w:p w14:paraId="6D4C6032" w14:textId="77777777" w:rsidR="00150E05" w:rsidRPr="00CD122C" w:rsidRDefault="00150E05" w:rsidP="00D32801">
      <w:pPr>
        <w:autoSpaceDE w:val="0"/>
        <w:autoSpaceDN w:val="0"/>
        <w:adjustRightInd w:val="0"/>
        <w:ind w:firstLineChars="200" w:firstLine="360"/>
        <w:jc w:val="center"/>
        <w:rPr>
          <w:rFonts w:ascii="Times New Roman" w:eastAsia="黑体" w:hAnsi="Times New Roman"/>
          <w:sz w:val="18"/>
          <w:szCs w:val="18"/>
        </w:rPr>
      </w:pPr>
      <w:r w:rsidRPr="00CD122C">
        <w:rPr>
          <w:rFonts w:ascii="Times New Roman" w:eastAsia="黑体" w:hAnsi="Times New Roman" w:hint="eastAsia"/>
          <w:sz w:val="18"/>
          <w:szCs w:val="18"/>
        </w:rPr>
        <w:t>表</w:t>
      </w:r>
      <w:r w:rsidRPr="00CD122C">
        <w:rPr>
          <w:rFonts w:ascii="Times New Roman" w:eastAsia="黑体" w:hAnsi="Times New Roman" w:hint="eastAsia"/>
          <w:sz w:val="18"/>
          <w:szCs w:val="18"/>
        </w:rPr>
        <w:t>2</w:t>
      </w:r>
      <w:r w:rsidRPr="00CD122C">
        <w:rPr>
          <w:rFonts w:ascii="Times New Roman" w:eastAsia="黑体" w:hAnsi="Times New Roman"/>
          <w:sz w:val="18"/>
          <w:szCs w:val="18"/>
        </w:rPr>
        <w:t xml:space="preserve"> </w:t>
      </w:r>
      <w:r w:rsidRPr="00CD122C">
        <w:rPr>
          <w:rFonts w:ascii="Times New Roman" w:eastAsia="黑体" w:hAnsi="Times New Roman" w:hint="eastAsia"/>
          <w:sz w:val="18"/>
          <w:szCs w:val="18"/>
        </w:rPr>
        <w:t>各模型的信息系统安全评价精度对比</w:t>
      </w:r>
    </w:p>
    <w:tbl>
      <w:tblPr>
        <w:tblStyle w:val="ab"/>
        <w:tblW w:w="0" w:type="auto"/>
        <w:jc w:val="center"/>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3501"/>
      </w:tblGrid>
      <w:tr w:rsidR="00003A6A" w:rsidRPr="0037164A" w14:paraId="5F8C683C" w14:textId="77777777" w:rsidTr="00267C61">
        <w:trPr>
          <w:trHeight w:val="20"/>
          <w:jc w:val="center"/>
        </w:trPr>
        <w:tc>
          <w:tcPr>
            <w:tcW w:w="2971" w:type="dxa"/>
            <w:tcBorders>
              <w:top w:val="single" w:sz="12" w:space="0" w:color="auto"/>
              <w:bottom w:val="single" w:sz="12" w:space="0" w:color="auto"/>
            </w:tcBorders>
          </w:tcPr>
          <w:p w14:paraId="26135A79" w14:textId="77777777" w:rsidR="00003A6A" w:rsidRPr="0037164A" w:rsidRDefault="00003A6A" w:rsidP="009F4D60">
            <w:pPr>
              <w:spacing w:line="0" w:lineRule="atLeast"/>
              <w:jc w:val="center"/>
              <w:rPr>
                <w:rFonts w:ascii="Times New Roman" w:eastAsia="宋体" w:hAnsi="Times New Roman"/>
              </w:rPr>
            </w:pPr>
            <w:r w:rsidRPr="0037164A">
              <w:rPr>
                <w:rFonts w:ascii="Times New Roman" w:eastAsia="宋体" w:hAnsi="Times New Roman" w:hint="eastAsia"/>
              </w:rPr>
              <w:t>模型</w:t>
            </w:r>
          </w:p>
        </w:tc>
        <w:tc>
          <w:tcPr>
            <w:tcW w:w="3501" w:type="dxa"/>
            <w:tcBorders>
              <w:top w:val="single" w:sz="12" w:space="0" w:color="auto"/>
              <w:bottom w:val="single" w:sz="12" w:space="0" w:color="auto"/>
            </w:tcBorders>
          </w:tcPr>
          <w:p w14:paraId="4F82949F" w14:textId="77777777" w:rsidR="00003A6A" w:rsidRPr="0037164A" w:rsidRDefault="00003A6A" w:rsidP="009F4D60">
            <w:pPr>
              <w:spacing w:line="0" w:lineRule="atLeast"/>
              <w:jc w:val="center"/>
              <w:rPr>
                <w:rFonts w:ascii="Times New Roman" w:eastAsia="宋体" w:hAnsi="Times New Roman"/>
              </w:rPr>
            </w:pPr>
            <w:r w:rsidRPr="0037164A">
              <w:rPr>
                <w:rFonts w:ascii="Times New Roman" w:eastAsia="宋体" w:hAnsi="Times New Roman" w:hint="eastAsia"/>
              </w:rPr>
              <w:t>评价精度</w:t>
            </w:r>
            <w:r w:rsidRPr="0037164A">
              <w:rPr>
                <w:rFonts w:ascii="Times New Roman" w:eastAsia="宋体" w:hAnsi="Times New Roman" w:hint="eastAsia"/>
              </w:rPr>
              <w:t>/%</w:t>
            </w:r>
          </w:p>
        </w:tc>
      </w:tr>
      <w:tr w:rsidR="00003A6A" w:rsidRPr="0037164A" w14:paraId="2A569A44" w14:textId="77777777" w:rsidTr="00D32801">
        <w:trPr>
          <w:trHeight w:val="20"/>
          <w:jc w:val="center"/>
        </w:trPr>
        <w:tc>
          <w:tcPr>
            <w:tcW w:w="2971" w:type="dxa"/>
            <w:tcBorders>
              <w:top w:val="single" w:sz="12" w:space="0" w:color="auto"/>
            </w:tcBorders>
          </w:tcPr>
          <w:p w14:paraId="2887A2C9" w14:textId="77777777" w:rsidR="00003A6A" w:rsidRPr="0037164A" w:rsidRDefault="00003A6A" w:rsidP="009F4D60">
            <w:pPr>
              <w:spacing w:line="0" w:lineRule="atLeast"/>
              <w:jc w:val="center"/>
              <w:rPr>
                <w:rFonts w:ascii="Times New Roman" w:eastAsia="宋体" w:hAnsi="Times New Roman"/>
              </w:rPr>
            </w:pPr>
            <w:r w:rsidRPr="0037164A">
              <w:rPr>
                <w:rFonts w:ascii="Times New Roman" w:eastAsia="宋体" w:hAnsi="Times New Roman" w:hint="eastAsia"/>
              </w:rPr>
              <w:t>BPNN</w:t>
            </w:r>
          </w:p>
        </w:tc>
        <w:tc>
          <w:tcPr>
            <w:tcW w:w="3501" w:type="dxa"/>
            <w:tcBorders>
              <w:top w:val="single" w:sz="12" w:space="0" w:color="auto"/>
            </w:tcBorders>
          </w:tcPr>
          <w:p w14:paraId="767CBC74" w14:textId="77777777" w:rsidR="00003A6A" w:rsidRPr="0037164A" w:rsidRDefault="004C1925" w:rsidP="009F4D60">
            <w:pPr>
              <w:spacing w:line="0" w:lineRule="atLeast"/>
              <w:jc w:val="center"/>
              <w:rPr>
                <w:rFonts w:ascii="Times New Roman" w:eastAsia="宋体" w:hAnsi="Times New Roman"/>
              </w:rPr>
            </w:pPr>
            <w:r>
              <w:t>86</w:t>
            </w:r>
            <w:r>
              <w:rPr>
                <w:rFonts w:hint="eastAsia"/>
              </w:rPr>
              <w:t>.</w:t>
            </w:r>
            <w:r>
              <w:t>72</w:t>
            </w:r>
          </w:p>
        </w:tc>
      </w:tr>
      <w:tr w:rsidR="00003A6A" w:rsidRPr="0037164A" w14:paraId="2EFDD6DF" w14:textId="77777777" w:rsidTr="00D32801">
        <w:trPr>
          <w:trHeight w:val="20"/>
          <w:jc w:val="center"/>
        </w:trPr>
        <w:tc>
          <w:tcPr>
            <w:tcW w:w="2971" w:type="dxa"/>
          </w:tcPr>
          <w:p w14:paraId="5768DA60" w14:textId="77777777" w:rsidR="00003A6A" w:rsidRPr="0037164A" w:rsidRDefault="00003A6A" w:rsidP="009F4D60">
            <w:pPr>
              <w:spacing w:line="0" w:lineRule="atLeast"/>
              <w:jc w:val="center"/>
              <w:rPr>
                <w:rFonts w:ascii="Times New Roman" w:eastAsia="宋体" w:hAnsi="Times New Roman"/>
              </w:rPr>
            </w:pPr>
            <w:r w:rsidRPr="0037164A">
              <w:rPr>
                <w:rFonts w:ascii="Times New Roman" w:eastAsia="宋体" w:hAnsi="Times New Roman" w:hint="eastAsia"/>
              </w:rPr>
              <w:t>AHP-BP</w:t>
            </w:r>
          </w:p>
        </w:tc>
        <w:tc>
          <w:tcPr>
            <w:tcW w:w="3501" w:type="dxa"/>
          </w:tcPr>
          <w:p w14:paraId="6C8E6D23" w14:textId="77777777" w:rsidR="00003A6A" w:rsidRPr="0037164A" w:rsidRDefault="004C1925" w:rsidP="009F4D60">
            <w:pPr>
              <w:spacing w:line="0" w:lineRule="atLeast"/>
              <w:jc w:val="center"/>
              <w:rPr>
                <w:rFonts w:ascii="Times New Roman" w:eastAsia="宋体" w:hAnsi="Times New Roman"/>
              </w:rPr>
            </w:pPr>
            <w:r>
              <w:t>91.39</w:t>
            </w:r>
          </w:p>
        </w:tc>
      </w:tr>
      <w:tr w:rsidR="00003A6A" w:rsidRPr="0037164A" w14:paraId="4C9D123E" w14:textId="77777777" w:rsidTr="00267C61">
        <w:trPr>
          <w:trHeight w:val="20"/>
          <w:jc w:val="center"/>
        </w:trPr>
        <w:tc>
          <w:tcPr>
            <w:tcW w:w="2971" w:type="dxa"/>
            <w:tcBorders>
              <w:bottom w:val="single" w:sz="12" w:space="0" w:color="auto"/>
            </w:tcBorders>
          </w:tcPr>
          <w:p w14:paraId="5B28E5ED" w14:textId="77777777" w:rsidR="00003A6A" w:rsidRPr="0037164A" w:rsidRDefault="00003A6A" w:rsidP="009F4D60">
            <w:pPr>
              <w:spacing w:line="0" w:lineRule="atLeast"/>
              <w:jc w:val="center"/>
              <w:rPr>
                <w:rFonts w:ascii="Times New Roman" w:eastAsia="宋体" w:hAnsi="Times New Roman"/>
              </w:rPr>
            </w:pPr>
            <w:proofErr w:type="gramStart"/>
            <w:r w:rsidRPr="0037164A">
              <w:rPr>
                <w:rFonts w:ascii="Times New Roman" w:eastAsia="宋体" w:hAnsi="Times New Roman" w:hint="eastAsia"/>
              </w:rPr>
              <w:t>熵权</w:t>
            </w:r>
            <w:proofErr w:type="gramEnd"/>
            <w:r w:rsidRPr="0037164A">
              <w:rPr>
                <w:rFonts w:ascii="Times New Roman" w:eastAsia="宋体" w:hAnsi="Times New Roman" w:hint="eastAsia"/>
              </w:rPr>
              <w:t>-BP</w:t>
            </w:r>
          </w:p>
        </w:tc>
        <w:tc>
          <w:tcPr>
            <w:tcW w:w="3501" w:type="dxa"/>
            <w:tcBorders>
              <w:bottom w:val="single" w:sz="12" w:space="0" w:color="auto"/>
            </w:tcBorders>
          </w:tcPr>
          <w:p w14:paraId="4B09A8C9" w14:textId="77777777" w:rsidR="00003A6A" w:rsidRPr="0037164A" w:rsidRDefault="004C1925" w:rsidP="009F4D60">
            <w:pPr>
              <w:spacing w:line="0" w:lineRule="atLeast"/>
              <w:jc w:val="center"/>
              <w:rPr>
                <w:rFonts w:ascii="Times New Roman" w:eastAsia="宋体" w:hAnsi="Times New Roman"/>
              </w:rPr>
            </w:pPr>
            <w:r>
              <w:t>96.41</w:t>
            </w:r>
          </w:p>
        </w:tc>
      </w:tr>
    </w:tbl>
    <w:p w14:paraId="40D1AB97" w14:textId="77777777" w:rsidR="00150E05" w:rsidRPr="00CD122C" w:rsidRDefault="00C901A5" w:rsidP="00E02C84">
      <w:pPr>
        <w:pStyle w:val="1"/>
        <w:spacing w:before="156" w:after="156"/>
      </w:pPr>
      <w:r>
        <w:rPr>
          <w:rFonts w:hint="eastAsia"/>
        </w:rPr>
        <w:t>4</w:t>
      </w:r>
      <w:r w:rsidR="00150E05" w:rsidRPr="00CD122C">
        <w:t xml:space="preserve"> </w:t>
      </w:r>
      <w:r w:rsidR="00150E05" w:rsidRPr="00CD122C">
        <w:rPr>
          <w:rFonts w:hint="eastAsia"/>
        </w:rPr>
        <w:t>结束语</w:t>
      </w:r>
    </w:p>
    <w:p w14:paraId="2220878A" w14:textId="7682C470" w:rsidR="00933C3B" w:rsidRPr="00933C3B" w:rsidRDefault="00933C3B" w:rsidP="00933C3B">
      <w:pPr>
        <w:autoSpaceDE w:val="0"/>
        <w:autoSpaceDN w:val="0"/>
        <w:adjustRightInd w:val="0"/>
        <w:ind w:firstLineChars="200" w:firstLine="420"/>
        <w:jc w:val="left"/>
        <w:rPr>
          <w:rFonts w:ascii="Times New Roman" w:hAnsi="Times New Roman" w:hint="eastAsia"/>
          <w:szCs w:val="21"/>
        </w:rPr>
      </w:pPr>
      <w:r w:rsidRPr="00A479A8">
        <w:rPr>
          <w:rFonts w:ascii="Times New Roman" w:hAnsi="Times New Roman" w:hint="eastAsia"/>
          <w:szCs w:val="21"/>
        </w:rPr>
        <w:t>为提高评价结果的准确性，笔者</w:t>
      </w:r>
      <w:proofErr w:type="gramStart"/>
      <w:r w:rsidRPr="00A479A8">
        <w:rPr>
          <w:rFonts w:ascii="Times New Roman" w:hAnsi="Times New Roman" w:hint="eastAsia"/>
          <w:szCs w:val="21"/>
        </w:rPr>
        <w:t>将熵权法</w:t>
      </w:r>
      <w:proofErr w:type="gramEnd"/>
      <w:r w:rsidRPr="00A479A8">
        <w:rPr>
          <w:rFonts w:ascii="Times New Roman" w:hAnsi="Times New Roman" w:hint="eastAsia"/>
          <w:szCs w:val="21"/>
        </w:rPr>
        <w:t>和神经网络相结合，提出</w:t>
      </w:r>
      <w:proofErr w:type="gramStart"/>
      <w:r w:rsidRPr="00A479A8">
        <w:rPr>
          <w:rFonts w:ascii="Times New Roman" w:hAnsi="Times New Roman" w:hint="eastAsia"/>
          <w:szCs w:val="21"/>
        </w:rPr>
        <w:t>了熵权</w:t>
      </w:r>
      <w:proofErr w:type="gramEnd"/>
      <w:r w:rsidRPr="00A479A8">
        <w:rPr>
          <w:rFonts w:ascii="Times New Roman" w:hAnsi="Times New Roman" w:hint="eastAsia"/>
          <w:szCs w:val="21"/>
        </w:rPr>
        <w:t>-BP</w:t>
      </w:r>
      <w:r w:rsidRPr="00A479A8">
        <w:rPr>
          <w:rFonts w:ascii="Times New Roman" w:hAnsi="Times New Roman" w:hint="eastAsia"/>
          <w:szCs w:val="21"/>
        </w:rPr>
        <w:t>神经网络</w:t>
      </w:r>
      <w:r>
        <w:rPr>
          <w:rFonts w:ascii="Times New Roman" w:hAnsi="Times New Roman" w:hint="eastAsia"/>
          <w:szCs w:val="21"/>
        </w:rPr>
        <w:t>的信息系统安全性评价</w:t>
      </w:r>
      <w:r w:rsidRPr="00A479A8">
        <w:rPr>
          <w:rFonts w:ascii="Times New Roman" w:hAnsi="Times New Roman" w:hint="eastAsia"/>
          <w:szCs w:val="21"/>
        </w:rPr>
        <w:t>模型。</w:t>
      </w:r>
      <w:proofErr w:type="gramStart"/>
      <w:r w:rsidRPr="00A479A8">
        <w:rPr>
          <w:rFonts w:ascii="Times New Roman" w:hAnsi="Times New Roman" w:hint="eastAsia"/>
          <w:szCs w:val="21"/>
        </w:rPr>
        <w:t>采用熵权法</w:t>
      </w:r>
      <w:proofErr w:type="gramEnd"/>
      <w:r w:rsidRPr="00A479A8">
        <w:rPr>
          <w:rFonts w:ascii="Times New Roman" w:hAnsi="Times New Roman" w:hint="eastAsia"/>
          <w:szCs w:val="21"/>
        </w:rPr>
        <w:t>计算各评价指标的权重，筛选出权重较大的指标，提高了评价指标的质量，降低了</w:t>
      </w:r>
      <w:r w:rsidRPr="00A479A8">
        <w:rPr>
          <w:rFonts w:ascii="Times New Roman" w:hAnsi="Times New Roman" w:hint="eastAsia"/>
          <w:szCs w:val="21"/>
        </w:rPr>
        <w:t>BP</w:t>
      </w:r>
      <w:r w:rsidRPr="00A479A8">
        <w:rPr>
          <w:rFonts w:ascii="Times New Roman" w:hAnsi="Times New Roman" w:hint="eastAsia"/>
          <w:szCs w:val="21"/>
        </w:rPr>
        <w:t>神经网络的输入维数，同时结合具有高度非线性处理能力的</w:t>
      </w:r>
      <w:r w:rsidRPr="00A479A8">
        <w:rPr>
          <w:rFonts w:ascii="Times New Roman" w:hAnsi="Times New Roman" w:hint="eastAsia"/>
          <w:szCs w:val="21"/>
        </w:rPr>
        <w:t>BP</w:t>
      </w:r>
      <w:r w:rsidRPr="00A479A8">
        <w:rPr>
          <w:rFonts w:ascii="Times New Roman" w:hAnsi="Times New Roman" w:hint="eastAsia"/>
          <w:szCs w:val="21"/>
        </w:rPr>
        <w:t>神经网络，解决了各评价指标之间的相互影响，弥补了传统评价方法无法处理非线性关系的不足。该模型推进了信息系统安全性评价的研究，有深厚的理论基础和实用价值。但此方法还存在不足，采集样本的数量受到限制，样本的正确性不好界定，需进一步的研究改进。</w:t>
      </w:r>
    </w:p>
    <w:p w14:paraId="0066CEF1" w14:textId="77777777" w:rsidR="006351A0" w:rsidRPr="006351A0" w:rsidRDefault="00D4377A" w:rsidP="006351A0">
      <w:pPr>
        <w:pStyle w:val="1"/>
        <w:spacing w:before="156" w:after="156"/>
      </w:pPr>
      <w:bookmarkStart w:id="4" w:name="_GoBack"/>
      <w:bookmarkEnd w:id="4"/>
      <w:r w:rsidRPr="00CD122C">
        <w:rPr>
          <w:rFonts w:hint="eastAsia"/>
        </w:rPr>
        <w:t>参考文献</w:t>
      </w:r>
    </w:p>
    <w:p w14:paraId="031DB3EB" w14:textId="77777777" w:rsidR="00BA3BCA" w:rsidRPr="00BA3BCA" w:rsidRDefault="00A43C88" w:rsidP="00A43C88">
      <w:pPr>
        <w:pStyle w:val="aa"/>
        <w:numPr>
          <w:ilvl w:val="0"/>
          <w:numId w:val="10"/>
        </w:numPr>
        <w:ind w:firstLineChars="0"/>
        <w:rPr>
          <w:rFonts w:ascii="Times New Roman" w:hAnsi="Times New Roman"/>
          <w:szCs w:val="21"/>
        </w:rPr>
      </w:pPr>
      <w:r w:rsidRPr="00A43C88">
        <w:rPr>
          <w:rFonts w:ascii="Times New Roman" w:hAnsi="Times New Roman"/>
          <w:szCs w:val="21"/>
        </w:rPr>
        <w:t xml:space="preserve">Zhang L, Peng J, Du Y, et al. Information security risk assessment </w:t>
      </w:r>
      <w:proofErr w:type="gramStart"/>
      <w:r w:rsidRPr="00A43C88">
        <w:rPr>
          <w:rFonts w:ascii="Times New Roman" w:hAnsi="Times New Roman"/>
          <w:szCs w:val="21"/>
        </w:rPr>
        <w:t>survey[</w:t>
      </w:r>
      <w:proofErr w:type="gramEnd"/>
      <w:r w:rsidRPr="00A43C88">
        <w:rPr>
          <w:rFonts w:ascii="Times New Roman" w:hAnsi="Times New Roman"/>
          <w:szCs w:val="21"/>
        </w:rPr>
        <w:t xml:space="preserve">J]. Journal of Tsinghua University Science and Technology, 2012, 52(10): 1364-1369. </w:t>
      </w:r>
      <w:r>
        <w:rPr>
          <w:rFonts w:ascii="Times New Roman" w:hAnsi="Times New Roman"/>
          <w:szCs w:val="21"/>
        </w:rPr>
        <w:t>(in Chinese) [</w:t>
      </w:r>
      <w:r w:rsidR="00BA3BCA" w:rsidRPr="00BA3BCA">
        <w:rPr>
          <w:rFonts w:ascii="Times New Roman" w:hAnsi="Times New Roman" w:hint="eastAsia"/>
          <w:szCs w:val="21"/>
        </w:rPr>
        <w:t>张利</w:t>
      </w:r>
      <w:r w:rsidR="00BA3BCA" w:rsidRPr="00BA3BCA">
        <w:rPr>
          <w:rFonts w:ascii="Times New Roman" w:hAnsi="Times New Roman" w:hint="eastAsia"/>
          <w:szCs w:val="21"/>
        </w:rPr>
        <w:t xml:space="preserve">, </w:t>
      </w:r>
      <w:r w:rsidR="00BA3BCA" w:rsidRPr="00BA3BCA">
        <w:rPr>
          <w:rFonts w:ascii="Times New Roman" w:hAnsi="Times New Roman" w:hint="eastAsia"/>
          <w:szCs w:val="21"/>
        </w:rPr>
        <w:t>彭建芬</w:t>
      </w:r>
      <w:r w:rsidR="00BA3BCA" w:rsidRPr="00BA3BCA">
        <w:rPr>
          <w:rFonts w:ascii="Times New Roman" w:hAnsi="Times New Roman" w:hint="eastAsia"/>
          <w:szCs w:val="21"/>
        </w:rPr>
        <w:t xml:space="preserve">, </w:t>
      </w:r>
      <w:r w:rsidR="00BA3BCA" w:rsidRPr="00BA3BCA">
        <w:rPr>
          <w:rFonts w:ascii="Times New Roman" w:hAnsi="Times New Roman" w:hint="eastAsia"/>
          <w:szCs w:val="21"/>
        </w:rPr>
        <w:t>杜</w:t>
      </w:r>
      <w:proofErr w:type="gramStart"/>
      <w:r w:rsidR="00BA3BCA" w:rsidRPr="00BA3BCA">
        <w:rPr>
          <w:rFonts w:ascii="Times New Roman" w:hAnsi="Times New Roman" w:hint="eastAsia"/>
          <w:szCs w:val="21"/>
        </w:rPr>
        <w:t>宇鸽</w:t>
      </w:r>
      <w:r w:rsidR="00BA3BCA" w:rsidRPr="00BA3BCA">
        <w:rPr>
          <w:rFonts w:ascii="Times New Roman" w:hAnsi="Times New Roman" w:hint="eastAsia"/>
          <w:szCs w:val="21"/>
        </w:rPr>
        <w:t>,</w:t>
      </w:r>
      <w:proofErr w:type="gramEnd"/>
      <w:r w:rsidR="00BA3BCA" w:rsidRPr="00BA3BCA">
        <w:rPr>
          <w:rFonts w:ascii="Times New Roman" w:hAnsi="Times New Roman" w:hint="eastAsia"/>
          <w:szCs w:val="21"/>
        </w:rPr>
        <w:t xml:space="preserve"> </w:t>
      </w:r>
      <w:r w:rsidR="00BA3BCA" w:rsidRPr="00BA3BCA">
        <w:rPr>
          <w:rFonts w:ascii="Times New Roman" w:hAnsi="Times New Roman" w:hint="eastAsia"/>
          <w:szCs w:val="21"/>
        </w:rPr>
        <w:t>等</w:t>
      </w:r>
      <w:r w:rsidR="00BA3BCA" w:rsidRPr="00BA3BCA">
        <w:rPr>
          <w:rFonts w:ascii="Times New Roman" w:hAnsi="Times New Roman" w:hint="eastAsia"/>
          <w:szCs w:val="21"/>
        </w:rPr>
        <w:t xml:space="preserve">. </w:t>
      </w:r>
      <w:r w:rsidR="00BA3BCA" w:rsidRPr="00BA3BCA">
        <w:rPr>
          <w:rFonts w:ascii="Times New Roman" w:hAnsi="Times New Roman" w:hint="eastAsia"/>
          <w:szCs w:val="21"/>
        </w:rPr>
        <w:t>信息安全风险评估的综合评估方</w:t>
      </w:r>
      <w:r w:rsidR="00BA3BCA" w:rsidRPr="00BA3BCA">
        <w:rPr>
          <w:rFonts w:ascii="Times New Roman" w:hAnsi="Times New Roman" w:hint="eastAsia"/>
          <w:szCs w:val="21"/>
        </w:rPr>
        <w:lastRenderedPageBreak/>
        <w:t>法综述</w:t>
      </w:r>
      <w:r w:rsidR="00BA3BCA" w:rsidRPr="00BA3BCA">
        <w:rPr>
          <w:rFonts w:ascii="Times New Roman" w:hAnsi="Times New Roman" w:hint="eastAsia"/>
          <w:szCs w:val="21"/>
        </w:rPr>
        <w:t xml:space="preserve">[J]. </w:t>
      </w:r>
      <w:r w:rsidR="00BA3BCA" w:rsidRPr="00BA3BCA">
        <w:rPr>
          <w:rFonts w:ascii="Times New Roman" w:hAnsi="Times New Roman" w:hint="eastAsia"/>
          <w:szCs w:val="21"/>
        </w:rPr>
        <w:t>清华大学学报</w:t>
      </w:r>
      <w:r w:rsidR="00BA3BCA" w:rsidRPr="00BA3BCA">
        <w:rPr>
          <w:rFonts w:ascii="Times New Roman" w:hAnsi="Times New Roman" w:hint="eastAsia"/>
          <w:szCs w:val="21"/>
        </w:rPr>
        <w:t xml:space="preserve">: </w:t>
      </w:r>
      <w:r w:rsidR="00BA3BCA" w:rsidRPr="00BA3BCA">
        <w:rPr>
          <w:rFonts w:ascii="Times New Roman" w:hAnsi="Times New Roman" w:hint="eastAsia"/>
          <w:szCs w:val="21"/>
        </w:rPr>
        <w:t>自然科学版</w:t>
      </w:r>
      <w:r w:rsidR="00BA3BCA" w:rsidRPr="00BA3BCA">
        <w:rPr>
          <w:rFonts w:ascii="Times New Roman" w:hAnsi="Times New Roman" w:hint="eastAsia"/>
          <w:szCs w:val="21"/>
        </w:rPr>
        <w:t>, 2012, 52(10): 1364-1369.</w:t>
      </w:r>
      <w:r>
        <w:rPr>
          <w:rFonts w:ascii="Times New Roman" w:hAnsi="Times New Roman"/>
          <w:szCs w:val="21"/>
        </w:rPr>
        <w:t>]</w:t>
      </w:r>
    </w:p>
    <w:p w14:paraId="258BF2F9" w14:textId="77777777" w:rsidR="00D4377A" w:rsidRPr="00A43C88" w:rsidRDefault="00A43C88" w:rsidP="00A43C88">
      <w:pPr>
        <w:pStyle w:val="aa"/>
        <w:numPr>
          <w:ilvl w:val="0"/>
          <w:numId w:val="10"/>
        </w:numPr>
        <w:autoSpaceDE w:val="0"/>
        <w:autoSpaceDN w:val="0"/>
        <w:adjustRightInd w:val="0"/>
        <w:ind w:firstLineChars="0"/>
        <w:jc w:val="left"/>
        <w:rPr>
          <w:rFonts w:ascii="Times New Roman" w:hAnsi="Times New Roman"/>
          <w:szCs w:val="21"/>
        </w:rPr>
      </w:pPr>
      <w:proofErr w:type="spellStart"/>
      <w:r>
        <w:rPr>
          <w:rFonts w:ascii="Times New Roman" w:hAnsi="Times New Roman"/>
          <w:szCs w:val="21"/>
        </w:rPr>
        <w:t>Gu</w:t>
      </w:r>
      <w:proofErr w:type="spellEnd"/>
      <w:r>
        <w:rPr>
          <w:rFonts w:ascii="Times New Roman" w:hAnsi="Times New Roman"/>
          <w:szCs w:val="21"/>
        </w:rPr>
        <w:t xml:space="preserve"> Z, Han Y. </w:t>
      </w:r>
      <w:r w:rsidRPr="00A43C88">
        <w:rPr>
          <w:rFonts w:ascii="Times New Roman" w:hAnsi="Times New Roman"/>
          <w:szCs w:val="21"/>
        </w:rPr>
        <w:t xml:space="preserve">Quantifiable information system security level </w:t>
      </w:r>
      <w:proofErr w:type="gramStart"/>
      <w:r w:rsidRPr="00A43C88">
        <w:rPr>
          <w:rFonts w:ascii="Times New Roman" w:hAnsi="Times New Roman"/>
          <w:szCs w:val="21"/>
        </w:rPr>
        <w:t>evaluation[</w:t>
      </w:r>
      <w:proofErr w:type="gramEnd"/>
      <w:r w:rsidRPr="00A43C88">
        <w:rPr>
          <w:rFonts w:ascii="Times New Roman" w:hAnsi="Times New Roman"/>
          <w:szCs w:val="21"/>
        </w:rPr>
        <w:t xml:space="preserve">J]. </w:t>
      </w:r>
      <w:r>
        <w:rPr>
          <w:rFonts w:ascii="Times New Roman" w:hAnsi="Times New Roman"/>
          <w:szCs w:val="21"/>
        </w:rPr>
        <w:t>Com</w:t>
      </w:r>
      <w:r w:rsidRPr="00A43C88">
        <w:rPr>
          <w:rFonts w:ascii="Times New Roman" w:hAnsi="Times New Roman"/>
          <w:szCs w:val="21"/>
        </w:rPr>
        <w:t>p</w:t>
      </w:r>
      <w:r>
        <w:rPr>
          <w:rFonts w:ascii="Times New Roman" w:hAnsi="Times New Roman"/>
          <w:szCs w:val="21"/>
        </w:rPr>
        <w:t>u</w:t>
      </w:r>
      <w:r w:rsidRPr="00A43C88">
        <w:rPr>
          <w:rFonts w:ascii="Times New Roman" w:hAnsi="Times New Roman"/>
          <w:szCs w:val="21"/>
        </w:rPr>
        <w:t>ter Engineering and Design</w:t>
      </w:r>
      <w:r>
        <w:rPr>
          <w:rFonts w:ascii="Times New Roman" w:hAnsi="Times New Roman"/>
          <w:szCs w:val="21"/>
        </w:rPr>
        <w:t>,</w:t>
      </w:r>
      <w:r w:rsidRPr="00A43C88">
        <w:rPr>
          <w:rFonts w:ascii="Times New Roman" w:hAnsi="Times New Roman" w:hint="eastAsia"/>
          <w:szCs w:val="21"/>
        </w:rPr>
        <w:t xml:space="preserve"> </w:t>
      </w:r>
      <w:r w:rsidRPr="00A43C88">
        <w:rPr>
          <w:rFonts w:ascii="Times New Roman" w:hAnsi="Times New Roman"/>
          <w:szCs w:val="21"/>
        </w:rPr>
        <w:t>2016, 37(7): 1729-1733.</w:t>
      </w:r>
      <w:r w:rsidRPr="00A43C88">
        <w:rPr>
          <w:rFonts w:ascii="Times New Roman" w:hAnsi="Times New Roman" w:hint="eastAsia"/>
          <w:szCs w:val="21"/>
        </w:rPr>
        <w:t xml:space="preserve"> </w:t>
      </w:r>
      <w:r w:rsidRPr="00A43C88">
        <w:rPr>
          <w:rFonts w:ascii="Times New Roman" w:hAnsi="Times New Roman"/>
          <w:szCs w:val="21"/>
        </w:rPr>
        <w:t xml:space="preserve">(in Chinese) </w:t>
      </w:r>
      <w:r w:rsidRPr="00A43C88">
        <w:rPr>
          <w:rFonts w:ascii="Times New Roman" w:hAnsi="Times New Roman" w:hint="eastAsia"/>
          <w:szCs w:val="21"/>
        </w:rPr>
        <w:t>[</w:t>
      </w:r>
      <w:r w:rsidR="00D4377A" w:rsidRPr="00A43C88">
        <w:rPr>
          <w:rFonts w:ascii="Times New Roman" w:hAnsi="Times New Roman"/>
          <w:szCs w:val="21"/>
        </w:rPr>
        <w:t>顾兆军</w:t>
      </w:r>
      <w:r w:rsidR="00D4377A" w:rsidRPr="00A43C88">
        <w:rPr>
          <w:rFonts w:ascii="Times New Roman" w:hAnsi="Times New Roman"/>
          <w:szCs w:val="21"/>
        </w:rPr>
        <w:t xml:space="preserve">, </w:t>
      </w:r>
      <w:proofErr w:type="gramStart"/>
      <w:r w:rsidR="00D4377A" w:rsidRPr="00A43C88">
        <w:rPr>
          <w:rFonts w:ascii="Times New Roman" w:hAnsi="Times New Roman"/>
          <w:szCs w:val="21"/>
        </w:rPr>
        <w:t>韩迎亚</w:t>
      </w:r>
      <w:proofErr w:type="gramEnd"/>
      <w:r w:rsidR="00D4377A" w:rsidRPr="00A43C88">
        <w:rPr>
          <w:rFonts w:ascii="Times New Roman" w:hAnsi="Times New Roman"/>
          <w:szCs w:val="21"/>
        </w:rPr>
        <w:t xml:space="preserve">. </w:t>
      </w:r>
      <w:r w:rsidR="00D4377A" w:rsidRPr="00A43C88">
        <w:rPr>
          <w:rFonts w:ascii="Times New Roman" w:hAnsi="Times New Roman"/>
          <w:szCs w:val="21"/>
        </w:rPr>
        <w:t>可量化的信息系统安全性水平评估</w:t>
      </w:r>
      <w:r w:rsidR="00D4377A" w:rsidRPr="00A43C88">
        <w:rPr>
          <w:rFonts w:ascii="Times New Roman" w:hAnsi="Times New Roman"/>
          <w:szCs w:val="21"/>
        </w:rPr>
        <w:t xml:space="preserve">[J]. </w:t>
      </w:r>
      <w:r w:rsidR="00D4377A" w:rsidRPr="00A43C88">
        <w:rPr>
          <w:rFonts w:ascii="Times New Roman" w:hAnsi="Times New Roman"/>
          <w:szCs w:val="21"/>
        </w:rPr>
        <w:t>计算机工程与设计</w:t>
      </w:r>
      <w:r w:rsidR="00D4377A" w:rsidRPr="00A43C88">
        <w:rPr>
          <w:rFonts w:ascii="Times New Roman" w:hAnsi="Times New Roman"/>
          <w:szCs w:val="21"/>
        </w:rPr>
        <w:t>, 2016, 37(7): 1729-1733.</w:t>
      </w:r>
      <w:r w:rsidRPr="00A43C88">
        <w:rPr>
          <w:rFonts w:ascii="Times New Roman" w:hAnsi="Times New Roman"/>
          <w:szCs w:val="21"/>
        </w:rPr>
        <w:t>]</w:t>
      </w:r>
    </w:p>
    <w:p w14:paraId="04F50FF1" w14:textId="77777777" w:rsidR="00D4377A" w:rsidRDefault="00D4377A" w:rsidP="00D4377A">
      <w:pPr>
        <w:pStyle w:val="aa"/>
        <w:numPr>
          <w:ilvl w:val="0"/>
          <w:numId w:val="10"/>
        </w:numPr>
        <w:autoSpaceDE w:val="0"/>
        <w:autoSpaceDN w:val="0"/>
        <w:adjustRightInd w:val="0"/>
        <w:ind w:firstLineChars="0"/>
        <w:jc w:val="left"/>
        <w:rPr>
          <w:rFonts w:ascii="Times New Roman" w:hAnsi="Times New Roman"/>
          <w:szCs w:val="21"/>
        </w:rPr>
      </w:pPr>
      <w:r w:rsidRPr="00CD122C">
        <w:rPr>
          <w:rFonts w:ascii="Times New Roman" w:hAnsi="Times New Roman"/>
          <w:szCs w:val="21"/>
        </w:rPr>
        <w:t xml:space="preserve">Rosqvist T, </w:t>
      </w:r>
      <w:proofErr w:type="spellStart"/>
      <w:r w:rsidRPr="00CD122C">
        <w:rPr>
          <w:rFonts w:ascii="Times New Roman" w:hAnsi="Times New Roman"/>
          <w:szCs w:val="21"/>
        </w:rPr>
        <w:t>Molarius</w:t>
      </w:r>
      <w:proofErr w:type="spellEnd"/>
      <w:r w:rsidRPr="00CD122C">
        <w:rPr>
          <w:rFonts w:ascii="Times New Roman" w:hAnsi="Times New Roman"/>
          <w:szCs w:val="21"/>
        </w:rPr>
        <w:t xml:space="preserve"> R, </w:t>
      </w:r>
      <w:proofErr w:type="spellStart"/>
      <w:r w:rsidRPr="00CD122C">
        <w:rPr>
          <w:rFonts w:ascii="Times New Roman" w:hAnsi="Times New Roman"/>
          <w:szCs w:val="21"/>
        </w:rPr>
        <w:t>Virta</w:t>
      </w:r>
      <w:proofErr w:type="spellEnd"/>
      <w:r w:rsidRPr="00CD122C">
        <w:rPr>
          <w:rFonts w:ascii="Times New Roman" w:hAnsi="Times New Roman"/>
          <w:szCs w:val="21"/>
        </w:rPr>
        <w:t xml:space="preserve"> H, et al. Event tree analysis for flood protection—An exploratory study in Finland[J]. Reliability Engineering &amp; System Safety, 2013, 112: 1-7.</w:t>
      </w:r>
    </w:p>
    <w:p w14:paraId="48714DCE" w14:textId="77777777" w:rsidR="00D4377A" w:rsidRDefault="0038425B" w:rsidP="0038425B">
      <w:pPr>
        <w:pStyle w:val="aa"/>
        <w:numPr>
          <w:ilvl w:val="0"/>
          <w:numId w:val="10"/>
        </w:numPr>
        <w:autoSpaceDE w:val="0"/>
        <w:autoSpaceDN w:val="0"/>
        <w:adjustRightInd w:val="0"/>
        <w:ind w:firstLineChars="0"/>
        <w:jc w:val="left"/>
        <w:rPr>
          <w:rFonts w:ascii="Times New Roman" w:hAnsi="Times New Roman"/>
          <w:szCs w:val="21"/>
        </w:rPr>
      </w:pPr>
      <w:r>
        <w:rPr>
          <w:rFonts w:ascii="Times New Roman" w:hAnsi="Times New Roman"/>
          <w:szCs w:val="21"/>
        </w:rPr>
        <w:t>Lin Y</w:t>
      </w:r>
      <w:r w:rsidRPr="0038425B">
        <w:rPr>
          <w:rFonts w:ascii="Times New Roman" w:hAnsi="Times New Roman"/>
          <w:szCs w:val="21"/>
        </w:rPr>
        <w:t>.</w:t>
      </w:r>
      <w:r>
        <w:rPr>
          <w:rFonts w:ascii="Times New Roman" w:hAnsi="Times New Roman"/>
          <w:szCs w:val="21"/>
        </w:rPr>
        <w:t xml:space="preserve"> </w:t>
      </w:r>
      <w:r w:rsidRPr="0038425B">
        <w:rPr>
          <w:rFonts w:ascii="Times New Roman" w:hAnsi="Times New Roman"/>
          <w:szCs w:val="21"/>
        </w:rPr>
        <w:t xml:space="preserve">Research on Information System Security Risk Assessment Modeling and </w:t>
      </w:r>
      <w:proofErr w:type="gramStart"/>
      <w:r w:rsidRPr="0038425B">
        <w:rPr>
          <w:rFonts w:ascii="Times New Roman" w:hAnsi="Times New Roman"/>
          <w:szCs w:val="21"/>
        </w:rPr>
        <w:t>Application</w:t>
      </w:r>
      <w:r>
        <w:rPr>
          <w:rFonts w:ascii="Times New Roman" w:hAnsi="Times New Roman"/>
          <w:szCs w:val="21"/>
        </w:rPr>
        <w:t>[</w:t>
      </w:r>
      <w:proofErr w:type="gramEnd"/>
      <w:r>
        <w:rPr>
          <w:rFonts w:ascii="Times New Roman" w:hAnsi="Times New Roman"/>
          <w:szCs w:val="21"/>
        </w:rPr>
        <w:t xml:space="preserve">D]. </w:t>
      </w:r>
      <w:r w:rsidRPr="0038425B">
        <w:rPr>
          <w:rFonts w:ascii="Times New Roman" w:hAnsi="Times New Roman"/>
          <w:szCs w:val="21"/>
        </w:rPr>
        <w:t>Dalian: Dalian Maritime University, 2013.</w:t>
      </w:r>
      <w:r>
        <w:rPr>
          <w:rFonts w:ascii="Times New Roman" w:hAnsi="Times New Roman"/>
          <w:szCs w:val="21"/>
        </w:rPr>
        <w:t>(in Chinese)</w:t>
      </w:r>
      <w:r w:rsidR="00BA3BCA">
        <w:rPr>
          <w:rFonts w:ascii="Times New Roman" w:hAnsi="Times New Roman"/>
          <w:szCs w:val="21"/>
        </w:rPr>
        <w:t xml:space="preserve"> </w:t>
      </w:r>
      <w:r w:rsidR="006F7073">
        <w:rPr>
          <w:rFonts w:ascii="Times New Roman" w:hAnsi="Times New Roman"/>
          <w:szCs w:val="21"/>
        </w:rPr>
        <w:t>[</w:t>
      </w:r>
      <w:r w:rsidR="00D4377A" w:rsidRPr="00CD122C">
        <w:rPr>
          <w:rFonts w:ascii="Times New Roman" w:hAnsi="Times New Roman"/>
          <w:szCs w:val="21"/>
        </w:rPr>
        <w:t>林洋</w:t>
      </w:r>
      <w:r w:rsidR="00D4377A" w:rsidRPr="00CD122C">
        <w:rPr>
          <w:rFonts w:ascii="Times New Roman" w:hAnsi="Times New Roman"/>
          <w:szCs w:val="21"/>
        </w:rPr>
        <w:t xml:space="preserve">. </w:t>
      </w:r>
      <w:r w:rsidR="00D4377A" w:rsidRPr="00CD122C">
        <w:rPr>
          <w:rFonts w:ascii="Times New Roman" w:hAnsi="Times New Roman"/>
          <w:szCs w:val="21"/>
        </w:rPr>
        <w:t>信息系统安全风险评估模型及其应用研究</w:t>
      </w:r>
      <w:r w:rsidR="00D4377A" w:rsidRPr="00CD122C">
        <w:rPr>
          <w:rFonts w:ascii="Times New Roman" w:hAnsi="Times New Roman"/>
          <w:szCs w:val="21"/>
        </w:rPr>
        <w:t xml:space="preserve">[D]. </w:t>
      </w:r>
      <w:r w:rsidR="00D4377A" w:rsidRPr="00CD122C">
        <w:rPr>
          <w:rFonts w:ascii="Times New Roman" w:hAnsi="Times New Roman"/>
          <w:szCs w:val="21"/>
        </w:rPr>
        <w:t>大连</w:t>
      </w:r>
      <w:r w:rsidR="00D4377A" w:rsidRPr="00CD122C">
        <w:rPr>
          <w:rFonts w:ascii="Times New Roman" w:hAnsi="Times New Roman"/>
          <w:szCs w:val="21"/>
        </w:rPr>
        <w:t xml:space="preserve">: </w:t>
      </w:r>
      <w:r w:rsidR="00D4377A" w:rsidRPr="00CD122C">
        <w:rPr>
          <w:rFonts w:ascii="Times New Roman" w:hAnsi="Times New Roman"/>
          <w:szCs w:val="21"/>
        </w:rPr>
        <w:t>大连海事大学</w:t>
      </w:r>
      <w:r w:rsidR="00D4377A" w:rsidRPr="00CD122C">
        <w:rPr>
          <w:rFonts w:ascii="Times New Roman" w:hAnsi="Times New Roman"/>
          <w:szCs w:val="21"/>
        </w:rPr>
        <w:t>, 2013.</w:t>
      </w:r>
      <w:r w:rsidR="006F7073">
        <w:rPr>
          <w:rFonts w:ascii="Times New Roman" w:hAnsi="Times New Roman"/>
          <w:szCs w:val="21"/>
        </w:rPr>
        <w:t>]</w:t>
      </w:r>
    </w:p>
    <w:p w14:paraId="3DC2B157" w14:textId="77777777" w:rsidR="003513F7" w:rsidRPr="0079505C" w:rsidRDefault="003513F7" w:rsidP="003513F7">
      <w:pPr>
        <w:pStyle w:val="aa"/>
        <w:numPr>
          <w:ilvl w:val="0"/>
          <w:numId w:val="10"/>
        </w:numPr>
        <w:autoSpaceDE w:val="0"/>
        <w:autoSpaceDN w:val="0"/>
        <w:adjustRightInd w:val="0"/>
        <w:ind w:firstLineChars="0"/>
        <w:jc w:val="left"/>
        <w:rPr>
          <w:rFonts w:ascii="Times New Roman" w:hAnsi="Times New Roman"/>
          <w:szCs w:val="21"/>
        </w:rPr>
      </w:pPr>
      <w:r w:rsidRPr="0079505C">
        <w:rPr>
          <w:rFonts w:ascii="Times New Roman" w:hAnsi="Times New Roman"/>
          <w:szCs w:val="21"/>
        </w:rPr>
        <w:t xml:space="preserve">Shi B, </w:t>
      </w:r>
      <w:proofErr w:type="spellStart"/>
      <w:r w:rsidRPr="0079505C">
        <w:rPr>
          <w:rFonts w:ascii="Times New Roman" w:hAnsi="Times New Roman"/>
          <w:szCs w:val="21"/>
        </w:rPr>
        <w:t>Xie</w:t>
      </w:r>
      <w:proofErr w:type="spellEnd"/>
      <w:r w:rsidRPr="0079505C">
        <w:rPr>
          <w:rFonts w:ascii="Times New Roman" w:hAnsi="Times New Roman"/>
          <w:szCs w:val="21"/>
        </w:rPr>
        <w:t xml:space="preserve"> X Q. Research on network security situation forecast method based on D-S evidence </w:t>
      </w:r>
      <w:proofErr w:type="gramStart"/>
      <w:r w:rsidRPr="0079505C">
        <w:rPr>
          <w:rFonts w:ascii="Times New Roman" w:hAnsi="Times New Roman"/>
          <w:szCs w:val="21"/>
        </w:rPr>
        <w:t>theory[</w:t>
      </w:r>
      <w:proofErr w:type="gramEnd"/>
      <w:r w:rsidRPr="0079505C">
        <w:rPr>
          <w:rFonts w:ascii="Times New Roman" w:hAnsi="Times New Roman"/>
          <w:szCs w:val="21"/>
        </w:rPr>
        <w:t>J]. Computer Engineering and Design, 2013, 34(3): 821-825.(in Chinese) [</w:t>
      </w:r>
      <w:r w:rsidRPr="0079505C">
        <w:rPr>
          <w:rFonts w:ascii="Times New Roman" w:hAnsi="Times New Roman"/>
          <w:szCs w:val="21"/>
        </w:rPr>
        <w:t>石波</w:t>
      </w:r>
      <w:r w:rsidRPr="0079505C">
        <w:rPr>
          <w:rFonts w:ascii="Times New Roman" w:hAnsi="Times New Roman"/>
          <w:szCs w:val="21"/>
        </w:rPr>
        <w:t xml:space="preserve">, </w:t>
      </w:r>
      <w:r w:rsidRPr="0079505C">
        <w:rPr>
          <w:rFonts w:ascii="Times New Roman" w:hAnsi="Times New Roman"/>
          <w:szCs w:val="21"/>
        </w:rPr>
        <w:t>谢小权</w:t>
      </w:r>
      <w:r w:rsidRPr="0079505C">
        <w:rPr>
          <w:rFonts w:ascii="Times New Roman" w:hAnsi="Times New Roman"/>
          <w:szCs w:val="21"/>
        </w:rPr>
        <w:t xml:space="preserve">. </w:t>
      </w:r>
      <w:r w:rsidRPr="0079505C">
        <w:rPr>
          <w:rFonts w:ascii="Times New Roman" w:hAnsi="Times New Roman"/>
          <w:szCs w:val="21"/>
        </w:rPr>
        <w:t>基于</w:t>
      </w:r>
      <w:r w:rsidRPr="0079505C">
        <w:rPr>
          <w:rFonts w:ascii="Times New Roman" w:hAnsi="Times New Roman"/>
          <w:szCs w:val="21"/>
        </w:rPr>
        <w:t xml:space="preserve"> DS </w:t>
      </w:r>
      <w:r w:rsidRPr="0079505C">
        <w:rPr>
          <w:rFonts w:ascii="Times New Roman" w:hAnsi="Times New Roman"/>
          <w:szCs w:val="21"/>
        </w:rPr>
        <w:t>证据理论的网络安全态势预测方法研究</w:t>
      </w:r>
      <w:r w:rsidRPr="0079505C">
        <w:rPr>
          <w:rFonts w:ascii="Times New Roman" w:hAnsi="Times New Roman"/>
          <w:szCs w:val="21"/>
        </w:rPr>
        <w:t xml:space="preserve">[J]. </w:t>
      </w:r>
      <w:r w:rsidRPr="0079505C">
        <w:rPr>
          <w:rFonts w:ascii="Times New Roman" w:hAnsi="Times New Roman"/>
          <w:szCs w:val="21"/>
        </w:rPr>
        <w:t>计算机工程与设计</w:t>
      </w:r>
      <w:r w:rsidRPr="0079505C">
        <w:rPr>
          <w:rFonts w:ascii="Times New Roman" w:hAnsi="Times New Roman"/>
          <w:szCs w:val="21"/>
        </w:rPr>
        <w:t>, 2013, 34(3): 821-825.</w:t>
      </w:r>
    </w:p>
    <w:p w14:paraId="711A1C23" w14:textId="77777777" w:rsidR="00D4377A" w:rsidRPr="00CD122C" w:rsidRDefault="0079505C" w:rsidP="0079505C">
      <w:pPr>
        <w:pStyle w:val="aa"/>
        <w:numPr>
          <w:ilvl w:val="0"/>
          <w:numId w:val="10"/>
        </w:numPr>
        <w:autoSpaceDE w:val="0"/>
        <w:autoSpaceDN w:val="0"/>
        <w:adjustRightInd w:val="0"/>
        <w:ind w:firstLineChars="0"/>
        <w:jc w:val="left"/>
        <w:rPr>
          <w:rFonts w:ascii="Times New Roman" w:hAnsi="Times New Roman"/>
          <w:szCs w:val="21"/>
        </w:rPr>
      </w:pPr>
      <w:r>
        <w:rPr>
          <w:rFonts w:ascii="Times New Roman" w:hAnsi="Times New Roman"/>
          <w:szCs w:val="21"/>
        </w:rPr>
        <w:t xml:space="preserve">Wu L. </w:t>
      </w:r>
      <w:r w:rsidRPr="0079505C">
        <w:rPr>
          <w:rFonts w:ascii="Times New Roman" w:hAnsi="Times New Roman"/>
          <w:szCs w:val="21"/>
        </w:rPr>
        <w:t xml:space="preserve">Risk Analysis of the Information System by Using Factor Analysis and Support Vector </w:t>
      </w:r>
      <w:proofErr w:type="gramStart"/>
      <w:r w:rsidRPr="0079505C">
        <w:rPr>
          <w:rFonts w:ascii="Times New Roman" w:hAnsi="Times New Roman"/>
          <w:szCs w:val="21"/>
        </w:rPr>
        <w:t>Machine</w:t>
      </w:r>
      <w:r>
        <w:rPr>
          <w:rFonts w:ascii="Times New Roman" w:hAnsi="Times New Roman"/>
          <w:szCs w:val="21"/>
        </w:rPr>
        <w:t>[</w:t>
      </w:r>
      <w:proofErr w:type="gramEnd"/>
      <w:r>
        <w:rPr>
          <w:rFonts w:ascii="Times New Roman" w:hAnsi="Times New Roman"/>
          <w:szCs w:val="21"/>
        </w:rPr>
        <w:t xml:space="preserve">J]. </w:t>
      </w:r>
      <w:r w:rsidRPr="00F32066">
        <w:rPr>
          <w:rFonts w:ascii="Times New Roman" w:hAnsi="Times New Roman"/>
          <w:szCs w:val="21"/>
        </w:rPr>
        <w:t>Microelectronics and Computer</w:t>
      </w:r>
      <w:r>
        <w:rPr>
          <w:rFonts w:ascii="Times New Roman" w:hAnsi="Times New Roman"/>
          <w:szCs w:val="21"/>
        </w:rPr>
        <w:t>,</w:t>
      </w:r>
      <w:r w:rsidRPr="0079505C">
        <w:rPr>
          <w:rFonts w:ascii="Times New Roman" w:hAnsi="Times New Roman"/>
          <w:szCs w:val="21"/>
        </w:rPr>
        <w:t xml:space="preserve"> </w:t>
      </w:r>
      <w:r w:rsidRPr="00CD122C">
        <w:rPr>
          <w:rFonts w:ascii="Times New Roman" w:hAnsi="Times New Roman"/>
          <w:szCs w:val="21"/>
        </w:rPr>
        <w:t>2016, 33(2): 144-148.</w:t>
      </w:r>
      <w:r>
        <w:rPr>
          <w:rFonts w:ascii="Times New Roman" w:hAnsi="Times New Roman"/>
          <w:szCs w:val="21"/>
        </w:rPr>
        <w:t xml:space="preserve">(in Chinese) </w:t>
      </w:r>
      <w:r w:rsidRPr="0079505C">
        <w:rPr>
          <w:rFonts w:ascii="Times New Roman" w:hAnsi="Times New Roman" w:hint="eastAsia"/>
          <w:szCs w:val="21"/>
        </w:rPr>
        <w:t xml:space="preserve"> </w:t>
      </w:r>
      <w:r w:rsidR="00F32066">
        <w:rPr>
          <w:rFonts w:ascii="Times New Roman" w:hAnsi="Times New Roman" w:hint="eastAsia"/>
          <w:szCs w:val="21"/>
        </w:rPr>
        <w:t>[</w:t>
      </w:r>
      <w:r w:rsidR="00D4377A" w:rsidRPr="00CD122C">
        <w:rPr>
          <w:rFonts w:ascii="Times New Roman" w:hAnsi="Times New Roman"/>
          <w:szCs w:val="21"/>
        </w:rPr>
        <w:t>伍浏阳</w:t>
      </w:r>
      <w:r w:rsidR="00D4377A" w:rsidRPr="00CD122C">
        <w:rPr>
          <w:rFonts w:ascii="Times New Roman" w:hAnsi="Times New Roman"/>
          <w:szCs w:val="21"/>
        </w:rPr>
        <w:t xml:space="preserve">. </w:t>
      </w:r>
      <w:r w:rsidR="00D4377A" w:rsidRPr="00CD122C">
        <w:rPr>
          <w:rFonts w:ascii="Times New Roman" w:hAnsi="Times New Roman"/>
          <w:szCs w:val="21"/>
        </w:rPr>
        <w:t>因子分析和支持</w:t>
      </w:r>
      <w:proofErr w:type="gramStart"/>
      <w:r w:rsidR="00D4377A" w:rsidRPr="00CD122C">
        <w:rPr>
          <w:rFonts w:ascii="Times New Roman" w:hAnsi="Times New Roman"/>
          <w:szCs w:val="21"/>
        </w:rPr>
        <w:t>向量机</w:t>
      </w:r>
      <w:proofErr w:type="gramEnd"/>
      <w:r w:rsidR="00D4377A" w:rsidRPr="00CD122C">
        <w:rPr>
          <w:rFonts w:ascii="Times New Roman" w:hAnsi="Times New Roman"/>
          <w:szCs w:val="21"/>
        </w:rPr>
        <w:t>的信息系统风险评价</w:t>
      </w:r>
      <w:r w:rsidR="00D4377A" w:rsidRPr="00CD122C">
        <w:rPr>
          <w:rFonts w:ascii="Times New Roman" w:hAnsi="Times New Roman"/>
          <w:szCs w:val="21"/>
        </w:rPr>
        <w:t>[J].</w:t>
      </w:r>
      <w:r w:rsidR="00D4377A" w:rsidRPr="00106C39">
        <w:rPr>
          <w:rFonts w:ascii="Times New Roman" w:hAnsi="Times New Roman"/>
          <w:color w:val="FF0000"/>
          <w:szCs w:val="21"/>
        </w:rPr>
        <w:t xml:space="preserve"> </w:t>
      </w:r>
      <w:r w:rsidR="00D4377A" w:rsidRPr="00C901A5">
        <w:rPr>
          <w:rFonts w:ascii="Times New Roman" w:hAnsi="Times New Roman"/>
          <w:szCs w:val="21"/>
        </w:rPr>
        <w:t>微电子学与计算机</w:t>
      </w:r>
      <w:r w:rsidR="00D4377A" w:rsidRPr="00C901A5">
        <w:rPr>
          <w:rFonts w:ascii="Times New Roman" w:hAnsi="Times New Roman"/>
          <w:szCs w:val="21"/>
        </w:rPr>
        <w:t xml:space="preserve">, </w:t>
      </w:r>
      <w:r w:rsidR="00D4377A" w:rsidRPr="00CD122C">
        <w:rPr>
          <w:rFonts w:ascii="Times New Roman" w:hAnsi="Times New Roman"/>
          <w:szCs w:val="21"/>
        </w:rPr>
        <w:t>2016, 33(2): 144-148.</w:t>
      </w:r>
      <w:r w:rsidR="00F32066">
        <w:rPr>
          <w:rFonts w:ascii="Times New Roman" w:hAnsi="Times New Roman"/>
          <w:szCs w:val="21"/>
        </w:rPr>
        <w:t>]</w:t>
      </w:r>
    </w:p>
    <w:p w14:paraId="11B65A23" w14:textId="77777777" w:rsidR="00D4377A" w:rsidRPr="00CD122C" w:rsidRDefault="00F32066" w:rsidP="00F32066">
      <w:pPr>
        <w:pStyle w:val="aa"/>
        <w:numPr>
          <w:ilvl w:val="0"/>
          <w:numId w:val="10"/>
        </w:numPr>
        <w:autoSpaceDE w:val="0"/>
        <w:autoSpaceDN w:val="0"/>
        <w:adjustRightInd w:val="0"/>
        <w:ind w:firstLineChars="0"/>
        <w:jc w:val="left"/>
        <w:rPr>
          <w:rFonts w:ascii="Times New Roman" w:hAnsi="Times New Roman"/>
          <w:szCs w:val="21"/>
        </w:rPr>
      </w:pPr>
      <w:r>
        <w:rPr>
          <w:rFonts w:ascii="Times New Roman" w:hAnsi="Times New Roman"/>
          <w:szCs w:val="21"/>
        </w:rPr>
        <w:t>Gao N, Gao L, He Y</w:t>
      </w:r>
      <w:r w:rsidRPr="00F32066">
        <w:rPr>
          <w:rFonts w:ascii="Times New Roman" w:hAnsi="Times New Roman"/>
          <w:szCs w:val="21"/>
        </w:rPr>
        <w:t>, et al.</w:t>
      </w:r>
      <w:r>
        <w:rPr>
          <w:rFonts w:ascii="Times New Roman" w:hAnsi="Times New Roman"/>
          <w:szCs w:val="21"/>
        </w:rPr>
        <w:t xml:space="preserve"> </w:t>
      </w:r>
      <w:r w:rsidRPr="00F32066">
        <w:rPr>
          <w:rFonts w:ascii="Times New Roman" w:hAnsi="Times New Roman" w:hint="eastAsia"/>
          <w:szCs w:val="21"/>
        </w:rPr>
        <w:t xml:space="preserve">Dynamic Security </w:t>
      </w:r>
      <w:r w:rsidRPr="00F32066">
        <w:rPr>
          <w:rFonts w:ascii="Times New Roman" w:hAnsi="Times New Roman" w:hint="eastAsia"/>
          <w:szCs w:val="21"/>
        </w:rPr>
        <w:t>Ｒ</w:t>
      </w:r>
      <w:proofErr w:type="spellStart"/>
      <w:r w:rsidRPr="00F32066">
        <w:rPr>
          <w:rFonts w:ascii="Times New Roman" w:hAnsi="Times New Roman" w:hint="eastAsia"/>
          <w:szCs w:val="21"/>
        </w:rPr>
        <w:t>isk</w:t>
      </w:r>
      <w:proofErr w:type="spellEnd"/>
      <w:r w:rsidRPr="00F32066">
        <w:rPr>
          <w:rFonts w:ascii="Times New Roman" w:hAnsi="Times New Roman" w:hint="eastAsia"/>
          <w:szCs w:val="21"/>
        </w:rPr>
        <w:t xml:space="preserve"> Assessment Model Based on Bayesian Attack Graph</w:t>
      </w:r>
      <w:r>
        <w:rPr>
          <w:rFonts w:ascii="Times New Roman" w:hAnsi="Times New Roman"/>
          <w:szCs w:val="21"/>
        </w:rPr>
        <w:t>[J].</w:t>
      </w:r>
      <w:r w:rsidRPr="00F32066">
        <w:t xml:space="preserve"> </w:t>
      </w:r>
      <w:r w:rsidRPr="00F32066">
        <w:rPr>
          <w:rFonts w:ascii="Times New Roman" w:hAnsi="Times New Roman"/>
          <w:szCs w:val="21"/>
        </w:rPr>
        <w:t xml:space="preserve">Journal of Sichuan University: Engineering Science Edition, </w:t>
      </w:r>
      <w:r w:rsidRPr="00CD122C">
        <w:rPr>
          <w:rFonts w:ascii="Times New Roman" w:hAnsi="Times New Roman"/>
          <w:szCs w:val="21"/>
        </w:rPr>
        <w:t>2016, 48(1): 111-118</w:t>
      </w:r>
      <w:r>
        <w:rPr>
          <w:rFonts w:ascii="Times New Roman" w:hAnsi="Times New Roman"/>
          <w:szCs w:val="21"/>
        </w:rPr>
        <w:t>(in Chinese)</w:t>
      </w:r>
      <w:r w:rsidRPr="00F32066">
        <w:rPr>
          <w:rFonts w:ascii="Times New Roman" w:hAnsi="Times New Roman" w:hint="eastAsia"/>
          <w:szCs w:val="21"/>
        </w:rPr>
        <w:t xml:space="preserve"> </w:t>
      </w:r>
      <w:r>
        <w:rPr>
          <w:rFonts w:ascii="Times New Roman" w:hAnsi="Times New Roman" w:hint="eastAsia"/>
          <w:szCs w:val="21"/>
        </w:rPr>
        <w:t>[</w:t>
      </w:r>
      <w:r w:rsidR="00D4377A" w:rsidRPr="00CD122C">
        <w:rPr>
          <w:rFonts w:ascii="Times New Roman" w:hAnsi="Times New Roman"/>
          <w:szCs w:val="21"/>
        </w:rPr>
        <w:t>高妮</w:t>
      </w:r>
      <w:r w:rsidR="00D4377A" w:rsidRPr="00CD122C">
        <w:rPr>
          <w:rFonts w:ascii="Times New Roman" w:hAnsi="Times New Roman"/>
          <w:szCs w:val="21"/>
        </w:rPr>
        <w:t xml:space="preserve">, </w:t>
      </w:r>
      <w:r w:rsidR="00D4377A" w:rsidRPr="00CD122C">
        <w:rPr>
          <w:rFonts w:ascii="Times New Roman" w:hAnsi="Times New Roman"/>
          <w:szCs w:val="21"/>
        </w:rPr>
        <w:t>高岭</w:t>
      </w:r>
      <w:r w:rsidR="00D4377A" w:rsidRPr="00CD122C">
        <w:rPr>
          <w:rFonts w:ascii="Times New Roman" w:hAnsi="Times New Roman"/>
          <w:szCs w:val="21"/>
        </w:rPr>
        <w:t xml:space="preserve">, </w:t>
      </w:r>
      <w:proofErr w:type="gramStart"/>
      <w:r w:rsidR="00D4377A" w:rsidRPr="00CD122C">
        <w:rPr>
          <w:rFonts w:ascii="Times New Roman" w:hAnsi="Times New Roman"/>
          <w:szCs w:val="21"/>
        </w:rPr>
        <w:t>贺毅岳</w:t>
      </w:r>
      <w:r w:rsidR="00D4377A" w:rsidRPr="00CD122C">
        <w:rPr>
          <w:rFonts w:ascii="Times New Roman" w:hAnsi="Times New Roman"/>
          <w:szCs w:val="21"/>
        </w:rPr>
        <w:t>,</w:t>
      </w:r>
      <w:proofErr w:type="gramEnd"/>
      <w:r w:rsidR="00D4377A" w:rsidRPr="00CD122C">
        <w:rPr>
          <w:rFonts w:ascii="Times New Roman" w:hAnsi="Times New Roman"/>
          <w:szCs w:val="21"/>
        </w:rPr>
        <w:t xml:space="preserve"> </w:t>
      </w:r>
      <w:r w:rsidR="00D4377A" w:rsidRPr="00CD122C">
        <w:rPr>
          <w:rFonts w:ascii="Times New Roman" w:hAnsi="Times New Roman"/>
          <w:szCs w:val="21"/>
        </w:rPr>
        <w:t>等</w:t>
      </w:r>
      <w:r w:rsidR="00D4377A" w:rsidRPr="00CD122C">
        <w:rPr>
          <w:rFonts w:ascii="Times New Roman" w:hAnsi="Times New Roman"/>
          <w:szCs w:val="21"/>
        </w:rPr>
        <w:t xml:space="preserve">. </w:t>
      </w:r>
      <w:r w:rsidR="00D4377A" w:rsidRPr="00CD122C">
        <w:rPr>
          <w:rFonts w:ascii="Times New Roman" w:hAnsi="Times New Roman"/>
          <w:szCs w:val="21"/>
        </w:rPr>
        <w:t>基于贝叶斯攻击图的动态安全风险评估模型</w:t>
      </w:r>
      <w:r w:rsidR="00D4377A" w:rsidRPr="00CD122C">
        <w:rPr>
          <w:rFonts w:ascii="Times New Roman" w:hAnsi="Times New Roman"/>
          <w:szCs w:val="21"/>
        </w:rPr>
        <w:t xml:space="preserve">[J]. </w:t>
      </w:r>
      <w:r w:rsidR="00D4377A" w:rsidRPr="00CD122C">
        <w:rPr>
          <w:rFonts w:ascii="Times New Roman" w:hAnsi="Times New Roman"/>
          <w:szCs w:val="21"/>
        </w:rPr>
        <w:t>四川大学学报</w:t>
      </w:r>
      <w:r w:rsidR="00D4377A" w:rsidRPr="00CD122C">
        <w:rPr>
          <w:rFonts w:ascii="Times New Roman" w:hAnsi="Times New Roman"/>
          <w:szCs w:val="21"/>
        </w:rPr>
        <w:t xml:space="preserve">: </w:t>
      </w:r>
      <w:r w:rsidR="00D4377A" w:rsidRPr="00CD122C">
        <w:rPr>
          <w:rFonts w:ascii="Times New Roman" w:hAnsi="Times New Roman"/>
          <w:szCs w:val="21"/>
        </w:rPr>
        <w:t>工程</w:t>
      </w:r>
      <w:proofErr w:type="gramStart"/>
      <w:r w:rsidR="00D4377A" w:rsidRPr="00CD122C">
        <w:rPr>
          <w:rFonts w:ascii="Times New Roman" w:hAnsi="Times New Roman"/>
          <w:szCs w:val="21"/>
        </w:rPr>
        <w:t>科学版</w:t>
      </w:r>
      <w:proofErr w:type="gramEnd"/>
      <w:r w:rsidR="00D4377A" w:rsidRPr="00CD122C">
        <w:rPr>
          <w:rFonts w:ascii="Times New Roman" w:hAnsi="Times New Roman"/>
          <w:szCs w:val="21"/>
        </w:rPr>
        <w:t>, 2016, 48(1): 111-118.</w:t>
      </w:r>
      <w:r>
        <w:rPr>
          <w:rFonts w:ascii="Times New Roman" w:hAnsi="Times New Roman"/>
          <w:szCs w:val="21"/>
        </w:rPr>
        <w:t>]</w:t>
      </w:r>
    </w:p>
    <w:p w14:paraId="1BACA817" w14:textId="77777777" w:rsidR="003513F7" w:rsidRPr="00BA3BCA" w:rsidRDefault="00FC1AA3" w:rsidP="00FC1AA3">
      <w:pPr>
        <w:pStyle w:val="aa"/>
        <w:numPr>
          <w:ilvl w:val="0"/>
          <w:numId w:val="10"/>
        </w:numPr>
        <w:autoSpaceDE w:val="0"/>
        <w:autoSpaceDN w:val="0"/>
        <w:adjustRightInd w:val="0"/>
        <w:ind w:firstLineChars="0"/>
        <w:jc w:val="left"/>
        <w:rPr>
          <w:rFonts w:ascii="Times New Roman" w:hAnsi="Times New Roman"/>
          <w:szCs w:val="21"/>
        </w:rPr>
      </w:pPr>
      <w:r w:rsidRPr="00FC1AA3">
        <w:rPr>
          <w:rFonts w:ascii="Times New Roman" w:hAnsi="Times New Roman"/>
          <w:szCs w:val="21"/>
        </w:rPr>
        <w:t xml:space="preserve">Yu F, Xiaoping W, </w:t>
      </w:r>
      <w:proofErr w:type="spellStart"/>
      <w:r w:rsidRPr="00FC1AA3">
        <w:rPr>
          <w:rFonts w:ascii="Times New Roman" w:hAnsi="Times New Roman"/>
          <w:szCs w:val="21"/>
        </w:rPr>
        <w:t>Jia</w:t>
      </w:r>
      <w:proofErr w:type="spellEnd"/>
      <w:r w:rsidRPr="00FC1AA3">
        <w:rPr>
          <w:rFonts w:ascii="Times New Roman" w:hAnsi="Times New Roman"/>
          <w:szCs w:val="21"/>
        </w:rPr>
        <w:t xml:space="preserve">-Sheng W. An approach to information systems security risk assessment based on fuzzy-combinatorial neural </w:t>
      </w:r>
      <w:proofErr w:type="gramStart"/>
      <w:r w:rsidRPr="00FC1AA3">
        <w:rPr>
          <w:rFonts w:ascii="Times New Roman" w:hAnsi="Times New Roman"/>
          <w:szCs w:val="21"/>
        </w:rPr>
        <w:t>network[</w:t>
      </w:r>
      <w:proofErr w:type="gramEnd"/>
      <w:r w:rsidRPr="00FC1AA3">
        <w:rPr>
          <w:rFonts w:ascii="Times New Roman" w:hAnsi="Times New Roman"/>
          <w:szCs w:val="21"/>
        </w:rPr>
        <w:t>J]. Journal of Naval University of Engineering, 2010, 1: 18-23.</w:t>
      </w:r>
      <w:r w:rsidRPr="00FC1AA3">
        <w:rPr>
          <w:rFonts w:ascii="Times New Roman" w:hAnsi="Times New Roman" w:hint="eastAsia"/>
          <w:szCs w:val="21"/>
        </w:rPr>
        <w:t xml:space="preserve"> </w:t>
      </w:r>
      <w:r>
        <w:rPr>
          <w:rFonts w:ascii="Times New Roman" w:hAnsi="Times New Roman"/>
          <w:szCs w:val="21"/>
        </w:rPr>
        <w:t xml:space="preserve">(in Chinese) </w:t>
      </w:r>
      <w:r>
        <w:rPr>
          <w:rFonts w:ascii="Times New Roman" w:hAnsi="Times New Roman" w:hint="eastAsia"/>
          <w:szCs w:val="21"/>
        </w:rPr>
        <w:t>[</w:t>
      </w:r>
      <w:r w:rsidR="00267C61" w:rsidRPr="00BA3BCA">
        <w:rPr>
          <w:rFonts w:ascii="Times New Roman" w:hAnsi="Times New Roman" w:hint="eastAsia"/>
          <w:szCs w:val="21"/>
        </w:rPr>
        <w:t>付钰</w:t>
      </w:r>
      <w:r w:rsidR="00267C61" w:rsidRPr="00BA3BCA">
        <w:rPr>
          <w:rFonts w:ascii="Times New Roman" w:hAnsi="Times New Roman" w:hint="eastAsia"/>
          <w:szCs w:val="21"/>
        </w:rPr>
        <w:t xml:space="preserve">, </w:t>
      </w:r>
      <w:r w:rsidR="00267C61" w:rsidRPr="00BA3BCA">
        <w:rPr>
          <w:rFonts w:ascii="Times New Roman" w:hAnsi="Times New Roman" w:hint="eastAsia"/>
          <w:szCs w:val="21"/>
        </w:rPr>
        <w:t>吴晓平</w:t>
      </w:r>
      <w:r w:rsidR="00267C61" w:rsidRPr="00BA3BCA">
        <w:rPr>
          <w:rFonts w:ascii="Times New Roman" w:hAnsi="Times New Roman" w:hint="eastAsia"/>
          <w:szCs w:val="21"/>
        </w:rPr>
        <w:t xml:space="preserve">, </w:t>
      </w:r>
      <w:r w:rsidR="00267C61" w:rsidRPr="00BA3BCA">
        <w:rPr>
          <w:rFonts w:ascii="Times New Roman" w:hAnsi="Times New Roman" w:hint="eastAsia"/>
          <w:szCs w:val="21"/>
        </w:rPr>
        <w:t>王甲生</w:t>
      </w:r>
      <w:r w:rsidR="00267C61" w:rsidRPr="00BA3BCA">
        <w:rPr>
          <w:rFonts w:ascii="Times New Roman" w:hAnsi="Times New Roman" w:hint="eastAsia"/>
          <w:szCs w:val="21"/>
        </w:rPr>
        <w:t xml:space="preserve">. </w:t>
      </w:r>
      <w:r w:rsidR="00267C61" w:rsidRPr="00BA3BCA">
        <w:rPr>
          <w:rFonts w:ascii="Times New Roman" w:hAnsi="Times New Roman" w:hint="eastAsia"/>
          <w:szCs w:val="21"/>
        </w:rPr>
        <w:t>基于模糊</w:t>
      </w:r>
      <w:r w:rsidR="00267C61" w:rsidRPr="00BA3BCA">
        <w:rPr>
          <w:rFonts w:ascii="Times New Roman" w:hAnsi="Times New Roman" w:hint="eastAsia"/>
          <w:szCs w:val="21"/>
        </w:rPr>
        <w:t>-</w:t>
      </w:r>
      <w:r w:rsidR="00267C61" w:rsidRPr="00BA3BCA">
        <w:rPr>
          <w:rFonts w:ascii="Times New Roman" w:hAnsi="Times New Roman" w:hint="eastAsia"/>
          <w:szCs w:val="21"/>
        </w:rPr>
        <w:t>组合神经网络的信息系统安全风险评估</w:t>
      </w:r>
      <w:r w:rsidR="00267C61" w:rsidRPr="00BA3BCA">
        <w:rPr>
          <w:rFonts w:ascii="Times New Roman" w:hAnsi="Times New Roman" w:hint="eastAsia"/>
          <w:szCs w:val="21"/>
        </w:rPr>
        <w:t xml:space="preserve">[J]. </w:t>
      </w:r>
      <w:r w:rsidR="00267C61" w:rsidRPr="00BA3BCA">
        <w:rPr>
          <w:rFonts w:ascii="Times New Roman" w:hAnsi="Times New Roman" w:hint="eastAsia"/>
          <w:szCs w:val="21"/>
        </w:rPr>
        <w:t>海军工程大学学报</w:t>
      </w:r>
      <w:r w:rsidR="00267C61" w:rsidRPr="00BA3BCA">
        <w:rPr>
          <w:rFonts w:ascii="Times New Roman" w:hAnsi="Times New Roman" w:hint="eastAsia"/>
          <w:szCs w:val="21"/>
        </w:rPr>
        <w:t>, 2010 (1): 18-23.</w:t>
      </w:r>
      <w:r>
        <w:rPr>
          <w:rFonts w:ascii="Times New Roman" w:hAnsi="Times New Roman"/>
          <w:szCs w:val="21"/>
        </w:rPr>
        <w:t>]</w:t>
      </w:r>
    </w:p>
    <w:p w14:paraId="49B936BF" w14:textId="77777777" w:rsidR="00BA3BCA" w:rsidRPr="00BA3BCA" w:rsidRDefault="00BA3BCA" w:rsidP="00BA3BCA">
      <w:pPr>
        <w:pStyle w:val="aa"/>
        <w:numPr>
          <w:ilvl w:val="0"/>
          <w:numId w:val="10"/>
        </w:numPr>
        <w:autoSpaceDE w:val="0"/>
        <w:autoSpaceDN w:val="0"/>
        <w:adjustRightInd w:val="0"/>
        <w:ind w:firstLineChars="0"/>
        <w:jc w:val="left"/>
        <w:rPr>
          <w:rFonts w:ascii="Times New Roman" w:hAnsi="Times New Roman"/>
          <w:szCs w:val="21"/>
        </w:rPr>
      </w:pPr>
      <w:r w:rsidRPr="006351A0">
        <w:rPr>
          <w:rFonts w:ascii="Times New Roman" w:hAnsi="Times New Roman"/>
          <w:szCs w:val="21"/>
        </w:rPr>
        <w:t xml:space="preserve">de </w:t>
      </w:r>
      <w:proofErr w:type="spellStart"/>
      <w:r w:rsidRPr="006351A0">
        <w:rPr>
          <w:rFonts w:ascii="Times New Roman" w:hAnsi="Times New Roman"/>
          <w:szCs w:val="21"/>
        </w:rPr>
        <w:t>Gusmão</w:t>
      </w:r>
      <w:proofErr w:type="spellEnd"/>
      <w:r w:rsidRPr="006351A0">
        <w:rPr>
          <w:rFonts w:ascii="Times New Roman" w:hAnsi="Times New Roman"/>
          <w:szCs w:val="21"/>
        </w:rPr>
        <w:t xml:space="preserve"> A P H, e Silva L C, Silva M </w:t>
      </w:r>
      <w:proofErr w:type="spellStart"/>
      <w:r w:rsidRPr="006351A0">
        <w:rPr>
          <w:rFonts w:ascii="Times New Roman" w:hAnsi="Times New Roman"/>
          <w:szCs w:val="21"/>
        </w:rPr>
        <w:t>M</w:t>
      </w:r>
      <w:proofErr w:type="spellEnd"/>
      <w:r w:rsidRPr="006351A0">
        <w:rPr>
          <w:rFonts w:ascii="Times New Roman" w:hAnsi="Times New Roman"/>
          <w:szCs w:val="21"/>
        </w:rPr>
        <w:t>, et al. Information security risk analysis model using fuzzy decision theory[J]. International Journal of Information Management, 2016, 36(1): 25-34.</w:t>
      </w:r>
    </w:p>
    <w:p w14:paraId="617626A9" w14:textId="77777777" w:rsidR="00D4377A" w:rsidRPr="00CD122C" w:rsidRDefault="002E4CED" w:rsidP="002E4CED">
      <w:pPr>
        <w:pStyle w:val="aa"/>
        <w:numPr>
          <w:ilvl w:val="0"/>
          <w:numId w:val="10"/>
        </w:numPr>
        <w:autoSpaceDE w:val="0"/>
        <w:autoSpaceDN w:val="0"/>
        <w:adjustRightInd w:val="0"/>
        <w:ind w:firstLineChars="0"/>
        <w:jc w:val="left"/>
        <w:rPr>
          <w:rFonts w:ascii="Times New Roman" w:hAnsi="Times New Roman"/>
          <w:szCs w:val="21"/>
        </w:rPr>
      </w:pPr>
      <w:r w:rsidRPr="002E4CED">
        <w:rPr>
          <w:rFonts w:ascii="Times New Roman" w:hAnsi="Times New Roman"/>
          <w:szCs w:val="21"/>
        </w:rPr>
        <w:t xml:space="preserve">Ma L Y, Zhang L F, Yang Y, et al. Evaluation of information system security risk based on fuzzy neural network </w:t>
      </w:r>
      <w:proofErr w:type="gramStart"/>
      <w:r w:rsidRPr="002E4CED">
        <w:rPr>
          <w:rFonts w:ascii="Times New Roman" w:hAnsi="Times New Roman"/>
          <w:szCs w:val="21"/>
        </w:rPr>
        <w:t>method[</w:t>
      </w:r>
      <w:proofErr w:type="gramEnd"/>
      <w:r w:rsidRPr="002E4CED">
        <w:rPr>
          <w:rFonts w:ascii="Times New Roman" w:hAnsi="Times New Roman"/>
          <w:szCs w:val="21"/>
        </w:rPr>
        <w:t xml:space="preserve">J]. </w:t>
      </w:r>
      <w:proofErr w:type="spellStart"/>
      <w:r w:rsidRPr="002E4CED">
        <w:rPr>
          <w:rFonts w:ascii="Times New Roman" w:hAnsi="Times New Roman"/>
          <w:szCs w:val="21"/>
        </w:rPr>
        <w:t>Zhongguo</w:t>
      </w:r>
      <w:proofErr w:type="spellEnd"/>
      <w:r w:rsidRPr="002E4CED">
        <w:rPr>
          <w:rFonts w:ascii="Times New Roman" w:hAnsi="Times New Roman"/>
          <w:szCs w:val="21"/>
        </w:rPr>
        <w:t xml:space="preserve"> Anquan </w:t>
      </w:r>
      <w:proofErr w:type="spellStart"/>
      <w:r w:rsidRPr="002E4CED">
        <w:rPr>
          <w:rFonts w:ascii="Times New Roman" w:hAnsi="Times New Roman"/>
          <w:szCs w:val="21"/>
        </w:rPr>
        <w:t>Kexue</w:t>
      </w:r>
      <w:proofErr w:type="spellEnd"/>
      <w:r w:rsidRPr="002E4CED">
        <w:rPr>
          <w:rFonts w:ascii="Times New Roman" w:hAnsi="Times New Roman"/>
          <w:szCs w:val="21"/>
        </w:rPr>
        <w:t xml:space="preserve"> </w:t>
      </w:r>
      <w:proofErr w:type="spellStart"/>
      <w:r w:rsidRPr="002E4CED">
        <w:rPr>
          <w:rFonts w:ascii="Times New Roman" w:hAnsi="Times New Roman"/>
          <w:szCs w:val="21"/>
        </w:rPr>
        <w:t>Xuebao</w:t>
      </w:r>
      <w:proofErr w:type="spellEnd"/>
      <w:r w:rsidRPr="002E4CED">
        <w:rPr>
          <w:rFonts w:ascii="Times New Roman" w:hAnsi="Times New Roman"/>
          <w:szCs w:val="21"/>
        </w:rPr>
        <w:t>, 2012, 22(5): 164-169.</w:t>
      </w:r>
      <w:r w:rsidRPr="002E4CED">
        <w:rPr>
          <w:rFonts w:ascii="Times New Roman" w:hAnsi="Times New Roman" w:hint="eastAsia"/>
          <w:szCs w:val="21"/>
        </w:rPr>
        <w:t xml:space="preserve"> </w:t>
      </w:r>
      <w:r>
        <w:rPr>
          <w:rFonts w:ascii="Times New Roman" w:hAnsi="Times New Roman"/>
          <w:szCs w:val="21"/>
        </w:rPr>
        <w:t>(</w:t>
      </w:r>
      <w:proofErr w:type="gramStart"/>
      <w:r>
        <w:rPr>
          <w:rFonts w:ascii="Times New Roman" w:hAnsi="Times New Roman"/>
          <w:szCs w:val="21"/>
        </w:rPr>
        <w:t>in</w:t>
      </w:r>
      <w:proofErr w:type="gramEnd"/>
      <w:r>
        <w:rPr>
          <w:rFonts w:ascii="Times New Roman" w:hAnsi="Times New Roman"/>
          <w:szCs w:val="21"/>
        </w:rPr>
        <w:t xml:space="preserve"> Chinese)</w:t>
      </w:r>
      <w:r>
        <w:rPr>
          <w:rFonts w:ascii="Times New Roman" w:hAnsi="Times New Roman" w:hint="eastAsia"/>
          <w:szCs w:val="21"/>
        </w:rPr>
        <w:t xml:space="preserve"> </w:t>
      </w:r>
      <w:r>
        <w:rPr>
          <w:rFonts w:ascii="Times New Roman" w:hAnsi="Times New Roman"/>
          <w:szCs w:val="21"/>
        </w:rPr>
        <w:t xml:space="preserve">. </w:t>
      </w:r>
      <w:r>
        <w:rPr>
          <w:rFonts w:ascii="Times New Roman" w:hAnsi="Times New Roman" w:hint="eastAsia"/>
          <w:szCs w:val="21"/>
        </w:rPr>
        <w:t>[</w:t>
      </w:r>
      <w:r w:rsidR="00D4377A" w:rsidRPr="00CD122C">
        <w:rPr>
          <w:rFonts w:ascii="Times New Roman" w:hAnsi="Times New Roman"/>
          <w:szCs w:val="21"/>
        </w:rPr>
        <w:t>马丽仪</w:t>
      </w:r>
      <w:r w:rsidR="00D4377A" w:rsidRPr="00CD122C">
        <w:rPr>
          <w:rFonts w:ascii="Times New Roman" w:hAnsi="Times New Roman"/>
          <w:szCs w:val="21"/>
        </w:rPr>
        <w:t xml:space="preserve">, </w:t>
      </w:r>
      <w:proofErr w:type="gramStart"/>
      <w:r w:rsidR="00D4377A" w:rsidRPr="00CD122C">
        <w:rPr>
          <w:rFonts w:ascii="Times New Roman" w:hAnsi="Times New Roman"/>
          <w:szCs w:val="21"/>
        </w:rPr>
        <w:t>张露凡</w:t>
      </w:r>
      <w:proofErr w:type="gramEnd"/>
      <w:r w:rsidR="00D4377A" w:rsidRPr="00CD122C">
        <w:rPr>
          <w:rFonts w:ascii="Times New Roman" w:hAnsi="Times New Roman"/>
          <w:szCs w:val="21"/>
        </w:rPr>
        <w:t xml:space="preserve">, </w:t>
      </w:r>
      <w:r w:rsidR="00D4377A" w:rsidRPr="00CD122C">
        <w:rPr>
          <w:rFonts w:ascii="Times New Roman" w:hAnsi="Times New Roman"/>
          <w:szCs w:val="21"/>
        </w:rPr>
        <w:t>杨宜</w:t>
      </w:r>
      <w:r w:rsidR="00D4377A" w:rsidRPr="00CD122C">
        <w:rPr>
          <w:rFonts w:ascii="Times New Roman" w:hAnsi="Times New Roman"/>
          <w:szCs w:val="21"/>
        </w:rPr>
        <w:t xml:space="preserve">, </w:t>
      </w:r>
      <w:r w:rsidR="00D4377A" w:rsidRPr="00CD122C">
        <w:rPr>
          <w:rFonts w:ascii="Times New Roman" w:hAnsi="Times New Roman"/>
          <w:szCs w:val="21"/>
        </w:rPr>
        <w:t>等</w:t>
      </w:r>
      <w:r w:rsidR="00D4377A" w:rsidRPr="00CD122C">
        <w:rPr>
          <w:rFonts w:ascii="Times New Roman" w:hAnsi="Times New Roman"/>
          <w:szCs w:val="21"/>
        </w:rPr>
        <w:t xml:space="preserve">. </w:t>
      </w:r>
      <w:r w:rsidR="00D4377A" w:rsidRPr="00CD122C">
        <w:rPr>
          <w:rFonts w:ascii="Times New Roman" w:hAnsi="Times New Roman"/>
          <w:szCs w:val="21"/>
        </w:rPr>
        <w:t>基于模糊神经网络方法的信息系统安全风险评价研究</w:t>
      </w:r>
      <w:r w:rsidR="00D4377A" w:rsidRPr="00CD122C">
        <w:rPr>
          <w:rFonts w:ascii="Times New Roman" w:hAnsi="Times New Roman"/>
          <w:szCs w:val="21"/>
        </w:rPr>
        <w:t xml:space="preserve">[J]. </w:t>
      </w:r>
      <w:r w:rsidR="00D4377A" w:rsidRPr="00CD122C">
        <w:rPr>
          <w:rFonts w:ascii="Times New Roman" w:hAnsi="Times New Roman"/>
          <w:szCs w:val="21"/>
        </w:rPr>
        <w:t>中国安全科学学报</w:t>
      </w:r>
      <w:r w:rsidR="00D4377A" w:rsidRPr="00CD122C">
        <w:rPr>
          <w:rFonts w:ascii="Times New Roman" w:hAnsi="Times New Roman"/>
          <w:szCs w:val="21"/>
        </w:rPr>
        <w:t xml:space="preserve">, 2012, 22(5): 164-169. </w:t>
      </w:r>
      <w:r>
        <w:rPr>
          <w:rFonts w:ascii="Times New Roman" w:hAnsi="Times New Roman"/>
          <w:szCs w:val="21"/>
        </w:rPr>
        <w:t>]</w:t>
      </w:r>
    </w:p>
    <w:p w14:paraId="0CB6031B" w14:textId="77777777" w:rsidR="00D4377A" w:rsidRPr="00CD122C" w:rsidRDefault="00F32066" w:rsidP="00F32066">
      <w:pPr>
        <w:pStyle w:val="aa"/>
        <w:numPr>
          <w:ilvl w:val="0"/>
          <w:numId w:val="10"/>
        </w:numPr>
        <w:autoSpaceDE w:val="0"/>
        <w:autoSpaceDN w:val="0"/>
        <w:adjustRightInd w:val="0"/>
        <w:ind w:firstLineChars="0"/>
        <w:jc w:val="left"/>
        <w:rPr>
          <w:rFonts w:ascii="Times New Roman" w:hAnsi="Times New Roman"/>
          <w:szCs w:val="21"/>
        </w:rPr>
      </w:pPr>
      <w:r>
        <w:rPr>
          <w:rFonts w:ascii="Times New Roman" w:hAnsi="Times New Roman"/>
          <w:szCs w:val="21"/>
        </w:rPr>
        <w:t>Zhao B</w:t>
      </w:r>
      <w:r w:rsidRPr="00F32066">
        <w:rPr>
          <w:rFonts w:ascii="Times New Roman" w:hAnsi="Times New Roman"/>
          <w:szCs w:val="21"/>
        </w:rPr>
        <w:t>.</w:t>
      </w:r>
      <w:r>
        <w:rPr>
          <w:rFonts w:ascii="Times New Roman" w:hAnsi="Times New Roman"/>
          <w:szCs w:val="21"/>
        </w:rPr>
        <w:t xml:space="preserve"> </w:t>
      </w:r>
      <w:r w:rsidRPr="00F32066">
        <w:rPr>
          <w:rFonts w:ascii="Times New Roman" w:hAnsi="Times New Roman"/>
          <w:szCs w:val="21"/>
        </w:rPr>
        <w:t xml:space="preserve">Risk Evaluation of Information System Security Based on Neural Network and Analytic Hierarchy </w:t>
      </w:r>
      <w:proofErr w:type="gramStart"/>
      <w:r w:rsidRPr="00F32066">
        <w:rPr>
          <w:rFonts w:ascii="Times New Roman" w:hAnsi="Times New Roman"/>
          <w:szCs w:val="21"/>
        </w:rPr>
        <w:t>Process</w:t>
      </w:r>
      <w:r>
        <w:rPr>
          <w:rFonts w:ascii="Times New Roman" w:hAnsi="Times New Roman"/>
          <w:szCs w:val="21"/>
        </w:rPr>
        <w:t>[</w:t>
      </w:r>
      <w:proofErr w:type="gramEnd"/>
      <w:r>
        <w:rPr>
          <w:rFonts w:ascii="Times New Roman" w:hAnsi="Times New Roman"/>
          <w:szCs w:val="21"/>
        </w:rPr>
        <w:t xml:space="preserve">J]. </w:t>
      </w:r>
      <w:r w:rsidRPr="00C901A5">
        <w:rPr>
          <w:rFonts w:ascii="Times New Roman" w:hAnsi="Times New Roman"/>
          <w:szCs w:val="21"/>
        </w:rPr>
        <w:t>Microelectronics and Computer,</w:t>
      </w:r>
      <w:r>
        <w:rPr>
          <w:rFonts w:ascii="Times New Roman" w:hAnsi="Times New Roman"/>
          <w:szCs w:val="21"/>
        </w:rPr>
        <w:t xml:space="preserve"> </w:t>
      </w:r>
      <w:r w:rsidRPr="00CD122C">
        <w:rPr>
          <w:rFonts w:ascii="Times New Roman" w:hAnsi="Times New Roman"/>
          <w:szCs w:val="21"/>
        </w:rPr>
        <w:t>2015, 32(10): 163-166.</w:t>
      </w:r>
      <w:r>
        <w:rPr>
          <w:rFonts w:ascii="Times New Roman" w:hAnsi="Times New Roman" w:hint="eastAsia"/>
          <w:szCs w:val="21"/>
        </w:rPr>
        <w:t xml:space="preserve"> </w:t>
      </w:r>
      <w:r>
        <w:rPr>
          <w:rFonts w:ascii="Times New Roman" w:hAnsi="Times New Roman"/>
          <w:szCs w:val="21"/>
        </w:rPr>
        <w:t xml:space="preserve">(in Chinese) </w:t>
      </w:r>
      <w:r>
        <w:rPr>
          <w:rFonts w:ascii="Times New Roman" w:hAnsi="Times New Roman" w:hint="eastAsia"/>
          <w:szCs w:val="21"/>
        </w:rPr>
        <w:t>[</w:t>
      </w:r>
      <w:r w:rsidR="00D4377A" w:rsidRPr="00CD122C">
        <w:rPr>
          <w:rFonts w:ascii="Times New Roman" w:hAnsi="Times New Roman"/>
          <w:szCs w:val="21"/>
        </w:rPr>
        <w:t>赵保华</w:t>
      </w:r>
      <w:r w:rsidR="00D4377A" w:rsidRPr="00CD122C">
        <w:rPr>
          <w:rFonts w:ascii="Times New Roman" w:hAnsi="Times New Roman"/>
          <w:szCs w:val="21"/>
        </w:rPr>
        <w:t xml:space="preserve">. </w:t>
      </w:r>
      <w:r w:rsidR="00D4377A" w:rsidRPr="00CD122C">
        <w:rPr>
          <w:rFonts w:ascii="Times New Roman" w:hAnsi="Times New Roman"/>
          <w:szCs w:val="21"/>
        </w:rPr>
        <w:t>层次分析法和神经网络的信息系统风险评估</w:t>
      </w:r>
      <w:r w:rsidR="00D4377A" w:rsidRPr="00CD122C">
        <w:rPr>
          <w:rFonts w:ascii="Times New Roman" w:hAnsi="Times New Roman"/>
          <w:szCs w:val="21"/>
        </w:rPr>
        <w:t xml:space="preserve">[J]. </w:t>
      </w:r>
      <w:r w:rsidR="00D4377A" w:rsidRPr="00C901A5">
        <w:rPr>
          <w:rFonts w:ascii="Times New Roman" w:hAnsi="Times New Roman"/>
          <w:szCs w:val="21"/>
        </w:rPr>
        <w:t>微电子学与计算机</w:t>
      </w:r>
      <w:r w:rsidR="00D4377A" w:rsidRPr="0079505C">
        <w:rPr>
          <w:rFonts w:ascii="Times New Roman" w:hAnsi="Times New Roman"/>
          <w:szCs w:val="21"/>
        </w:rPr>
        <w:t>,</w:t>
      </w:r>
      <w:r w:rsidR="00D4377A" w:rsidRPr="00C901A5">
        <w:rPr>
          <w:rFonts w:ascii="Times New Roman" w:hAnsi="Times New Roman"/>
          <w:szCs w:val="21"/>
        </w:rPr>
        <w:t xml:space="preserve"> </w:t>
      </w:r>
      <w:r w:rsidR="00D4377A" w:rsidRPr="00CD122C">
        <w:rPr>
          <w:rFonts w:ascii="Times New Roman" w:hAnsi="Times New Roman"/>
          <w:szCs w:val="21"/>
        </w:rPr>
        <w:t>2015, 32(10): 163-166.</w:t>
      </w:r>
      <w:r>
        <w:rPr>
          <w:rFonts w:ascii="Times New Roman" w:hAnsi="Times New Roman"/>
          <w:szCs w:val="21"/>
        </w:rPr>
        <w:t>]</w:t>
      </w:r>
    </w:p>
    <w:p w14:paraId="3DA1D0E4" w14:textId="77777777" w:rsidR="00D4377A" w:rsidRDefault="002E4CED" w:rsidP="002E4CED">
      <w:pPr>
        <w:pStyle w:val="aa"/>
        <w:numPr>
          <w:ilvl w:val="0"/>
          <w:numId w:val="10"/>
        </w:numPr>
        <w:autoSpaceDE w:val="0"/>
        <w:autoSpaceDN w:val="0"/>
        <w:adjustRightInd w:val="0"/>
        <w:ind w:firstLineChars="0"/>
        <w:jc w:val="left"/>
        <w:rPr>
          <w:rFonts w:ascii="Times New Roman" w:hAnsi="Times New Roman"/>
          <w:szCs w:val="21"/>
        </w:rPr>
      </w:pPr>
      <w:r w:rsidRPr="002E4CED">
        <w:rPr>
          <w:rFonts w:ascii="Times New Roman" w:hAnsi="Times New Roman"/>
          <w:szCs w:val="21"/>
        </w:rPr>
        <w:t xml:space="preserve">Zhao G, Liu H. Practical risk assessment based on multiple fuzzy comprehensive evaluations and entropy </w:t>
      </w:r>
      <w:proofErr w:type="gramStart"/>
      <w:r w:rsidRPr="002E4CED">
        <w:rPr>
          <w:rFonts w:ascii="Times New Roman" w:hAnsi="Times New Roman"/>
          <w:szCs w:val="21"/>
        </w:rPr>
        <w:t>weighting[</w:t>
      </w:r>
      <w:proofErr w:type="gramEnd"/>
      <w:r w:rsidRPr="002E4CED">
        <w:rPr>
          <w:rFonts w:ascii="Times New Roman" w:hAnsi="Times New Roman"/>
          <w:szCs w:val="21"/>
        </w:rPr>
        <w:t xml:space="preserve">J]. Journal of Tsinghua University Science and Technology, 2012, 52(10): 1382-1387. </w:t>
      </w:r>
      <w:r>
        <w:rPr>
          <w:rFonts w:ascii="Times New Roman" w:hAnsi="Times New Roman"/>
          <w:szCs w:val="21"/>
        </w:rPr>
        <w:t>(</w:t>
      </w:r>
      <w:proofErr w:type="gramStart"/>
      <w:r>
        <w:rPr>
          <w:rFonts w:ascii="Times New Roman" w:hAnsi="Times New Roman"/>
          <w:szCs w:val="21"/>
        </w:rPr>
        <w:t>in</w:t>
      </w:r>
      <w:proofErr w:type="gramEnd"/>
      <w:r>
        <w:rPr>
          <w:rFonts w:ascii="Times New Roman" w:hAnsi="Times New Roman"/>
          <w:szCs w:val="21"/>
        </w:rPr>
        <w:t xml:space="preserve"> Chinese). [</w:t>
      </w:r>
      <w:r w:rsidR="00D4377A" w:rsidRPr="00CD122C">
        <w:rPr>
          <w:rFonts w:ascii="Times New Roman" w:hAnsi="Times New Roman"/>
          <w:szCs w:val="21"/>
        </w:rPr>
        <w:t>赵刚</w:t>
      </w:r>
      <w:r w:rsidR="00D4377A" w:rsidRPr="00CD122C">
        <w:rPr>
          <w:rFonts w:ascii="Times New Roman" w:hAnsi="Times New Roman"/>
          <w:szCs w:val="21"/>
        </w:rPr>
        <w:t xml:space="preserve">, </w:t>
      </w:r>
      <w:proofErr w:type="gramStart"/>
      <w:r w:rsidR="00D4377A" w:rsidRPr="00CD122C">
        <w:rPr>
          <w:rFonts w:ascii="Times New Roman" w:hAnsi="Times New Roman"/>
          <w:szCs w:val="21"/>
        </w:rPr>
        <w:t>刘换</w:t>
      </w:r>
      <w:proofErr w:type="gramEnd"/>
      <w:r w:rsidR="00D4377A" w:rsidRPr="00CD122C">
        <w:rPr>
          <w:rFonts w:ascii="Times New Roman" w:hAnsi="Times New Roman"/>
          <w:szCs w:val="21"/>
        </w:rPr>
        <w:t xml:space="preserve">. </w:t>
      </w:r>
      <w:r w:rsidR="00D4377A" w:rsidRPr="00CD122C">
        <w:rPr>
          <w:rFonts w:ascii="Times New Roman" w:hAnsi="Times New Roman"/>
          <w:szCs w:val="21"/>
        </w:rPr>
        <w:t>基于多层次模糊综合评判及</w:t>
      </w:r>
      <w:proofErr w:type="gramStart"/>
      <w:r w:rsidR="00D4377A" w:rsidRPr="00CD122C">
        <w:rPr>
          <w:rFonts w:ascii="Times New Roman" w:hAnsi="Times New Roman"/>
          <w:szCs w:val="21"/>
        </w:rPr>
        <w:t>熵权理论</w:t>
      </w:r>
      <w:proofErr w:type="gramEnd"/>
      <w:r w:rsidR="00D4377A" w:rsidRPr="00CD122C">
        <w:rPr>
          <w:rFonts w:ascii="Times New Roman" w:hAnsi="Times New Roman"/>
          <w:szCs w:val="21"/>
        </w:rPr>
        <w:t>的实用风险评估</w:t>
      </w:r>
      <w:r w:rsidR="00D4377A" w:rsidRPr="00CD122C">
        <w:rPr>
          <w:rFonts w:ascii="Times New Roman" w:hAnsi="Times New Roman"/>
          <w:szCs w:val="21"/>
        </w:rPr>
        <w:t xml:space="preserve">[J]. </w:t>
      </w:r>
      <w:r w:rsidR="00D4377A" w:rsidRPr="00CD122C">
        <w:rPr>
          <w:rFonts w:ascii="Times New Roman" w:hAnsi="Times New Roman"/>
          <w:szCs w:val="21"/>
        </w:rPr>
        <w:t>清华大学学报</w:t>
      </w:r>
      <w:r w:rsidR="00D4377A" w:rsidRPr="00CD122C">
        <w:rPr>
          <w:rFonts w:ascii="Times New Roman" w:hAnsi="Times New Roman"/>
          <w:szCs w:val="21"/>
        </w:rPr>
        <w:t xml:space="preserve">: </w:t>
      </w:r>
      <w:r w:rsidR="00D4377A" w:rsidRPr="00CD122C">
        <w:rPr>
          <w:rFonts w:ascii="Times New Roman" w:hAnsi="Times New Roman"/>
          <w:szCs w:val="21"/>
        </w:rPr>
        <w:t>自然科学版</w:t>
      </w:r>
      <w:r w:rsidR="00D4377A" w:rsidRPr="00CD122C">
        <w:rPr>
          <w:rFonts w:ascii="Times New Roman" w:hAnsi="Times New Roman"/>
          <w:szCs w:val="21"/>
        </w:rPr>
        <w:t>, 2012, 52(10): 1382-1387.</w:t>
      </w:r>
      <w:r>
        <w:rPr>
          <w:rFonts w:ascii="Times New Roman" w:hAnsi="Times New Roman"/>
          <w:szCs w:val="21"/>
        </w:rPr>
        <w:t>]</w:t>
      </w:r>
    </w:p>
    <w:p w14:paraId="03D78982" w14:textId="77777777" w:rsidR="00893BB1" w:rsidRPr="00A15E4C" w:rsidRDefault="00A15E4C" w:rsidP="00A15E4C">
      <w:pPr>
        <w:pStyle w:val="aa"/>
        <w:numPr>
          <w:ilvl w:val="0"/>
          <w:numId w:val="10"/>
        </w:numPr>
        <w:autoSpaceDE w:val="0"/>
        <w:autoSpaceDN w:val="0"/>
        <w:adjustRightInd w:val="0"/>
        <w:ind w:firstLineChars="0"/>
        <w:jc w:val="left"/>
        <w:rPr>
          <w:rFonts w:ascii="Times New Roman" w:hAnsi="Times New Roman"/>
          <w:szCs w:val="21"/>
        </w:rPr>
        <w:sectPr w:rsidR="00893BB1" w:rsidRPr="00A15E4C" w:rsidSect="00E60F12">
          <w:type w:val="continuous"/>
          <w:pgSz w:w="11906" w:h="16838"/>
          <w:pgMar w:top="720" w:right="720" w:bottom="720" w:left="720" w:header="851" w:footer="992" w:gutter="0"/>
          <w:cols w:space="425"/>
          <w:titlePg/>
          <w:docGrid w:type="lines" w:linePitch="312"/>
        </w:sectPr>
      </w:pPr>
      <w:r w:rsidRPr="00A15E4C">
        <w:rPr>
          <w:rFonts w:ascii="Times New Roman" w:hAnsi="Times New Roman"/>
          <w:szCs w:val="21"/>
        </w:rPr>
        <w:t>2012 GBT.</w:t>
      </w:r>
      <w:r>
        <w:rPr>
          <w:rFonts w:ascii="Times New Roman" w:hAnsi="Times New Roman"/>
          <w:szCs w:val="21"/>
        </w:rPr>
        <w:t xml:space="preserve"> </w:t>
      </w:r>
      <w:r w:rsidRPr="00A15E4C">
        <w:rPr>
          <w:rFonts w:ascii="Times New Roman" w:hAnsi="Times New Roman"/>
          <w:szCs w:val="21"/>
        </w:rPr>
        <w:t>Information security technology - Information system security level protection evaluation requirements[S</w:t>
      </w:r>
      <w:proofErr w:type="gramStart"/>
      <w:r w:rsidRPr="00A15E4C">
        <w:rPr>
          <w:rFonts w:ascii="Times New Roman" w:hAnsi="Times New Roman"/>
          <w:szCs w:val="21"/>
        </w:rPr>
        <w:t>][</w:t>
      </w:r>
      <w:proofErr w:type="gramEnd"/>
      <w:r w:rsidRPr="00A15E4C">
        <w:rPr>
          <w:rFonts w:ascii="Times New Roman" w:hAnsi="Times New Roman"/>
          <w:szCs w:val="21"/>
        </w:rPr>
        <w:t>D].</w:t>
      </w:r>
      <w:r w:rsidRPr="00A15E4C">
        <w:rPr>
          <w:rFonts w:ascii="Times New Roman" w:hAnsi="Times New Roman" w:hint="eastAsia"/>
          <w:szCs w:val="21"/>
        </w:rPr>
        <w:t xml:space="preserve"> (in Chinese) [2012 G B T. </w:t>
      </w:r>
      <w:r w:rsidRPr="00A15E4C">
        <w:rPr>
          <w:rFonts w:ascii="Times New Roman" w:hAnsi="Times New Roman" w:hint="eastAsia"/>
          <w:szCs w:val="21"/>
        </w:rPr>
        <w:t>信息安全技术</w:t>
      </w:r>
      <w:r w:rsidRPr="00A15E4C">
        <w:rPr>
          <w:rFonts w:ascii="Times New Roman" w:hAnsi="Times New Roman" w:hint="eastAsia"/>
          <w:szCs w:val="21"/>
        </w:rPr>
        <w:t>-</w:t>
      </w:r>
      <w:r w:rsidRPr="00A15E4C">
        <w:rPr>
          <w:rFonts w:ascii="Times New Roman" w:hAnsi="Times New Roman" w:hint="eastAsia"/>
          <w:szCs w:val="21"/>
        </w:rPr>
        <w:t>信息系统安全等级保护测评要求</w:t>
      </w:r>
      <w:r>
        <w:rPr>
          <w:rFonts w:ascii="Times New Roman" w:hAnsi="Times New Roman" w:hint="eastAsia"/>
          <w:szCs w:val="21"/>
        </w:rPr>
        <w:t xml:space="preserve"> [S</w:t>
      </w:r>
      <w:proofErr w:type="gramStart"/>
      <w:r>
        <w:rPr>
          <w:rFonts w:ascii="Times New Roman" w:hAnsi="Times New Roman" w:hint="eastAsia"/>
          <w:szCs w:val="21"/>
        </w:rPr>
        <w:t>][</w:t>
      </w:r>
      <w:proofErr w:type="gramEnd"/>
      <w:r>
        <w:rPr>
          <w:rFonts w:ascii="Times New Roman" w:hAnsi="Times New Roman" w:hint="eastAsia"/>
          <w:szCs w:val="21"/>
        </w:rPr>
        <w:t>D].</w:t>
      </w:r>
    </w:p>
    <w:p w14:paraId="7EC2E90F" w14:textId="77777777" w:rsidR="00A15E4C" w:rsidRPr="00A15E4C" w:rsidRDefault="00A15E4C" w:rsidP="00450B6B">
      <w:pPr>
        <w:pStyle w:val="f"/>
        <w:spacing w:line="240" w:lineRule="auto"/>
        <w:ind w:firstLineChars="0" w:firstLine="0"/>
        <w:rPr>
          <w:rFonts w:ascii="Times New Roman" w:eastAsiaTheme="majorEastAsia" w:hAnsi="Times New Roman" w:cs="Times New Roman"/>
          <w:b/>
          <w:bCs/>
          <w:spacing w:val="0"/>
          <w:w w:val="100"/>
          <w:sz w:val="24"/>
          <w:szCs w:val="24"/>
        </w:rPr>
      </w:pPr>
    </w:p>
    <w:p w14:paraId="1673E46E" w14:textId="77777777" w:rsidR="00450B6B" w:rsidRDefault="00450B6B" w:rsidP="00450B6B">
      <w:pPr>
        <w:pStyle w:val="f"/>
        <w:spacing w:line="240" w:lineRule="auto"/>
        <w:ind w:firstLineChars="0" w:firstLine="0"/>
        <w:rPr>
          <w:rFonts w:ascii="Times New Roman" w:eastAsiaTheme="majorEastAsia" w:hAnsi="Times New Roman" w:cs="Times New Roman"/>
          <w:b/>
          <w:bCs/>
          <w:spacing w:val="0"/>
          <w:w w:val="100"/>
          <w:sz w:val="24"/>
          <w:szCs w:val="24"/>
        </w:rPr>
      </w:pPr>
      <w:r w:rsidRPr="00910FE5">
        <w:rPr>
          <w:rFonts w:ascii="Times New Roman" w:eastAsiaTheme="majorEastAsia" w:hAnsi="Times New Roman" w:cs="Times New Roman" w:hint="eastAsia"/>
          <w:b/>
          <w:bCs/>
          <w:spacing w:val="0"/>
          <w:w w:val="100"/>
          <w:sz w:val="24"/>
          <w:szCs w:val="24"/>
        </w:rPr>
        <w:t>作者简介：</w:t>
      </w:r>
    </w:p>
    <w:p w14:paraId="770F0CBA" w14:textId="77777777" w:rsidR="00450B6B" w:rsidRDefault="00450B6B" w:rsidP="00450B6B">
      <w:pPr>
        <w:pStyle w:val="f"/>
        <w:spacing w:line="240" w:lineRule="auto"/>
        <w:ind w:firstLineChars="0" w:firstLine="0"/>
        <w:rPr>
          <w:rFonts w:ascii="Times New Roman" w:eastAsia="宋体" w:hAnsi="Times New Roman"/>
          <w:spacing w:val="0"/>
          <w:w w:val="100"/>
        </w:rPr>
      </w:pPr>
      <w:r w:rsidRPr="00910FE5">
        <w:rPr>
          <w:rFonts w:ascii="Times New Roman" w:eastAsia="宋体" w:hAnsi="Times New Roman" w:hint="eastAsia"/>
          <w:spacing w:val="0"/>
          <w:w w:val="100"/>
        </w:rPr>
        <w:t>顾兆军</w:t>
      </w:r>
      <w:r w:rsidRPr="00910FE5">
        <w:rPr>
          <w:rFonts w:ascii="Times New Roman" w:eastAsia="宋体" w:hAnsi="Times New Roman" w:hint="eastAsia"/>
          <w:spacing w:val="0"/>
          <w:w w:val="100"/>
        </w:rPr>
        <w:t>(1966-)</w:t>
      </w:r>
      <w:r w:rsidRPr="00910FE5">
        <w:rPr>
          <w:rFonts w:ascii="Times New Roman" w:eastAsia="宋体" w:hAnsi="Times New Roman" w:hint="eastAsia"/>
          <w:spacing w:val="0"/>
          <w:w w:val="100"/>
        </w:rPr>
        <w:t>，男，山东蓬莱人，博士，教授，研究方向为网络与信息安全、民航信息系统；</w:t>
      </w:r>
    </w:p>
    <w:p w14:paraId="17682153" w14:textId="77777777" w:rsidR="00450B6B" w:rsidRPr="00910FE5" w:rsidRDefault="00450B6B" w:rsidP="00450B6B">
      <w:pPr>
        <w:pStyle w:val="f"/>
        <w:spacing w:line="240" w:lineRule="auto"/>
        <w:ind w:firstLineChars="0" w:firstLine="0"/>
        <w:rPr>
          <w:rFonts w:ascii="Times New Roman" w:eastAsia="宋体" w:hAnsi="Times New Roman"/>
          <w:spacing w:val="0"/>
          <w:w w:val="100"/>
        </w:rPr>
      </w:pPr>
      <w:r w:rsidRPr="00910FE5">
        <w:rPr>
          <w:rFonts w:ascii="Times New Roman" w:eastAsia="宋体" w:hAnsi="Times New Roman" w:hint="eastAsia"/>
          <w:spacing w:val="0"/>
          <w:w w:val="100"/>
        </w:rPr>
        <w:t>通讯作者：辛倩</w:t>
      </w:r>
      <w:r w:rsidRPr="00910FE5">
        <w:rPr>
          <w:rFonts w:ascii="Times New Roman" w:eastAsia="宋体" w:hAnsi="Times New Roman" w:hint="eastAsia"/>
          <w:spacing w:val="0"/>
          <w:w w:val="100"/>
        </w:rPr>
        <w:t>(1992-)</w:t>
      </w:r>
      <w:r w:rsidRPr="00910FE5">
        <w:rPr>
          <w:rFonts w:ascii="Times New Roman" w:eastAsia="宋体" w:hAnsi="Times New Roman" w:hint="eastAsia"/>
          <w:spacing w:val="0"/>
          <w:w w:val="100"/>
        </w:rPr>
        <w:t>，女，山西省大同市人，硕士研究生，研究方向</w:t>
      </w:r>
      <w:r>
        <w:rPr>
          <w:rFonts w:ascii="Times New Roman" w:eastAsia="宋体" w:hAnsi="Times New Roman" w:hint="eastAsia"/>
          <w:spacing w:val="0"/>
          <w:w w:val="100"/>
        </w:rPr>
        <w:t>网络与信息安全、民航信息系统</w:t>
      </w:r>
      <w:r w:rsidRPr="00910FE5">
        <w:rPr>
          <w:rFonts w:ascii="Times New Roman" w:eastAsia="宋体" w:hAnsi="Times New Roman" w:hint="eastAsia"/>
          <w:spacing w:val="0"/>
          <w:w w:val="100"/>
        </w:rPr>
        <w:t>。</w:t>
      </w:r>
    </w:p>
    <w:p w14:paraId="10D33A68" w14:textId="77777777" w:rsidR="00450B6B" w:rsidRPr="00910FE5" w:rsidRDefault="00450B6B" w:rsidP="00450B6B">
      <w:pPr>
        <w:pStyle w:val="1"/>
        <w:spacing w:before="156" w:after="156"/>
      </w:pPr>
      <w:r w:rsidRPr="00910FE5">
        <w:t>联系方式：</w:t>
      </w:r>
    </w:p>
    <w:p w14:paraId="127465AD" w14:textId="77777777" w:rsidR="00450B6B" w:rsidRPr="00910FE5" w:rsidRDefault="00450B6B" w:rsidP="00450B6B">
      <w:pPr>
        <w:pStyle w:val="f"/>
        <w:spacing w:line="240" w:lineRule="auto"/>
        <w:ind w:firstLineChars="0" w:firstLine="0"/>
        <w:rPr>
          <w:rFonts w:ascii="Times New Roman" w:eastAsia="宋体" w:hAnsi="Times New Roman"/>
          <w:spacing w:val="0"/>
          <w:w w:val="100"/>
        </w:rPr>
      </w:pPr>
      <w:r w:rsidRPr="00910FE5">
        <w:rPr>
          <w:rFonts w:ascii="Times New Roman" w:eastAsia="宋体" w:hAnsi="Times New Roman"/>
          <w:spacing w:val="0"/>
          <w:w w:val="100"/>
        </w:rPr>
        <w:t>联系人：</w:t>
      </w:r>
      <w:r w:rsidRPr="00910FE5">
        <w:rPr>
          <w:rFonts w:ascii="Times New Roman" w:eastAsia="宋体" w:hAnsi="Times New Roman" w:hint="eastAsia"/>
          <w:spacing w:val="0"/>
          <w:w w:val="100"/>
        </w:rPr>
        <w:t>辛倩</w:t>
      </w:r>
      <w:r w:rsidRPr="00910FE5">
        <w:rPr>
          <w:rFonts w:ascii="Times New Roman" w:eastAsiaTheme="minorEastAsia" w:hAnsi="Times New Roman" w:hint="eastAsia"/>
          <w:spacing w:val="0"/>
          <w:w w:val="100"/>
        </w:rPr>
        <w:br/>
      </w:r>
      <w:r w:rsidRPr="00910FE5">
        <w:rPr>
          <w:rFonts w:ascii="Times New Roman" w:eastAsia="宋体" w:hAnsi="Times New Roman"/>
          <w:spacing w:val="0"/>
          <w:w w:val="100"/>
        </w:rPr>
        <w:t>联系电话：</w:t>
      </w:r>
      <w:r w:rsidRPr="00910FE5">
        <w:rPr>
          <w:rFonts w:ascii="Times New Roman" w:eastAsia="宋体" w:hAnsi="Times New Roman" w:hint="eastAsia"/>
          <w:spacing w:val="0"/>
          <w:w w:val="100"/>
        </w:rPr>
        <w:t>13516169009</w:t>
      </w:r>
    </w:p>
    <w:p w14:paraId="166D52AD" w14:textId="77777777" w:rsidR="00450B6B" w:rsidRDefault="00450B6B" w:rsidP="000B3B25">
      <w:pPr>
        <w:pStyle w:val="f"/>
        <w:spacing w:line="240" w:lineRule="auto"/>
        <w:ind w:firstLineChars="0" w:firstLine="0"/>
        <w:rPr>
          <w:rFonts w:ascii="Times New Roman" w:eastAsiaTheme="minorEastAsia" w:hAnsi="Times New Roman"/>
          <w:spacing w:val="0"/>
          <w:w w:val="100"/>
        </w:rPr>
      </w:pPr>
      <w:r w:rsidRPr="00910FE5">
        <w:rPr>
          <w:rFonts w:ascii="Times New Roman" w:eastAsia="宋体" w:hAnsi="Times New Roman"/>
          <w:spacing w:val="0"/>
          <w:w w:val="100"/>
        </w:rPr>
        <w:t>E-mail:</w:t>
      </w:r>
      <w:r w:rsidRPr="00910FE5">
        <w:rPr>
          <w:rFonts w:ascii="Times New Roman" w:eastAsia="宋体" w:hAnsi="Times New Roman" w:hint="eastAsia"/>
          <w:spacing w:val="0"/>
          <w:w w:val="100"/>
        </w:rPr>
        <w:t>13516169009@163.com</w:t>
      </w:r>
      <w:r w:rsidRPr="00910FE5">
        <w:rPr>
          <w:rFonts w:ascii="Times New Roman" w:eastAsiaTheme="minorEastAsia" w:hAnsi="Times New Roman" w:hint="eastAsia"/>
          <w:spacing w:val="0"/>
          <w:w w:val="100"/>
        </w:rPr>
        <w:br/>
      </w:r>
      <w:r w:rsidRPr="00910FE5">
        <w:rPr>
          <w:rFonts w:ascii="Times New Roman" w:eastAsia="宋体" w:hAnsi="Times New Roman"/>
          <w:spacing w:val="0"/>
          <w:w w:val="100"/>
        </w:rPr>
        <w:t>邮编：</w:t>
      </w:r>
      <w:r w:rsidRPr="00910FE5">
        <w:rPr>
          <w:rFonts w:ascii="Times New Roman" w:eastAsia="宋体" w:hAnsi="Times New Roman"/>
          <w:spacing w:val="0"/>
          <w:w w:val="100"/>
        </w:rPr>
        <w:t>300300</w:t>
      </w:r>
      <w:r w:rsidRPr="00910FE5">
        <w:rPr>
          <w:rFonts w:ascii="Times New Roman" w:eastAsiaTheme="minorEastAsia" w:hAnsi="Times New Roman" w:hint="eastAsia"/>
          <w:spacing w:val="0"/>
          <w:w w:val="100"/>
        </w:rPr>
        <w:br/>
      </w:r>
      <w:r w:rsidRPr="00910FE5">
        <w:rPr>
          <w:rFonts w:ascii="Times New Roman" w:eastAsia="宋体" w:hAnsi="Times New Roman"/>
          <w:spacing w:val="0"/>
          <w:w w:val="100"/>
        </w:rPr>
        <w:t>地址：</w:t>
      </w:r>
      <w:r w:rsidRPr="00910FE5">
        <w:rPr>
          <w:rFonts w:ascii="Times New Roman" w:eastAsia="宋体" w:hAnsi="Times New Roman"/>
          <w:spacing w:val="0"/>
          <w:w w:val="100"/>
        </w:rPr>
        <w:t xml:space="preserve"> </w:t>
      </w:r>
      <w:r w:rsidRPr="00910FE5">
        <w:rPr>
          <w:rFonts w:ascii="Times New Roman" w:eastAsiaTheme="minorEastAsia" w:hAnsi="Times New Roman" w:hint="eastAsia"/>
          <w:spacing w:val="0"/>
          <w:w w:val="100"/>
        </w:rPr>
        <w:t>天津市东丽区津北公路</w:t>
      </w:r>
      <w:r w:rsidRPr="00910FE5">
        <w:rPr>
          <w:rFonts w:ascii="Times New Roman" w:eastAsiaTheme="minorEastAsia" w:hAnsi="Times New Roman" w:hint="eastAsia"/>
          <w:spacing w:val="0"/>
          <w:w w:val="100"/>
        </w:rPr>
        <w:t>2898</w:t>
      </w:r>
      <w:r w:rsidRPr="00910FE5">
        <w:rPr>
          <w:rFonts w:ascii="Times New Roman" w:eastAsiaTheme="minorEastAsia" w:hAnsi="Times New Roman" w:hint="eastAsia"/>
          <w:spacing w:val="0"/>
          <w:w w:val="100"/>
        </w:rPr>
        <w:t>号中国民航大学北院</w:t>
      </w:r>
      <w:r w:rsidRPr="00910FE5">
        <w:rPr>
          <w:rFonts w:ascii="Times New Roman" w:eastAsiaTheme="minorEastAsia" w:hAnsi="Times New Roman" w:hint="eastAsia"/>
          <w:spacing w:val="0"/>
          <w:w w:val="100"/>
        </w:rPr>
        <w:t>48</w:t>
      </w:r>
      <w:r w:rsidRPr="00910FE5">
        <w:rPr>
          <w:rFonts w:ascii="Times New Roman" w:eastAsiaTheme="minorEastAsia" w:hAnsi="Times New Roman" w:hint="eastAsia"/>
          <w:spacing w:val="0"/>
          <w:w w:val="100"/>
        </w:rPr>
        <w:t>号信箱</w:t>
      </w:r>
    </w:p>
    <w:p w14:paraId="7B096C7E" w14:textId="77777777" w:rsidR="003513F7" w:rsidRDefault="003513F7" w:rsidP="000B3B25">
      <w:pPr>
        <w:pStyle w:val="f"/>
        <w:spacing w:line="240" w:lineRule="auto"/>
        <w:ind w:firstLineChars="0" w:firstLine="0"/>
        <w:rPr>
          <w:rFonts w:ascii="Times New Roman" w:eastAsiaTheme="minorEastAsia" w:hAnsi="Times New Roman"/>
          <w:spacing w:val="0"/>
          <w:w w:val="100"/>
        </w:rPr>
      </w:pPr>
    </w:p>
    <w:p w14:paraId="33942013" w14:textId="77777777" w:rsidR="003513F7" w:rsidRDefault="003513F7" w:rsidP="000B3B25">
      <w:pPr>
        <w:pStyle w:val="f"/>
        <w:spacing w:line="240" w:lineRule="auto"/>
        <w:ind w:firstLineChars="0" w:firstLine="0"/>
        <w:rPr>
          <w:rFonts w:ascii="Times New Roman" w:eastAsiaTheme="minorEastAsia" w:hAnsi="Times New Roman"/>
          <w:spacing w:val="0"/>
          <w:w w:val="100"/>
        </w:rPr>
      </w:pPr>
    </w:p>
    <w:p w14:paraId="549F4DF2" w14:textId="77777777" w:rsidR="003513F7" w:rsidRDefault="003513F7" w:rsidP="000B3B25">
      <w:pPr>
        <w:pStyle w:val="f"/>
        <w:spacing w:line="240" w:lineRule="auto"/>
        <w:ind w:firstLineChars="0" w:firstLine="0"/>
        <w:rPr>
          <w:rFonts w:ascii="Times New Roman" w:eastAsiaTheme="minorEastAsia" w:hAnsi="Times New Roman"/>
          <w:spacing w:val="0"/>
          <w:w w:val="100"/>
        </w:rPr>
      </w:pPr>
    </w:p>
    <w:p w14:paraId="7E7E1CF8" w14:textId="77777777" w:rsidR="00BA3BCA" w:rsidRDefault="00BA3BCA" w:rsidP="00B81AF7">
      <w:pPr>
        <w:pStyle w:val="f"/>
        <w:spacing w:line="240" w:lineRule="auto"/>
        <w:ind w:firstLineChars="0" w:firstLine="0"/>
        <w:rPr>
          <w:rFonts w:ascii="Times New Roman" w:eastAsiaTheme="minorEastAsia" w:hAnsi="Times New Roman" w:cs="Times New Roman"/>
        </w:rPr>
      </w:pPr>
    </w:p>
    <w:sectPr w:rsidR="00BA3BCA" w:rsidSect="00E60F12">
      <w:type w:val="continuous"/>
      <w:pgSz w:w="11906" w:h="16838"/>
      <w:pgMar w:top="720" w:right="720" w:bottom="720" w:left="720" w:header="851" w:footer="992" w:gutter="0"/>
      <w:cols w:space="425"/>
      <w:titlePg/>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xiaoqian" w:date="2017-05-15T16:47:00Z" w:initials="x">
    <w:p w14:paraId="624940A7" w14:textId="77777777" w:rsidR="00C901A5" w:rsidRDefault="00C901A5">
      <w:pPr>
        <w:pStyle w:val="ac"/>
      </w:pPr>
      <w:r>
        <w:rPr>
          <w:rStyle w:val="af"/>
        </w:rPr>
        <w:annotationRef/>
      </w:r>
      <w:r>
        <w:rPr>
          <w:rFonts w:hint="eastAsia"/>
        </w:rPr>
        <w:t>这里的文字应该与</w:t>
      </w:r>
      <w:proofErr w:type="gramStart"/>
      <w:r>
        <w:rPr>
          <w:rFonts w:hint="eastAsia"/>
        </w:rPr>
        <w:t>上图离的</w:t>
      </w:r>
      <w:proofErr w:type="gramEnd"/>
      <w:r>
        <w:rPr>
          <w:rFonts w:hint="eastAsia"/>
        </w:rPr>
        <w:t>近一点。</w:t>
      </w:r>
    </w:p>
  </w:comment>
  <w:comment w:id="1" w:author="xiaoqian" w:date="2017-05-15T16:49:00Z" w:initials="x">
    <w:p w14:paraId="2F423543" w14:textId="77777777" w:rsidR="00C901A5" w:rsidRDefault="00C901A5">
      <w:pPr>
        <w:pStyle w:val="ac"/>
      </w:pPr>
      <w:r>
        <w:rPr>
          <w:rStyle w:val="af"/>
        </w:rPr>
        <w:annotationRef/>
      </w:r>
      <w:r w:rsidRPr="00C901A5">
        <w:rPr>
          <w:rFonts w:hint="eastAsia"/>
        </w:rPr>
        <w:t>这里的文字应该与</w:t>
      </w:r>
      <w:proofErr w:type="gramStart"/>
      <w:r w:rsidRPr="00C901A5">
        <w:rPr>
          <w:rFonts w:hint="eastAsia"/>
        </w:rPr>
        <w:t>上图离的</w:t>
      </w:r>
      <w:proofErr w:type="gramEnd"/>
      <w:r w:rsidRPr="00C901A5">
        <w:rPr>
          <w:rFonts w:hint="eastAsia"/>
        </w:rPr>
        <w:t>近一点</w:t>
      </w:r>
      <w:r>
        <w:rPr>
          <w:rFonts w:hint="eastAsia"/>
        </w:rPr>
        <w:t>。</w:t>
      </w:r>
    </w:p>
  </w:comment>
  <w:comment w:id="2" w:author="xiaoqian" w:date="2017-05-15T16:46:00Z" w:initials="x">
    <w:p w14:paraId="1A022914" w14:textId="77777777" w:rsidR="00C901A5" w:rsidRDefault="00C901A5">
      <w:pPr>
        <w:pStyle w:val="ac"/>
      </w:pPr>
      <w:r>
        <w:rPr>
          <w:rStyle w:val="af"/>
        </w:rPr>
        <w:annotationRef/>
      </w:r>
      <w:r>
        <w:rPr>
          <w:rFonts w:hint="eastAsia"/>
        </w:rPr>
        <w:t>这里不要公式了，要用正常字符就行</w:t>
      </w:r>
    </w:p>
  </w:comment>
  <w:comment w:id="3" w:author="xiaoqian" w:date="2017-05-15T16:47:00Z" w:initials="x">
    <w:p w14:paraId="5FEEA0A8" w14:textId="77777777" w:rsidR="00C901A5" w:rsidRDefault="00C901A5">
      <w:pPr>
        <w:pStyle w:val="ac"/>
      </w:pPr>
      <w:r>
        <w:rPr>
          <w:rStyle w:val="af"/>
        </w:rPr>
        <w:annotationRef/>
      </w:r>
      <w:r>
        <w:rPr>
          <w:rFonts w:hint="eastAsia"/>
        </w:rPr>
        <w:t>这个精度合理吗，怎么计算的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24940A7" w15:done="0"/>
  <w15:commentEx w15:paraId="2F423543" w15:done="0"/>
  <w15:commentEx w15:paraId="1A022914" w15:done="0"/>
  <w15:commentEx w15:paraId="5FEEA0A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0A6E0E" w14:textId="77777777" w:rsidR="00A30EEA" w:rsidRDefault="00A30EEA" w:rsidP="00093CBE">
      <w:r>
        <w:separator/>
      </w:r>
    </w:p>
  </w:endnote>
  <w:endnote w:type="continuationSeparator" w:id="0">
    <w:p w14:paraId="554682F2" w14:textId="77777777" w:rsidR="00A30EEA" w:rsidRDefault="00A30EEA" w:rsidP="00093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TimesNewRomanPSMT">
    <w:altName w:val="Times New Roman"/>
    <w:panose1 w:val="00000000000000000000"/>
    <w:charset w:val="00"/>
    <w:family w:val="roman"/>
    <w:notTrueType/>
    <w:pitch w:val="default"/>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233D8" w14:textId="77777777" w:rsidR="008F6EE4" w:rsidRPr="00127E65" w:rsidRDefault="008F6EE4" w:rsidP="00127E65">
    <w:pPr>
      <w:pStyle w:val="a6"/>
      <w:ind w:left="4153" w:hanging="4153"/>
      <w:rPr>
        <w:rFonts w:ascii="Times New Roman" w:hAnsi="Times New Roman" w:cs="Times New Roman"/>
        <w:strike/>
        <w:sz w:val="21"/>
        <w:szCs w:val="21"/>
      </w:rPr>
    </w:pPr>
    <w:r>
      <w:rPr>
        <w:rFonts w:ascii="Times New Roman" w:hAnsi="Times New Roman" w:cs="Times New Roman"/>
        <w:strike/>
        <w:sz w:val="21"/>
        <w:szCs w:val="21"/>
      </w:rPr>
      <w:t xml:space="preserve">               </w:t>
    </w:r>
  </w:p>
  <w:p w14:paraId="6A8BB26B" w14:textId="77777777" w:rsidR="00D32801" w:rsidRPr="00D32801" w:rsidRDefault="00D32801" w:rsidP="00D32801">
    <w:pPr>
      <w:pStyle w:val="a6"/>
      <w:rPr>
        <w:rFonts w:ascii="Times New Roman" w:hAnsi="Times New Roman" w:cs="Times New Roman"/>
        <w:sz w:val="21"/>
        <w:szCs w:val="21"/>
      </w:rPr>
    </w:pPr>
    <w:r w:rsidRPr="00D32801">
      <w:rPr>
        <w:rFonts w:ascii="Times New Roman" w:hAnsi="Times New Roman" w:cs="Times New Roman" w:hint="eastAsia"/>
        <w:sz w:val="21"/>
        <w:szCs w:val="21"/>
      </w:rPr>
      <w:t>收稿日期：</w:t>
    </w:r>
    <w:r w:rsidRPr="00D32801">
      <w:rPr>
        <w:rFonts w:ascii="Times New Roman" w:hAnsi="Times New Roman" w:cs="Times New Roman" w:hint="eastAsia"/>
        <w:sz w:val="21"/>
        <w:szCs w:val="21"/>
      </w:rPr>
      <w:t xml:space="preserve"> 20xx-xx-xx</w:t>
    </w:r>
    <w:r w:rsidRPr="00D32801">
      <w:rPr>
        <w:rFonts w:ascii="Times New Roman" w:hAnsi="Times New Roman" w:cs="Times New Roman" w:hint="eastAsia"/>
        <w:sz w:val="21"/>
        <w:szCs w:val="21"/>
      </w:rPr>
      <w:t>；</w:t>
    </w:r>
    <w:r w:rsidRPr="00D32801">
      <w:rPr>
        <w:rFonts w:ascii="Times New Roman" w:hAnsi="Times New Roman" w:cs="Times New Roman" w:hint="eastAsia"/>
        <w:sz w:val="21"/>
        <w:szCs w:val="21"/>
      </w:rPr>
      <w:t xml:space="preserve"> </w:t>
    </w:r>
    <w:r w:rsidRPr="00D32801">
      <w:rPr>
        <w:rFonts w:ascii="Times New Roman" w:hAnsi="Times New Roman" w:cs="Times New Roman" w:hint="eastAsia"/>
        <w:sz w:val="21"/>
        <w:szCs w:val="21"/>
      </w:rPr>
      <w:t>修订日期：</w:t>
    </w:r>
    <w:r w:rsidRPr="00D32801">
      <w:rPr>
        <w:rFonts w:ascii="Times New Roman" w:hAnsi="Times New Roman" w:cs="Times New Roman" w:hint="eastAsia"/>
        <w:sz w:val="21"/>
        <w:szCs w:val="21"/>
      </w:rPr>
      <w:t xml:space="preserve"> 20xx-xx-xx</w:t>
    </w:r>
    <w:r w:rsidRPr="00D32801">
      <w:rPr>
        <w:rFonts w:ascii="Times New Roman" w:hAnsi="Times New Roman" w:cs="Times New Roman" w:hint="eastAsia"/>
        <w:sz w:val="21"/>
        <w:szCs w:val="21"/>
      </w:rPr>
      <w:t>。</w:t>
    </w:r>
  </w:p>
  <w:p w14:paraId="0C48A19E" w14:textId="77777777" w:rsidR="00D32801" w:rsidRPr="00D32801" w:rsidRDefault="00D32801" w:rsidP="00D32801">
    <w:pPr>
      <w:pStyle w:val="a6"/>
      <w:rPr>
        <w:rFonts w:ascii="Times New Roman" w:hAnsi="Times New Roman" w:cs="Times New Roman"/>
        <w:sz w:val="21"/>
        <w:szCs w:val="21"/>
      </w:rPr>
    </w:pPr>
    <w:r w:rsidRPr="00D32801">
      <w:rPr>
        <w:rFonts w:ascii="Times New Roman" w:hAnsi="Times New Roman" w:cs="Times New Roman" w:hint="eastAsia"/>
        <w:sz w:val="21"/>
        <w:szCs w:val="21"/>
      </w:rPr>
      <w:t>基金项目：国家自然科学基金（</w:t>
    </w:r>
    <w:r w:rsidRPr="00D32801">
      <w:rPr>
        <w:rFonts w:ascii="Times New Roman" w:hAnsi="Times New Roman" w:cs="Times New Roman" w:hint="eastAsia"/>
        <w:sz w:val="21"/>
        <w:szCs w:val="21"/>
      </w:rPr>
      <w:t>61601467,U1533104</w:t>
    </w:r>
    <w:r w:rsidRPr="00D32801">
      <w:rPr>
        <w:rFonts w:ascii="Times New Roman" w:hAnsi="Times New Roman" w:cs="Times New Roman" w:hint="eastAsia"/>
        <w:sz w:val="21"/>
        <w:szCs w:val="21"/>
      </w:rPr>
      <w:t>），民航科技项目</w:t>
    </w:r>
    <w:r w:rsidRPr="00D32801">
      <w:rPr>
        <w:rFonts w:ascii="Times New Roman" w:hAnsi="Times New Roman" w:cs="Times New Roman" w:hint="eastAsia"/>
        <w:sz w:val="21"/>
        <w:szCs w:val="21"/>
      </w:rPr>
      <w:t>(MHRD20140205, MHRD20150233)</w:t>
    </w:r>
    <w:r w:rsidRPr="00D32801">
      <w:rPr>
        <w:rFonts w:ascii="Times New Roman" w:hAnsi="Times New Roman" w:cs="Times New Roman" w:hint="eastAsia"/>
        <w:sz w:val="21"/>
        <w:szCs w:val="21"/>
      </w:rPr>
      <w:t>，民航安全能力建设项目（</w:t>
    </w:r>
    <w:r w:rsidRPr="00D32801">
      <w:rPr>
        <w:rFonts w:ascii="Times New Roman" w:hAnsi="Times New Roman" w:cs="Times New Roman" w:hint="eastAsia"/>
        <w:sz w:val="21"/>
        <w:szCs w:val="21"/>
      </w:rPr>
      <w:t>PDSA008</w:t>
    </w:r>
    <w:r w:rsidRPr="00D32801">
      <w:rPr>
        <w:rFonts w:ascii="Times New Roman" w:hAnsi="Times New Roman" w:cs="Times New Roman" w:hint="eastAsia"/>
        <w:sz w:val="21"/>
        <w:szCs w:val="21"/>
      </w:rPr>
      <w:t>），中央高校基本科研业务费中国民航大学专项（</w:t>
    </w:r>
    <w:r w:rsidRPr="00D32801">
      <w:rPr>
        <w:rFonts w:ascii="Times New Roman" w:hAnsi="Times New Roman" w:cs="Times New Roman" w:hint="eastAsia"/>
        <w:sz w:val="21"/>
        <w:szCs w:val="21"/>
      </w:rPr>
      <w:t>3122013Z008, 3122013C004, 3122015D025)</w:t>
    </w:r>
    <w:r w:rsidRPr="00D32801">
      <w:rPr>
        <w:rFonts w:ascii="Times New Roman" w:hAnsi="Times New Roman" w:cs="Times New Roman" w:hint="eastAsia"/>
        <w:sz w:val="21"/>
        <w:szCs w:val="21"/>
      </w:rPr>
      <w:t>，中国民航大学科研启动项目</w:t>
    </w:r>
    <w:r w:rsidRPr="00D32801">
      <w:rPr>
        <w:rFonts w:ascii="Times New Roman" w:hAnsi="Times New Roman" w:cs="Times New Roman" w:hint="eastAsia"/>
        <w:sz w:val="21"/>
        <w:szCs w:val="21"/>
      </w:rPr>
      <w:t>(2013QD24X)</w:t>
    </w:r>
  </w:p>
  <w:p w14:paraId="596CEFB5" w14:textId="77777777" w:rsidR="008F6EE4" w:rsidRPr="00127E65" w:rsidRDefault="00D32801" w:rsidP="00D32801">
    <w:pPr>
      <w:pStyle w:val="a6"/>
      <w:rPr>
        <w:rFonts w:ascii="Times New Roman" w:hAnsi="Times New Roman" w:cs="Times New Roman"/>
        <w:sz w:val="21"/>
        <w:szCs w:val="21"/>
      </w:rPr>
    </w:pPr>
    <w:r w:rsidRPr="00D32801">
      <w:rPr>
        <w:rFonts w:ascii="Times New Roman" w:hAnsi="Times New Roman" w:cs="Times New Roman" w:hint="eastAsia"/>
        <w:sz w:val="21"/>
        <w:szCs w:val="21"/>
      </w:rPr>
      <w:t>作者简介：顾兆军</w:t>
    </w:r>
    <w:r w:rsidRPr="00D32801">
      <w:rPr>
        <w:rFonts w:ascii="Times New Roman" w:hAnsi="Times New Roman" w:cs="Times New Roman" w:hint="eastAsia"/>
        <w:sz w:val="21"/>
        <w:szCs w:val="21"/>
      </w:rPr>
      <w:t>(1966-)</w:t>
    </w:r>
    <w:r w:rsidRPr="00D32801">
      <w:rPr>
        <w:rFonts w:ascii="Times New Roman" w:hAnsi="Times New Roman" w:cs="Times New Roman" w:hint="eastAsia"/>
        <w:sz w:val="21"/>
        <w:szCs w:val="21"/>
      </w:rPr>
      <w:t>，男，山东蓬莱人，博士，教授，研究方向为网络与信息安全、民航信息系统；通讯作者：辛倩</w:t>
    </w:r>
    <w:r w:rsidRPr="00D32801">
      <w:rPr>
        <w:rFonts w:ascii="Times New Roman" w:hAnsi="Times New Roman" w:cs="Times New Roman" w:hint="eastAsia"/>
        <w:sz w:val="21"/>
        <w:szCs w:val="21"/>
      </w:rPr>
      <w:t>(1992-)</w:t>
    </w:r>
    <w:r w:rsidRPr="00D32801">
      <w:rPr>
        <w:rFonts w:ascii="Times New Roman" w:hAnsi="Times New Roman" w:cs="Times New Roman" w:hint="eastAsia"/>
        <w:sz w:val="21"/>
        <w:szCs w:val="21"/>
      </w:rPr>
      <w:t>，女，山西省大同市人，硕士研究生，研究方向网络与信息安全、民航信息系统。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1FD73D" w14:textId="77777777" w:rsidR="00A30EEA" w:rsidRDefault="00A30EEA" w:rsidP="00093CBE">
      <w:r>
        <w:separator/>
      </w:r>
    </w:p>
  </w:footnote>
  <w:footnote w:type="continuationSeparator" w:id="0">
    <w:p w14:paraId="52E36D65" w14:textId="77777777" w:rsidR="00A30EEA" w:rsidRDefault="00A30EEA" w:rsidP="00093C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9851DB" w14:textId="77777777" w:rsidR="008F6EE4" w:rsidRPr="00211C24" w:rsidRDefault="008F6EE4" w:rsidP="00211C24">
    <w:pPr>
      <w:pStyle w:val="a5"/>
      <w:jc w:val="left"/>
      <w:rPr>
        <w:rFonts w:ascii="Times New Roman" w:eastAsia="楷体" w:hAnsi="Times New Roman" w:cs="Times New Roman"/>
        <w:sz w:val="21"/>
        <w:szCs w:val="21"/>
      </w:rPr>
    </w:pPr>
    <w:proofErr w:type="spellStart"/>
    <w:r w:rsidRPr="00211C24">
      <w:rPr>
        <w:rFonts w:ascii="Times New Roman" w:eastAsia="楷体" w:hAnsi="Times New Roman" w:cs="Times New Roman"/>
        <w:color w:val="000000"/>
        <w:sz w:val="21"/>
        <w:szCs w:val="21"/>
      </w:rPr>
      <w:t>xxxx</w:t>
    </w:r>
    <w:proofErr w:type="spellEnd"/>
    <w:r w:rsidRPr="00211C24">
      <w:rPr>
        <w:rFonts w:ascii="Times New Roman" w:eastAsia="楷体" w:hAnsi="Times New Roman" w:cs="Times New Roman"/>
        <w:color w:val="000000"/>
        <w:sz w:val="21"/>
        <w:szCs w:val="21"/>
      </w:rPr>
      <w:t xml:space="preserve"> 20xx,xx (xx) </w:t>
    </w:r>
    <w:r>
      <w:rPr>
        <w:rFonts w:ascii="Times New Roman" w:eastAsia="楷体" w:hAnsi="Times New Roman" w:cs="Times New Roman"/>
        <w:color w:val="000000"/>
        <w:sz w:val="21"/>
        <w:szCs w:val="21"/>
      </w:rPr>
      <w:t xml:space="preserve">           </w:t>
    </w:r>
    <w:r w:rsidRPr="00211C24">
      <w:rPr>
        <w:rFonts w:ascii="Times New Roman" w:eastAsia="楷体" w:hAnsi="Times New Roman" w:cs="Times New Roman"/>
        <w:color w:val="000000"/>
        <w:sz w:val="21"/>
        <w:szCs w:val="21"/>
      </w:rPr>
      <w:t>计算机工程与设计</w:t>
    </w:r>
    <w:r w:rsidRPr="00211C24">
      <w:rPr>
        <w:rFonts w:ascii="Times New Roman" w:eastAsia="楷体" w:hAnsi="Times New Roman" w:cs="Times New Roman"/>
        <w:color w:val="000000"/>
        <w:sz w:val="21"/>
        <w:szCs w:val="21"/>
      </w:rPr>
      <w:t xml:space="preserve"> Computer Engineering and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BF26A5" w14:textId="77777777" w:rsidR="008F6EE4" w:rsidRPr="00146C7B" w:rsidRDefault="008F6EE4" w:rsidP="006609DA">
    <w:pPr>
      <w:pStyle w:val="a5"/>
      <w:jc w:val="both"/>
      <w:rPr>
        <w:rFonts w:ascii="Times New Roman" w:eastAsia="楷体" w:hAnsi="Times New Roman" w:cs="Times New Roman"/>
        <w:sz w:val="21"/>
        <w:szCs w:val="21"/>
      </w:rPr>
    </w:pPr>
    <w:r w:rsidRPr="00146C7B">
      <w:rPr>
        <w:rFonts w:ascii="Times New Roman" w:eastAsia="楷体" w:hAnsi="Times New Roman" w:cs="Times New Roman"/>
        <w:sz w:val="21"/>
        <w:szCs w:val="21"/>
      </w:rPr>
      <w:t>顾兆军</w:t>
    </w:r>
    <w:r w:rsidRPr="006609DA">
      <w:rPr>
        <w:rFonts w:ascii="Times New Roman" w:eastAsia="楷体" w:hAnsi="Times New Roman" w:cs="Times New Roman" w:hint="eastAsia"/>
        <w:sz w:val="21"/>
        <w:szCs w:val="21"/>
      </w:rPr>
      <w:t>、辛倩：</w:t>
    </w:r>
    <w:proofErr w:type="gramStart"/>
    <w:r w:rsidRPr="006609DA">
      <w:rPr>
        <w:rFonts w:ascii="Times New Roman" w:eastAsia="楷体" w:hAnsi="Times New Roman" w:cs="Times New Roman" w:hint="eastAsia"/>
        <w:bCs/>
        <w:sz w:val="21"/>
        <w:szCs w:val="21"/>
      </w:rPr>
      <w:t>基于熵权法</w:t>
    </w:r>
    <w:proofErr w:type="gramEnd"/>
    <w:r w:rsidRPr="006609DA">
      <w:rPr>
        <w:rFonts w:ascii="Times New Roman" w:eastAsia="楷体" w:hAnsi="Times New Roman" w:cs="Times New Roman" w:hint="eastAsia"/>
        <w:bCs/>
        <w:sz w:val="21"/>
        <w:szCs w:val="21"/>
      </w:rPr>
      <w:t>和神经网络的信息系统安全性评价</w:t>
    </w:r>
    <w:r>
      <w:rPr>
        <w:rFonts w:ascii="Times New Roman" w:eastAsia="楷体" w:hAnsi="Times New Roman" w:cs="Times New Roman"/>
        <w:sz w:val="21"/>
        <w:szCs w:val="21"/>
      </w:rPr>
      <w:t xml:space="preserve">                        </w:t>
    </w:r>
    <w:r w:rsidRPr="00146C7B">
      <w:rPr>
        <w:rFonts w:ascii="Times New Roman" w:eastAsia="楷体" w:hAnsi="Times New Roman" w:cs="Times New Roman"/>
        <w:sz w:val="21"/>
        <w:szCs w:val="21"/>
      </w:rPr>
      <w:t xml:space="preserve">      20</w:t>
    </w:r>
    <w:r>
      <w:rPr>
        <w:rFonts w:ascii="Times New Roman" w:eastAsia="楷体" w:hAnsi="Times New Roman" w:cs="Times New Roman"/>
        <w:sz w:val="21"/>
        <w:szCs w:val="21"/>
      </w:rPr>
      <w:t>xx</w:t>
    </w:r>
    <w:r w:rsidRPr="00146C7B">
      <w:rPr>
        <w:rFonts w:ascii="Times New Roman" w:eastAsia="楷体" w:hAnsi="Times New Roman" w:cs="Times New Roman"/>
        <w:sz w:val="21"/>
        <w:szCs w:val="21"/>
      </w:rPr>
      <w:t>,</w:t>
    </w:r>
    <w:r>
      <w:rPr>
        <w:rFonts w:ascii="Times New Roman" w:eastAsia="楷体" w:hAnsi="Times New Roman" w:cs="Times New Roman"/>
        <w:sz w:val="21"/>
        <w:szCs w:val="21"/>
      </w:rPr>
      <w:t>xx</w:t>
    </w:r>
    <w:r w:rsidRPr="00146C7B">
      <w:rPr>
        <w:rFonts w:ascii="Times New Roman" w:eastAsia="楷体" w:hAnsi="Times New Roman" w:cs="Times New Roman"/>
        <w:sz w:val="21"/>
        <w:szCs w:val="21"/>
      </w:rPr>
      <w:t xml:space="preserve"> (</w:t>
    </w:r>
    <w:r>
      <w:rPr>
        <w:rFonts w:ascii="Times New Roman" w:eastAsia="楷体" w:hAnsi="Times New Roman" w:cs="Times New Roman"/>
        <w:sz w:val="21"/>
        <w:szCs w:val="21"/>
      </w:rPr>
      <w:t>xx</w:t>
    </w:r>
    <w:r w:rsidRPr="00146C7B">
      <w:rPr>
        <w:rFonts w:ascii="Times New Roman" w:eastAsia="楷体" w:hAnsi="Times New Roman" w:cs="Times New Roman"/>
        <w:sz w:val="21"/>
        <w:szCs w:val="21"/>
      </w:rPr>
      <w:t xml:space="preserve">) </w:t>
    </w:r>
    <w:proofErr w:type="spellStart"/>
    <w:r>
      <w:rPr>
        <w:rFonts w:ascii="Times New Roman" w:eastAsia="楷体" w:hAnsi="Times New Roman" w:cs="Times New Roman"/>
        <w:sz w:val="21"/>
        <w:szCs w:val="21"/>
      </w:rPr>
      <w:t>xxxx</w:t>
    </w:r>
    <w:proofErr w:type="spellEnd"/>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14265E" w14:textId="77777777" w:rsidR="008F6EE4" w:rsidRPr="000C6C98" w:rsidRDefault="008F6EE4" w:rsidP="000C6C98">
    <w:pPr>
      <w:pBdr>
        <w:bottom w:val="thinThickSmallGap" w:sz="12" w:space="1" w:color="auto"/>
      </w:pBdr>
      <w:rPr>
        <w:rFonts w:ascii="Times New Roman" w:hAnsi="Times New Roman" w:cs="Times New Roman"/>
      </w:rPr>
    </w:pPr>
    <w:r>
      <w:rPr>
        <w:rFonts w:hint="eastAsia"/>
      </w:rPr>
      <w:t xml:space="preserve">                     </w:t>
    </w:r>
    <w:r>
      <w:t xml:space="preserve"> </w:t>
    </w:r>
    <w:r>
      <w:rPr>
        <w:rFonts w:hint="eastAsia"/>
      </w:rPr>
      <w:t xml:space="preserve"> </w:t>
    </w:r>
    <w:r w:rsidRPr="000C6C98">
      <w:rPr>
        <w:rFonts w:ascii="Times New Roman" w:hAnsi="Times New Roman" w:cs="Times New Roman"/>
      </w:rPr>
      <w:t>计算机工程与设计</w:t>
    </w:r>
    <w:r w:rsidRPr="000C6C98">
      <w:rPr>
        <w:rFonts w:ascii="Times New Roman" w:hAnsi="Times New Roman" w:cs="Times New Roman"/>
      </w:rPr>
      <w:t xml:space="preserve"> Computer Engineering and Design</w:t>
    </w:r>
    <w:r>
      <w:rPr>
        <w:rFonts w:ascii="Times New Roman" w:hAnsi="Times New Roman" w:cs="Times New Roman"/>
      </w:rPr>
      <w:t xml:space="preserve">    </w:t>
    </w:r>
    <w:r w:rsidRPr="000C6C98">
      <w:rPr>
        <w:rFonts w:ascii="Times New Roman" w:hAnsi="Times New Roman" w:cs="Times New Roman"/>
      </w:rPr>
      <w:t xml:space="preserve">       20xx,xx (xx) </w:t>
    </w:r>
    <w:proofErr w:type="spellStart"/>
    <w:r w:rsidRPr="000C6C98">
      <w:rPr>
        <w:rFonts w:ascii="Times New Roman" w:hAnsi="Times New Roman" w:cs="Times New Roman"/>
      </w:rPr>
      <w:t>xxxx</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AB0052"/>
    <w:multiLevelType w:val="hybridMultilevel"/>
    <w:tmpl w:val="D63667F2"/>
    <w:lvl w:ilvl="0" w:tplc="5874AFB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4A44BE"/>
    <w:multiLevelType w:val="hybridMultilevel"/>
    <w:tmpl w:val="2198048A"/>
    <w:lvl w:ilvl="0" w:tplc="76F0519C">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1D5282"/>
    <w:multiLevelType w:val="multilevel"/>
    <w:tmpl w:val="F8E6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469E2"/>
    <w:multiLevelType w:val="hybridMultilevel"/>
    <w:tmpl w:val="10E20A54"/>
    <w:lvl w:ilvl="0" w:tplc="C46856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C50098D"/>
    <w:multiLevelType w:val="multilevel"/>
    <w:tmpl w:val="96BC2900"/>
    <w:lvl w:ilvl="0">
      <w:start w:val="1"/>
      <w:numFmt w:val="decimal"/>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5822043"/>
    <w:multiLevelType w:val="hybridMultilevel"/>
    <w:tmpl w:val="AFAAA3EC"/>
    <w:lvl w:ilvl="0" w:tplc="B2088CF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2D7254C"/>
    <w:multiLevelType w:val="hybridMultilevel"/>
    <w:tmpl w:val="06A095C2"/>
    <w:lvl w:ilvl="0" w:tplc="04090019">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63120538"/>
    <w:multiLevelType w:val="multilevel"/>
    <w:tmpl w:val="D628617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5C3306B"/>
    <w:multiLevelType w:val="hybridMultilevel"/>
    <w:tmpl w:val="E7AC2E96"/>
    <w:lvl w:ilvl="0" w:tplc="B2088CF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EF3350A"/>
    <w:multiLevelType w:val="hybridMultilevel"/>
    <w:tmpl w:val="1988BF9A"/>
    <w:lvl w:ilvl="0" w:tplc="CB32E12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99310B"/>
    <w:multiLevelType w:val="hybridMultilevel"/>
    <w:tmpl w:val="722091A8"/>
    <w:lvl w:ilvl="0" w:tplc="86DE9D1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735854E1"/>
    <w:multiLevelType w:val="hybridMultilevel"/>
    <w:tmpl w:val="24427F34"/>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7A2B1611"/>
    <w:multiLevelType w:val="hybridMultilevel"/>
    <w:tmpl w:val="603C4666"/>
    <w:lvl w:ilvl="0" w:tplc="F51CFC7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1"/>
  </w:num>
  <w:num w:numId="3">
    <w:abstractNumId w:val="10"/>
  </w:num>
  <w:num w:numId="4">
    <w:abstractNumId w:val="6"/>
  </w:num>
  <w:num w:numId="5">
    <w:abstractNumId w:val="1"/>
  </w:num>
  <w:num w:numId="6">
    <w:abstractNumId w:val="4"/>
  </w:num>
  <w:num w:numId="7">
    <w:abstractNumId w:val="2"/>
  </w:num>
  <w:num w:numId="8">
    <w:abstractNumId w:val="8"/>
  </w:num>
  <w:num w:numId="9">
    <w:abstractNumId w:val="5"/>
  </w:num>
  <w:num w:numId="10">
    <w:abstractNumId w:val="3"/>
  </w:num>
  <w:num w:numId="11">
    <w:abstractNumId w:val="9"/>
  </w:num>
  <w:num w:numId="12">
    <w:abstractNumId w:val="0"/>
  </w:num>
  <w:num w:numId="13">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xiaoqian">
    <w15:presenceInfo w15:providerId="None" w15:userId="xiaoqi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CBE"/>
    <w:rsid w:val="00003A6A"/>
    <w:rsid w:val="00020A04"/>
    <w:rsid w:val="000635E9"/>
    <w:rsid w:val="00093CBE"/>
    <w:rsid w:val="000B3B25"/>
    <w:rsid w:val="000C6C98"/>
    <w:rsid w:val="00106C39"/>
    <w:rsid w:val="00127E65"/>
    <w:rsid w:val="001358C1"/>
    <w:rsid w:val="00146C7B"/>
    <w:rsid w:val="00150E05"/>
    <w:rsid w:val="00157826"/>
    <w:rsid w:val="00157BB7"/>
    <w:rsid w:val="00181C2C"/>
    <w:rsid w:val="001936E3"/>
    <w:rsid w:val="001C3F51"/>
    <w:rsid w:val="001E002D"/>
    <w:rsid w:val="001E3779"/>
    <w:rsid w:val="00211C24"/>
    <w:rsid w:val="002255D3"/>
    <w:rsid w:val="0023506E"/>
    <w:rsid w:val="00267C61"/>
    <w:rsid w:val="00283ADB"/>
    <w:rsid w:val="002C0911"/>
    <w:rsid w:val="002D2F27"/>
    <w:rsid w:val="002E3B26"/>
    <w:rsid w:val="002E4CED"/>
    <w:rsid w:val="002F7536"/>
    <w:rsid w:val="00331179"/>
    <w:rsid w:val="0033598F"/>
    <w:rsid w:val="00336A85"/>
    <w:rsid w:val="003513F7"/>
    <w:rsid w:val="00364965"/>
    <w:rsid w:val="0037164A"/>
    <w:rsid w:val="00383BB9"/>
    <w:rsid w:val="0038425B"/>
    <w:rsid w:val="003936D0"/>
    <w:rsid w:val="00397909"/>
    <w:rsid w:val="003C2FBB"/>
    <w:rsid w:val="003F0E1E"/>
    <w:rsid w:val="003F48B8"/>
    <w:rsid w:val="003F50C8"/>
    <w:rsid w:val="00427E90"/>
    <w:rsid w:val="00450B6B"/>
    <w:rsid w:val="00471F3C"/>
    <w:rsid w:val="004C1925"/>
    <w:rsid w:val="00537584"/>
    <w:rsid w:val="005466C4"/>
    <w:rsid w:val="00563DD6"/>
    <w:rsid w:val="00583D3F"/>
    <w:rsid w:val="00584ED6"/>
    <w:rsid w:val="005A12E0"/>
    <w:rsid w:val="005E4D4C"/>
    <w:rsid w:val="005E719A"/>
    <w:rsid w:val="005F0256"/>
    <w:rsid w:val="00613BDA"/>
    <w:rsid w:val="006351A0"/>
    <w:rsid w:val="00644D95"/>
    <w:rsid w:val="006461E7"/>
    <w:rsid w:val="006609DA"/>
    <w:rsid w:val="0068388F"/>
    <w:rsid w:val="006A6576"/>
    <w:rsid w:val="006B433C"/>
    <w:rsid w:val="006E1914"/>
    <w:rsid w:val="006F7073"/>
    <w:rsid w:val="006F7175"/>
    <w:rsid w:val="00700CC3"/>
    <w:rsid w:val="00707B6D"/>
    <w:rsid w:val="007329BD"/>
    <w:rsid w:val="00772FAF"/>
    <w:rsid w:val="007855F2"/>
    <w:rsid w:val="0079505C"/>
    <w:rsid w:val="007D4587"/>
    <w:rsid w:val="00852A55"/>
    <w:rsid w:val="00863D37"/>
    <w:rsid w:val="00886367"/>
    <w:rsid w:val="008868C4"/>
    <w:rsid w:val="00893BB1"/>
    <w:rsid w:val="0089533D"/>
    <w:rsid w:val="008C1500"/>
    <w:rsid w:val="008D027A"/>
    <w:rsid w:val="008F6831"/>
    <w:rsid w:val="008F6EE4"/>
    <w:rsid w:val="008F7820"/>
    <w:rsid w:val="009060F4"/>
    <w:rsid w:val="0092347F"/>
    <w:rsid w:val="00933C3B"/>
    <w:rsid w:val="009400A8"/>
    <w:rsid w:val="00943613"/>
    <w:rsid w:val="00967F69"/>
    <w:rsid w:val="0098131F"/>
    <w:rsid w:val="0098279B"/>
    <w:rsid w:val="009A34A8"/>
    <w:rsid w:val="009A45B3"/>
    <w:rsid w:val="009C4F32"/>
    <w:rsid w:val="009D2660"/>
    <w:rsid w:val="009F4D60"/>
    <w:rsid w:val="00A15E4C"/>
    <w:rsid w:val="00A30EEA"/>
    <w:rsid w:val="00A31E12"/>
    <w:rsid w:val="00A43C88"/>
    <w:rsid w:val="00A47797"/>
    <w:rsid w:val="00A479A8"/>
    <w:rsid w:val="00A51355"/>
    <w:rsid w:val="00A74807"/>
    <w:rsid w:val="00A952B4"/>
    <w:rsid w:val="00AC0D00"/>
    <w:rsid w:val="00AE2074"/>
    <w:rsid w:val="00AF5F9A"/>
    <w:rsid w:val="00B1301E"/>
    <w:rsid w:val="00B15650"/>
    <w:rsid w:val="00B33ED8"/>
    <w:rsid w:val="00B409D6"/>
    <w:rsid w:val="00B44701"/>
    <w:rsid w:val="00B67434"/>
    <w:rsid w:val="00B80621"/>
    <w:rsid w:val="00B81AF7"/>
    <w:rsid w:val="00BA3BCA"/>
    <w:rsid w:val="00BF19A0"/>
    <w:rsid w:val="00C0569E"/>
    <w:rsid w:val="00C346E7"/>
    <w:rsid w:val="00C901A5"/>
    <w:rsid w:val="00CC0CD6"/>
    <w:rsid w:val="00CD122C"/>
    <w:rsid w:val="00CF27D0"/>
    <w:rsid w:val="00CF3F17"/>
    <w:rsid w:val="00D1402E"/>
    <w:rsid w:val="00D32801"/>
    <w:rsid w:val="00D3703B"/>
    <w:rsid w:val="00D42C5B"/>
    <w:rsid w:val="00D4377A"/>
    <w:rsid w:val="00D74552"/>
    <w:rsid w:val="00E02C84"/>
    <w:rsid w:val="00E04A26"/>
    <w:rsid w:val="00E2476F"/>
    <w:rsid w:val="00E60F12"/>
    <w:rsid w:val="00E77691"/>
    <w:rsid w:val="00E965A7"/>
    <w:rsid w:val="00EB3EFD"/>
    <w:rsid w:val="00EB6311"/>
    <w:rsid w:val="00EF7A9E"/>
    <w:rsid w:val="00F06529"/>
    <w:rsid w:val="00F11BC9"/>
    <w:rsid w:val="00F32066"/>
    <w:rsid w:val="00F322A5"/>
    <w:rsid w:val="00F53D3A"/>
    <w:rsid w:val="00F639D4"/>
    <w:rsid w:val="00F800FF"/>
    <w:rsid w:val="00F93CF5"/>
    <w:rsid w:val="00FC1AA3"/>
    <w:rsid w:val="00FC2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02CC65"/>
  <w15:chartTrackingRefBased/>
  <w15:docId w15:val="{05CEDF88-3366-49F2-8D34-92316E54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146C7B"/>
    <w:pPr>
      <w:spacing w:beforeLines="50" w:before="50" w:afterLines="50" w:after="50"/>
      <w:jc w:val="left"/>
      <w:outlineLvl w:val="0"/>
    </w:pPr>
    <w:rPr>
      <w:rFonts w:ascii="Times New Roman" w:eastAsiaTheme="majorEastAsia" w:hAnsi="Times New Roman" w:cs="Times New Roman"/>
      <w:b/>
      <w:bCs/>
      <w:sz w:val="24"/>
      <w:szCs w:val="24"/>
    </w:rPr>
  </w:style>
  <w:style w:type="paragraph" w:styleId="2">
    <w:name w:val="heading 2"/>
    <w:basedOn w:val="a"/>
    <w:next w:val="a"/>
    <w:link w:val="2Char"/>
    <w:uiPriority w:val="9"/>
    <w:qFormat/>
    <w:rsid w:val="00146C7B"/>
    <w:pPr>
      <w:spacing w:beforeLines="50" w:before="50" w:line="300" w:lineRule="exact"/>
      <w:jc w:val="left"/>
      <w:outlineLvl w:val="1"/>
    </w:pPr>
    <w:rPr>
      <w:rFonts w:ascii="Times New Roman" w:eastAsiaTheme="majorEastAsia" w:hAnsi="Times New Roman" w:cs="Times New Roman"/>
      <w:b/>
      <w:bCs/>
      <w:szCs w:val="24"/>
    </w:rPr>
  </w:style>
  <w:style w:type="paragraph" w:styleId="3">
    <w:name w:val="heading 3"/>
    <w:basedOn w:val="a"/>
    <w:next w:val="a"/>
    <w:link w:val="3Char"/>
    <w:uiPriority w:val="9"/>
    <w:unhideWhenUsed/>
    <w:qFormat/>
    <w:rsid w:val="00E02C8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E02C8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eChar">
    <w:name w:val="&lt;e摘要关键词基金&gt; Char"/>
    <w:link w:val="e"/>
    <w:rsid w:val="00093CBE"/>
    <w:rPr>
      <w:rFonts w:eastAsia="华文中宋"/>
      <w:sz w:val="18"/>
      <w:szCs w:val="24"/>
    </w:rPr>
  </w:style>
  <w:style w:type="paragraph" w:customStyle="1" w:styleId="e">
    <w:name w:val="&lt;e摘要关键词基金&gt;"/>
    <w:basedOn w:val="a"/>
    <w:link w:val="eChar"/>
    <w:rsid w:val="00093CBE"/>
    <w:pPr>
      <w:spacing w:line="300" w:lineRule="exact"/>
    </w:pPr>
    <w:rPr>
      <w:rFonts w:eastAsia="华文中宋"/>
      <w:sz w:val="18"/>
      <w:szCs w:val="24"/>
    </w:rPr>
  </w:style>
  <w:style w:type="paragraph" w:customStyle="1" w:styleId="b">
    <w:name w:val="b工程英文大标题"/>
    <w:basedOn w:val="a"/>
    <w:rsid w:val="00093CBE"/>
    <w:pPr>
      <w:spacing w:beforeLines="70" w:before="70" w:line="400" w:lineRule="exact"/>
      <w:jc w:val="center"/>
      <w:textAlignment w:val="center"/>
    </w:pPr>
    <w:rPr>
      <w:rFonts w:ascii="Times New Roman" w:eastAsia="华文中宋" w:hAnsi="Times New Roman" w:cs="Times New Roman"/>
      <w:b/>
      <w:bCs/>
      <w:sz w:val="32"/>
      <w:szCs w:val="24"/>
    </w:rPr>
  </w:style>
  <w:style w:type="paragraph" w:customStyle="1" w:styleId="c">
    <w:name w:val="&lt;c作者姓名&gt;"/>
    <w:basedOn w:val="a"/>
    <w:rsid w:val="00093CBE"/>
    <w:pPr>
      <w:spacing w:beforeLines="50" w:before="50" w:line="280" w:lineRule="exact"/>
      <w:jc w:val="center"/>
      <w:textAlignment w:val="center"/>
    </w:pPr>
    <w:rPr>
      <w:rFonts w:ascii="Times New Roman" w:eastAsia="华文中宋" w:hAnsi="Times New Roman" w:cs="Times New Roman"/>
      <w:b/>
      <w:bCs/>
      <w:szCs w:val="24"/>
    </w:rPr>
  </w:style>
  <w:style w:type="paragraph" w:customStyle="1" w:styleId="a3">
    <w:name w:val="a工程文章大标题"/>
    <w:basedOn w:val="a"/>
    <w:rsid w:val="00093CBE"/>
    <w:pPr>
      <w:spacing w:beforeLines="70" w:before="70" w:line="440" w:lineRule="exact"/>
      <w:jc w:val="center"/>
      <w:textAlignment w:val="center"/>
    </w:pPr>
    <w:rPr>
      <w:rFonts w:ascii="Times New Roman" w:eastAsia="华文楷体" w:hAnsi="Times New Roman" w:cs="Times New Roman"/>
      <w:b/>
      <w:bCs/>
      <w:sz w:val="44"/>
      <w:szCs w:val="24"/>
    </w:rPr>
  </w:style>
  <w:style w:type="paragraph" w:customStyle="1" w:styleId="d">
    <w:name w:val="&lt;d作者单位&gt;"/>
    <w:basedOn w:val="e"/>
    <w:rsid w:val="00093CBE"/>
    <w:pPr>
      <w:spacing w:afterLines="40" w:after="40"/>
      <w:jc w:val="center"/>
    </w:pPr>
  </w:style>
  <w:style w:type="character" w:customStyle="1" w:styleId="1Char">
    <w:name w:val="标题 1 Char"/>
    <w:basedOn w:val="a0"/>
    <w:link w:val="1"/>
    <w:uiPriority w:val="9"/>
    <w:rsid w:val="00146C7B"/>
    <w:rPr>
      <w:rFonts w:ascii="Times New Roman" w:eastAsiaTheme="majorEastAsia" w:hAnsi="Times New Roman" w:cs="Times New Roman"/>
      <w:b/>
      <w:bCs/>
      <w:sz w:val="24"/>
      <w:szCs w:val="24"/>
    </w:rPr>
  </w:style>
  <w:style w:type="character" w:customStyle="1" w:styleId="2Char">
    <w:name w:val="标题 2 Char"/>
    <w:basedOn w:val="a0"/>
    <w:link w:val="2"/>
    <w:uiPriority w:val="9"/>
    <w:rsid w:val="00146C7B"/>
    <w:rPr>
      <w:rFonts w:ascii="Times New Roman" w:eastAsiaTheme="majorEastAsia" w:hAnsi="Times New Roman" w:cs="Times New Roman"/>
      <w:b/>
      <w:bCs/>
      <w:szCs w:val="24"/>
    </w:rPr>
  </w:style>
  <w:style w:type="character" w:customStyle="1" w:styleId="fChar">
    <w:name w:val="&lt;f文章正文&gt; Char"/>
    <w:link w:val="f"/>
    <w:rsid w:val="00093CBE"/>
    <w:rPr>
      <w:rFonts w:eastAsia="华文中宋"/>
      <w:spacing w:val="6"/>
      <w:w w:val="95"/>
      <w:szCs w:val="21"/>
    </w:rPr>
  </w:style>
  <w:style w:type="paragraph" w:customStyle="1" w:styleId="f">
    <w:name w:val="&lt;f文章正文&gt;"/>
    <w:basedOn w:val="a"/>
    <w:link w:val="fChar"/>
    <w:rsid w:val="00093CBE"/>
    <w:pPr>
      <w:spacing w:line="300" w:lineRule="atLeast"/>
      <w:ind w:firstLineChars="200" w:firstLine="200"/>
    </w:pPr>
    <w:rPr>
      <w:rFonts w:eastAsia="华文中宋"/>
      <w:spacing w:val="6"/>
      <w:w w:val="95"/>
      <w:szCs w:val="21"/>
    </w:rPr>
  </w:style>
  <w:style w:type="paragraph" w:customStyle="1" w:styleId="G">
    <w:name w:val="G参考文献样式"/>
    <w:basedOn w:val="e"/>
    <w:next w:val="f"/>
    <w:rsid w:val="00093CBE"/>
    <w:pPr>
      <w:spacing w:line="320" w:lineRule="exact"/>
      <w:ind w:left="220" w:hangingChars="220" w:hanging="220"/>
    </w:pPr>
    <w:rPr>
      <w:rFonts w:ascii="Times New Roman" w:hAnsi="Times New Roman" w:cs="Times New Roman"/>
    </w:rPr>
  </w:style>
  <w:style w:type="paragraph" w:customStyle="1" w:styleId="v">
    <w:name w:val="&lt;v表名&gt;"/>
    <w:basedOn w:val="f"/>
    <w:next w:val="f"/>
    <w:rsid w:val="00093CBE"/>
    <w:pPr>
      <w:shd w:val="solid" w:color="FFFFFF" w:fill="FFFFFF"/>
      <w:spacing w:beforeLines="30" w:before="30" w:line="0" w:lineRule="atLeast"/>
      <w:ind w:firstLineChars="0" w:firstLine="0"/>
      <w:jc w:val="center"/>
    </w:pPr>
    <w:rPr>
      <w:b/>
      <w:bCs/>
      <w:sz w:val="18"/>
    </w:rPr>
  </w:style>
  <w:style w:type="character" w:styleId="a4">
    <w:name w:val="Hyperlink"/>
    <w:uiPriority w:val="99"/>
    <w:rsid w:val="00093CBE"/>
    <w:rPr>
      <w:color w:val="0563C1"/>
      <w:u w:val="single"/>
    </w:rPr>
  </w:style>
  <w:style w:type="paragraph" w:styleId="a5">
    <w:name w:val="header"/>
    <w:basedOn w:val="a"/>
    <w:link w:val="Char"/>
    <w:uiPriority w:val="99"/>
    <w:unhideWhenUsed/>
    <w:qFormat/>
    <w:rsid w:val="00093CB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093CBE"/>
    <w:rPr>
      <w:sz w:val="18"/>
      <w:szCs w:val="18"/>
    </w:rPr>
  </w:style>
  <w:style w:type="paragraph" w:styleId="a6">
    <w:name w:val="footer"/>
    <w:basedOn w:val="a"/>
    <w:link w:val="Char0"/>
    <w:uiPriority w:val="99"/>
    <w:unhideWhenUsed/>
    <w:rsid w:val="00093CBE"/>
    <w:pPr>
      <w:tabs>
        <w:tab w:val="center" w:pos="4153"/>
        <w:tab w:val="right" w:pos="8306"/>
      </w:tabs>
      <w:snapToGrid w:val="0"/>
      <w:jc w:val="left"/>
    </w:pPr>
    <w:rPr>
      <w:sz w:val="18"/>
      <w:szCs w:val="18"/>
    </w:rPr>
  </w:style>
  <w:style w:type="character" w:customStyle="1" w:styleId="Char0">
    <w:name w:val="页脚 Char"/>
    <w:basedOn w:val="a0"/>
    <w:link w:val="a6"/>
    <w:uiPriority w:val="99"/>
    <w:rsid w:val="00093CBE"/>
    <w:rPr>
      <w:sz w:val="18"/>
      <w:szCs w:val="18"/>
    </w:rPr>
  </w:style>
  <w:style w:type="character" w:styleId="a7">
    <w:name w:val="Placeholder Text"/>
    <w:basedOn w:val="a0"/>
    <w:uiPriority w:val="99"/>
    <w:semiHidden/>
    <w:rsid w:val="00093CBE"/>
    <w:rPr>
      <w:color w:val="808080"/>
    </w:rPr>
  </w:style>
  <w:style w:type="character" w:customStyle="1" w:styleId="fontstyle01">
    <w:name w:val="fontstyle01"/>
    <w:basedOn w:val="a0"/>
    <w:rsid w:val="00093CBE"/>
    <w:rPr>
      <w:rFonts w:ascii="宋体" w:eastAsia="宋体" w:hAnsi="宋体" w:hint="eastAsia"/>
      <w:b w:val="0"/>
      <w:bCs w:val="0"/>
      <w:i w:val="0"/>
      <w:iCs w:val="0"/>
      <w:color w:val="000000"/>
      <w:sz w:val="20"/>
      <w:szCs w:val="20"/>
    </w:rPr>
  </w:style>
  <w:style w:type="character" w:customStyle="1" w:styleId="fontstyle21">
    <w:name w:val="fontstyle21"/>
    <w:basedOn w:val="a0"/>
    <w:rsid w:val="00093CBE"/>
    <w:rPr>
      <w:rFonts w:ascii="TimesNewRomanPSMT" w:hAnsi="TimesNewRomanPSMT" w:hint="default"/>
      <w:b w:val="0"/>
      <w:bCs w:val="0"/>
      <w:i w:val="0"/>
      <w:iCs w:val="0"/>
      <w:color w:val="000000"/>
      <w:sz w:val="20"/>
      <w:szCs w:val="20"/>
    </w:rPr>
  </w:style>
  <w:style w:type="paragraph" w:styleId="a8">
    <w:name w:val="footnote text"/>
    <w:basedOn w:val="a"/>
    <w:link w:val="Char1"/>
    <w:uiPriority w:val="99"/>
    <w:semiHidden/>
    <w:unhideWhenUsed/>
    <w:rsid w:val="000C6C98"/>
    <w:pPr>
      <w:snapToGrid w:val="0"/>
      <w:jc w:val="left"/>
    </w:pPr>
    <w:rPr>
      <w:sz w:val="18"/>
      <w:szCs w:val="18"/>
    </w:rPr>
  </w:style>
  <w:style w:type="character" w:customStyle="1" w:styleId="Char1">
    <w:name w:val="脚注文本 Char"/>
    <w:basedOn w:val="a0"/>
    <w:link w:val="a8"/>
    <w:uiPriority w:val="99"/>
    <w:semiHidden/>
    <w:rsid w:val="000C6C98"/>
    <w:rPr>
      <w:sz w:val="18"/>
      <w:szCs w:val="18"/>
    </w:rPr>
  </w:style>
  <w:style w:type="character" w:styleId="a9">
    <w:name w:val="footnote reference"/>
    <w:basedOn w:val="a0"/>
    <w:uiPriority w:val="99"/>
    <w:semiHidden/>
    <w:unhideWhenUsed/>
    <w:rsid w:val="000C6C98"/>
    <w:rPr>
      <w:vertAlign w:val="superscript"/>
    </w:rPr>
  </w:style>
  <w:style w:type="paragraph" w:styleId="aa">
    <w:name w:val="List Paragraph"/>
    <w:basedOn w:val="a"/>
    <w:uiPriority w:val="99"/>
    <w:qFormat/>
    <w:rsid w:val="007329BD"/>
    <w:pPr>
      <w:ind w:firstLineChars="200" w:firstLine="420"/>
    </w:pPr>
  </w:style>
  <w:style w:type="table" w:styleId="ab">
    <w:name w:val="Table Grid"/>
    <w:basedOn w:val="a1"/>
    <w:uiPriority w:val="39"/>
    <w:rsid w:val="00150E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annotation text"/>
    <w:basedOn w:val="a"/>
    <w:link w:val="Char2"/>
    <w:uiPriority w:val="99"/>
    <w:unhideWhenUsed/>
    <w:rsid w:val="00150E05"/>
    <w:pPr>
      <w:jc w:val="left"/>
    </w:pPr>
  </w:style>
  <w:style w:type="character" w:customStyle="1" w:styleId="Char2">
    <w:name w:val="批注文字 Char"/>
    <w:basedOn w:val="a0"/>
    <w:link w:val="ac"/>
    <w:uiPriority w:val="99"/>
    <w:semiHidden/>
    <w:rsid w:val="00150E05"/>
  </w:style>
  <w:style w:type="paragraph" w:styleId="ad">
    <w:name w:val="annotation subject"/>
    <w:basedOn w:val="ac"/>
    <w:next w:val="ac"/>
    <w:link w:val="Char3"/>
    <w:uiPriority w:val="99"/>
    <w:unhideWhenUsed/>
    <w:qFormat/>
    <w:rsid w:val="00150E05"/>
    <w:rPr>
      <w:b/>
      <w:bCs/>
    </w:rPr>
  </w:style>
  <w:style w:type="character" w:customStyle="1" w:styleId="Char3">
    <w:name w:val="批注主题 Char"/>
    <w:basedOn w:val="Char2"/>
    <w:link w:val="ad"/>
    <w:uiPriority w:val="99"/>
    <w:rsid w:val="00150E05"/>
    <w:rPr>
      <w:b/>
      <w:bCs/>
    </w:rPr>
  </w:style>
  <w:style w:type="paragraph" w:styleId="ae">
    <w:name w:val="Balloon Text"/>
    <w:basedOn w:val="a"/>
    <w:link w:val="Char4"/>
    <w:uiPriority w:val="99"/>
    <w:unhideWhenUsed/>
    <w:rsid w:val="00150E05"/>
    <w:rPr>
      <w:sz w:val="18"/>
      <w:szCs w:val="18"/>
    </w:rPr>
  </w:style>
  <w:style w:type="character" w:customStyle="1" w:styleId="Char4">
    <w:name w:val="批注框文本 Char"/>
    <w:basedOn w:val="a0"/>
    <w:link w:val="ae"/>
    <w:uiPriority w:val="99"/>
    <w:rsid w:val="00150E05"/>
    <w:rPr>
      <w:sz w:val="18"/>
      <w:szCs w:val="18"/>
    </w:rPr>
  </w:style>
  <w:style w:type="character" w:styleId="af">
    <w:name w:val="annotation reference"/>
    <w:basedOn w:val="a0"/>
    <w:uiPriority w:val="99"/>
    <w:unhideWhenUsed/>
    <w:rsid w:val="00150E05"/>
    <w:rPr>
      <w:sz w:val="21"/>
      <w:szCs w:val="21"/>
    </w:rPr>
  </w:style>
  <w:style w:type="paragraph" w:customStyle="1" w:styleId="10">
    <w:name w:val="列出段落1"/>
    <w:basedOn w:val="a"/>
    <w:uiPriority w:val="34"/>
    <w:qFormat/>
    <w:rsid w:val="00150E05"/>
    <w:pPr>
      <w:ind w:firstLineChars="200" w:firstLine="420"/>
    </w:pPr>
  </w:style>
  <w:style w:type="character" w:customStyle="1" w:styleId="apple-converted-space">
    <w:name w:val="apple-converted-space"/>
    <w:basedOn w:val="a0"/>
    <w:rsid w:val="00150E05"/>
  </w:style>
  <w:style w:type="character" w:customStyle="1" w:styleId="ng-binding">
    <w:name w:val="ng-binding"/>
    <w:basedOn w:val="a0"/>
    <w:rsid w:val="00150E05"/>
  </w:style>
  <w:style w:type="character" w:customStyle="1" w:styleId="3Char">
    <w:name w:val="标题 3 Char"/>
    <w:basedOn w:val="a0"/>
    <w:link w:val="3"/>
    <w:uiPriority w:val="9"/>
    <w:rsid w:val="00E02C84"/>
    <w:rPr>
      <w:b/>
      <w:bCs/>
      <w:sz w:val="32"/>
      <w:szCs w:val="32"/>
    </w:rPr>
  </w:style>
  <w:style w:type="character" w:customStyle="1" w:styleId="4Char">
    <w:name w:val="标题 4 Char"/>
    <w:basedOn w:val="a0"/>
    <w:link w:val="4"/>
    <w:uiPriority w:val="9"/>
    <w:rsid w:val="00E02C84"/>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wmf"/><Relationship Id="rId21" Type="http://schemas.openxmlformats.org/officeDocument/2006/relationships/oleObject" Target="embeddings/oleObject3.bin"/><Relationship Id="rId42" Type="http://schemas.openxmlformats.org/officeDocument/2006/relationships/image" Target="media/image15.wmf"/><Relationship Id="rId47" Type="http://schemas.openxmlformats.org/officeDocument/2006/relationships/oleObject" Target="embeddings/oleObject15.bin"/><Relationship Id="rId63" Type="http://schemas.openxmlformats.org/officeDocument/2006/relationships/oleObject" Target="embeddings/oleObject25.bin"/><Relationship Id="rId68" Type="http://schemas.openxmlformats.org/officeDocument/2006/relationships/oleObject" Target="embeddings/oleObject29.bin"/><Relationship Id="rId16" Type="http://schemas.openxmlformats.org/officeDocument/2006/relationships/image" Target="media/image2.wmf"/><Relationship Id="rId11" Type="http://schemas.openxmlformats.org/officeDocument/2006/relationships/footer" Target="footer1.xml"/><Relationship Id="rId24" Type="http://schemas.openxmlformats.org/officeDocument/2006/relationships/image" Target="media/image6.wmf"/><Relationship Id="rId32" Type="http://schemas.openxmlformats.org/officeDocument/2006/relationships/image" Target="media/image10.wmf"/><Relationship Id="rId37" Type="http://schemas.openxmlformats.org/officeDocument/2006/relationships/oleObject" Target="embeddings/oleObject10.bin"/><Relationship Id="rId40" Type="http://schemas.openxmlformats.org/officeDocument/2006/relationships/image" Target="media/image14.wmf"/><Relationship Id="rId45" Type="http://schemas.openxmlformats.org/officeDocument/2006/relationships/oleObject" Target="embeddings/oleObject14.bin"/><Relationship Id="rId53" Type="http://schemas.openxmlformats.org/officeDocument/2006/relationships/oleObject" Target="embeddings/oleObject18.bin"/><Relationship Id="rId58" Type="http://schemas.openxmlformats.org/officeDocument/2006/relationships/oleObject" Target="embeddings/oleObject20.bin"/><Relationship Id="rId66" Type="http://schemas.openxmlformats.org/officeDocument/2006/relationships/oleObject" Target="embeddings/oleObject27.bin"/><Relationship Id="rId74" Type="http://schemas.openxmlformats.org/officeDocument/2006/relationships/oleObject" Target="embeddings/oleObject34.bin"/><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23.bin"/><Relationship Id="rId19" Type="http://schemas.openxmlformats.org/officeDocument/2006/relationships/oleObject" Target="embeddings/oleObject2.bin"/><Relationship Id="rId14" Type="http://schemas.openxmlformats.org/officeDocument/2006/relationships/comments" Target="comments.xml"/><Relationship Id="rId22" Type="http://schemas.openxmlformats.org/officeDocument/2006/relationships/image" Target="media/image5.wmf"/><Relationship Id="rId27" Type="http://schemas.openxmlformats.org/officeDocument/2006/relationships/oleObject" Target="embeddings/oleObject6.bin"/><Relationship Id="rId30" Type="http://schemas.openxmlformats.org/officeDocument/2006/relationships/image" Target="media/image9.wmf"/><Relationship Id="rId35" Type="http://schemas.openxmlformats.org/officeDocument/2006/relationships/oleObject" Target="embeddings/oleObject9.bin"/><Relationship Id="rId43" Type="http://schemas.openxmlformats.org/officeDocument/2006/relationships/oleObject" Target="embeddings/oleObject13.bin"/><Relationship Id="rId48" Type="http://schemas.openxmlformats.org/officeDocument/2006/relationships/image" Target="media/image18.wmf"/><Relationship Id="rId56" Type="http://schemas.openxmlformats.org/officeDocument/2006/relationships/image" Target="media/image22.wmf"/><Relationship Id="rId64" Type="http://schemas.openxmlformats.org/officeDocument/2006/relationships/image" Target="media/image23.wmf"/><Relationship Id="rId69" Type="http://schemas.openxmlformats.org/officeDocument/2006/relationships/oleObject" Target="embeddings/oleObject30.bin"/><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oleObject" Target="embeddings/oleObject17.bin"/><Relationship Id="rId72" Type="http://schemas.openxmlformats.org/officeDocument/2006/relationships/oleObject" Target="embeddings/oleObject33.bin"/><Relationship Id="rId3"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8.bin"/><Relationship Id="rId38" Type="http://schemas.openxmlformats.org/officeDocument/2006/relationships/image" Target="media/image13.wmf"/><Relationship Id="rId46" Type="http://schemas.openxmlformats.org/officeDocument/2006/relationships/image" Target="media/image17.wmf"/><Relationship Id="rId59" Type="http://schemas.openxmlformats.org/officeDocument/2006/relationships/oleObject" Target="embeddings/oleObject21.bin"/><Relationship Id="rId67" Type="http://schemas.openxmlformats.org/officeDocument/2006/relationships/oleObject" Target="embeddings/oleObject28.bin"/><Relationship Id="rId20" Type="http://schemas.openxmlformats.org/officeDocument/2006/relationships/image" Target="media/image4.wmf"/><Relationship Id="rId41" Type="http://schemas.openxmlformats.org/officeDocument/2006/relationships/oleObject" Target="embeddings/oleObject12.bin"/><Relationship Id="rId54" Type="http://schemas.openxmlformats.org/officeDocument/2006/relationships/image" Target="media/image21.emf"/><Relationship Id="rId62" Type="http://schemas.openxmlformats.org/officeDocument/2006/relationships/oleObject" Target="embeddings/oleObject24.bin"/><Relationship Id="rId70" Type="http://schemas.openxmlformats.org/officeDocument/2006/relationships/oleObject" Target="embeddings/oleObject31.bin"/><Relationship Id="rId75"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oleObject" Target="embeddings/oleObject4.bin"/><Relationship Id="rId28" Type="http://schemas.openxmlformats.org/officeDocument/2006/relationships/image" Target="media/image8.emf"/><Relationship Id="rId36" Type="http://schemas.openxmlformats.org/officeDocument/2006/relationships/image" Target="media/image12.wmf"/><Relationship Id="rId49" Type="http://schemas.openxmlformats.org/officeDocument/2006/relationships/oleObject" Target="embeddings/oleObject16.bin"/><Relationship Id="rId57" Type="http://schemas.openxmlformats.org/officeDocument/2006/relationships/oleObject" Target="embeddings/oleObject19.bin"/><Relationship Id="rId10" Type="http://schemas.openxmlformats.org/officeDocument/2006/relationships/header" Target="header3.xml"/><Relationship Id="rId31" Type="http://schemas.openxmlformats.org/officeDocument/2006/relationships/oleObject" Target="embeddings/oleObject7.bin"/><Relationship Id="rId44" Type="http://schemas.openxmlformats.org/officeDocument/2006/relationships/image" Target="media/image16.wmf"/><Relationship Id="rId52" Type="http://schemas.openxmlformats.org/officeDocument/2006/relationships/image" Target="media/image20.wmf"/><Relationship Id="rId60" Type="http://schemas.openxmlformats.org/officeDocument/2006/relationships/oleObject" Target="embeddings/oleObject22.bin"/><Relationship Id="rId65" Type="http://schemas.openxmlformats.org/officeDocument/2006/relationships/oleObject" Target="embeddings/oleObject26.bin"/><Relationship Id="rId73" Type="http://schemas.openxmlformats.org/officeDocument/2006/relationships/image" Target="media/image24.wmf"/><Relationship Id="rId78"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package" Target="embeddings/Microsoft_Visio___1.vsdx"/><Relationship Id="rId18" Type="http://schemas.openxmlformats.org/officeDocument/2006/relationships/image" Target="media/image3.wmf"/><Relationship Id="rId39" Type="http://schemas.openxmlformats.org/officeDocument/2006/relationships/oleObject" Target="embeddings/oleObject11.bin"/><Relationship Id="rId34" Type="http://schemas.openxmlformats.org/officeDocument/2006/relationships/image" Target="media/image11.wmf"/><Relationship Id="rId50" Type="http://schemas.openxmlformats.org/officeDocument/2006/relationships/image" Target="media/image19.wmf"/><Relationship Id="rId55" Type="http://schemas.openxmlformats.org/officeDocument/2006/relationships/package" Target="embeddings/Microsoft_Visio___3.vsdx"/><Relationship Id="rId76" Type="http://schemas.openxmlformats.org/officeDocument/2006/relationships/image" Target="media/image26.png"/><Relationship Id="rId7" Type="http://schemas.openxmlformats.org/officeDocument/2006/relationships/endnotes" Target="endnotes.xml"/><Relationship Id="rId71" Type="http://schemas.openxmlformats.org/officeDocument/2006/relationships/oleObject" Target="embeddings/oleObject32.bin"/><Relationship Id="rId2" Type="http://schemas.openxmlformats.org/officeDocument/2006/relationships/numbering" Target="numbering.xml"/><Relationship Id="rId29" Type="http://schemas.openxmlformats.org/officeDocument/2006/relationships/package" Target="embeddings/Microsoft_Visio___2.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9ECA9-4860-41D6-9342-E3018A1B0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1098</TotalTime>
  <Pages>9</Pages>
  <Words>1672</Words>
  <Characters>9532</Characters>
  <Application>Microsoft Office Word</Application>
  <DocSecurity>0</DocSecurity>
  <Lines>79</Lines>
  <Paragraphs>22</Paragraphs>
  <ScaleCrop>false</ScaleCrop>
  <Company/>
  <LinksUpToDate>false</LinksUpToDate>
  <CharactersWithSpaces>11182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刘东楠</dc:creator>
  <cp:keywords/>
  <dc:description/>
  <cp:lastModifiedBy>xiaoqian</cp:lastModifiedBy>
  <cp:revision>82</cp:revision>
  <dcterms:created xsi:type="dcterms:W3CDTF">2017-03-20T23:25:00Z</dcterms:created>
  <dcterms:modified xsi:type="dcterms:W3CDTF">2017-05-15T08:58:00Z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