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38AC" w14:textId="120FC1D6" w:rsidR="000E3653" w:rsidRDefault="0000125F" w:rsidP="0000125F">
      <w:pPr>
        <w:jc w:val="center"/>
      </w:pPr>
      <w:r>
        <w:t>Projet Arduino</w:t>
      </w:r>
    </w:p>
    <w:p w14:paraId="018BEA17" w14:textId="33B2CFA5" w:rsidR="0000125F" w:rsidRDefault="0000125F" w:rsidP="0000125F">
      <w:pPr>
        <w:jc w:val="center"/>
      </w:pPr>
      <w:r>
        <w:t xml:space="preserve">Cahier des charges : </w:t>
      </w:r>
    </w:p>
    <w:p w14:paraId="6DD4B28C" w14:textId="1FA148B3" w:rsidR="0000125F" w:rsidRDefault="0000125F" w:rsidP="0000125F">
      <w:pPr>
        <w:jc w:val="center"/>
      </w:pPr>
      <w:r>
        <w:t>Groupe : BOURRY Amir &amp; SIMON Luc (Groupe 1)</w:t>
      </w:r>
    </w:p>
    <w:p w14:paraId="096EC50F" w14:textId="798A959B" w:rsidR="0000125F" w:rsidRDefault="0000125F" w:rsidP="0000125F">
      <w:pPr>
        <w:jc w:val="center"/>
      </w:pPr>
    </w:p>
    <w:p w14:paraId="549A4E3F" w14:textId="2F5108F4" w:rsidR="0000125F" w:rsidRDefault="0000125F" w:rsidP="0000125F">
      <w:r>
        <w:t xml:space="preserve">Présentation du projet : </w:t>
      </w:r>
    </w:p>
    <w:p w14:paraId="52D13867" w14:textId="3F6DB75C" w:rsidR="0000125F" w:rsidRDefault="0000125F" w:rsidP="0000125F"/>
    <w:p w14:paraId="6F202C7F" w14:textId="43A70A2F" w:rsidR="0000125F" w:rsidRDefault="0000125F" w:rsidP="0000125F">
      <w:r>
        <w:t>Nous avons décidé de lier notre projet à la crise sanitaire de la Covid-19 en essayant d’automatiser et d’optimiser une tâche réc</w:t>
      </w:r>
      <w:r w:rsidR="0081250F">
        <w:t>urrente qui est celle de la désinfection. En effet, afin de protéger les personnes à risque, il est indispensable que les lieux communs soient promptement désinfectés afin de pouvoir accueillir du public.</w:t>
      </w:r>
    </w:p>
    <w:p w14:paraId="22325F5D" w14:textId="77777777" w:rsidR="0053510B" w:rsidRDefault="0081250F" w:rsidP="0000125F">
      <w:r>
        <w:t>Afin de rendre la tâche automatique, et ne nécessitant pas l’aller et retour d’un opérateur humain, nous avons décidé d’utiliser un automate diffuseur de rayons UV.</w:t>
      </w:r>
      <w:r w:rsidR="0053510B">
        <w:t xml:space="preserve"> </w:t>
      </w:r>
    </w:p>
    <w:p w14:paraId="57E40D9E" w14:textId="6288EC11" w:rsidR="0053510B" w:rsidRDefault="0053510B" w:rsidP="0000125F">
      <w:r>
        <w:t>Pourquoi utiliser des rayons Ultra-Violets :</w:t>
      </w:r>
    </w:p>
    <w:p w14:paraId="09482947" w14:textId="39D5211E" w:rsidR="0081250F" w:rsidRDefault="0081250F" w:rsidP="0000125F">
      <w:r>
        <w:t>Les rayons UV, qui ne sont pas visibles par l’Homme, ont la capacité de détruire l’ADN des bactéries et virus.</w:t>
      </w:r>
    </w:p>
    <w:p w14:paraId="406446AD" w14:textId="742ACEBE" w:rsidR="0053510B" w:rsidRDefault="0053510B" w:rsidP="0000125F">
      <w:r>
        <w:t>En quoi consiste le projet :</w:t>
      </w:r>
    </w:p>
    <w:p w14:paraId="00249896" w14:textId="294A5539" w:rsidR="0081250F" w:rsidRDefault="0081250F" w:rsidP="0000125F">
      <w:r>
        <w:t xml:space="preserve">Notre projet consiste donc en la diffusion automatique ou manuelle de rayons UV dans des pièces nécessitant un entretien sanitaire particulier (vestiaires, chambres d’hôpitaux ou d’établissement pour personnes âgées…). </w:t>
      </w:r>
    </w:p>
    <w:p w14:paraId="2D7391D9" w14:textId="2C90F3BF" w:rsidR="0053510B" w:rsidRDefault="0053510B" w:rsidP="0000125F">
      <w:r>
        <w:t>Comment fonctionne l’automate :</w:t>
      </w:r>
    </w:p>
    <w:p w14:paraId="00750A02" w14:textId="0EBF109B" w:rsidR="0053510B" w:rsidRDefault="0081250F" w:rsidP="0000125F">
      <w:r>
        <w:t>L’automate consiste en un Rover de forme casi-cubique à l’état d’hors service, mis en service, celui-ci se déplace une première fois dans la pièce afin de vérifier que celle-ci est bien vide d’humain car les UV ont un effet néfaste sur les humains et animaux.</w:t>
      </w:r>
      <w:r w:rsidR="0053510B">
        <w:t xml:space="preserve"> Une fois qu’il valide qu’aucun humain ou animal ne se trouve dans la pièce, il déploie une barre de </w:t>
      </w:r>
      <w:proofErr w:type="spellStart"/>
      <w:r w:rsidR="0053510B">
        <w:t>LEDs</w:t>
      </w:r>
      <w:proofErr w:type="spellEnd"/>
      <w:r w:rsidR="0053510B">
        <w:t xml:space="preserve"> diffusant des rayons UV, puis commence à se déplacer dans la pièce pendant une période de 3 minutes. Le Rover évite les obstacles et veille à longer les murs afin d’optimiser l’application des rayons sur les surfaces, la totalité de la pièce étant exposée aux </w:t>
      </w:r>
      <w:proofErr w:type="spellStart"/>
      <w:r w:rsidR="0053510B">
        <w:t>UVs</w:t>
      </w:r>
      <w:proofErr w:type="spellEnd"/>
      <w:r w:rsidR="0053510B">
        <w:t>, les bactéries et traces de virus dans l’air ou sur les surfaces seront annihilés rendant la pièce stérile. L’automate s’éteint automatiquement une fois le traitement fini et range la barre à UV en son intérieur.</w:t>
      </w:r>
      <w:r w:rsidR="00564D7A">
        <w:t xml:space="preserve"> Il peut être contrôlé avec une manette connectée en Bluetooth afin de permettre une utilisation spéciale de ses fonctions par l’utilisateur.</w:t>
      </w:r>
    </w:p>
    <w:p w14:paraId="2CA6EB73" w14:textId="6DF202E1" w:rsidR="0053510B" w:rsidRDefault="0053510B" w:rsidP="0000125F">
      <w:r>
        <w:t xml:space="preserve">Objectifs : </w:t>
      </w:r>
    </w:p>
    <w:p w14:paraId="78655A2F" w14:textId="56A1910F" w:rsidR="0053510B" w:rsidRDefault="0053510B" w:rsidP="0000125F">
      <w:r>
        <w:t>Finir le projet dans les temps donnés.</w:t>
      </w:r>
    </w:p>
    <w:p w14:paraId="0F46C997" w14:textId="1971BBE8" w:rsidR="0053510B" w:rsidRDefault="0053510B" w:rsidP="0000125F">
      <w:r>
        <w:t>Créer un moyen de stériliser les pièces sans utiliser de produits chimiques.</w:t>
      </w:r>
    </w:p>
    <w:p w14:paraId="3B427931" w14:textId="7F6CB581" w:rsidR="0053510B" w:rsidRDefault="0053510B" w:rsidP="0000125F">
      <w:r>
        <w:t>Créer un mécanisme intelligent se déplaçant en prenant en compte son environnement.</w:t>
      </w:r>
    </w:p>
    <w:p w14:paraId="087C0968" w14:textId="678DB2F5" w:rsidR="0053510B" w:rsidRDefault="0053510B" w:rsidP="0000125F">
      <w:r>
        <w:t>Apporter une solution écologique au problème de la stérilisation des lieux.</w:t>
      </w:r>
    </w:p>
    <w:p w14:paraId="42174808" w14:textId="4B0D64CA" w:rsidR="0053510B" w:rsidRDefault="0053510B" w:rsidP="0000125F">
      <w:r>
        <w:t>Protéger les utilisateurs en calibrant les UV et leur utilisation.</w:t>
      </w:r>
    </w:p>
    <w:p w14:paraId="5769CAB1" w14:textId="77777777" w:rsidR="0053510B" w:rsidRDefault="0053510B" w:rsidP="0000125F"/>
    <w:p w14:paraId="7AE95369" w14:textId="1091C271" w:rsidR="0053510B" w:rsidRDefault="0053510B" w:rsidP="0000125F">
      <w:r>
        <w:lastRenderedPageBreak/>
        <w:t xml:space="preserve">Limites du projet : </w:t>
      </w:r>
    </w:p>
    <w:p w14:paraId="42DD303C" w14:textId="347120CA" w:rsidR="0053510B" w:rsidRDefault="0053510B" w:rsidP="0000125F">
      <w:r>
        <w:t>Le repérage de sujets à risques face aux UV.</w:t>
      </w:r>
    </w:p>
    <w:p w14:paraId="7303B34E" w14:textId="166C8BFF" w:rsidR="0053510B" w:rsidRDefault="0053510B" w:rsidP="0000125F">
      <w:r>
        <w:t>Emploi du temps et répartition des tâches :</w:t>
      </w:r>
    </w:p>
    <w:p w14:paraId="5D437BEB" w14:textId="71BC4669" w:rsidR="0053510B" w:rsidRDefault="00564D7A" w:rsidP="0000125F">
      <w:r>
        <w:rPr>
          <w:noProof/>
        </w:rPr>
        <w:drawing>
          <wp:inline distT="0" distB="0" distL="0" distR="0" wp14:anchorId="380B6250" wp14:editId="05679498">
            <wp:extent cx="5760720" cy="217360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AB47" w14:textId="1D6CDDE4" w:rsidR="00564D7A" w:rsidRDefault="00564D7A" w:rsidP="0000125F">
      <w:r>
        <w:t xml:space="preserve">Description des fonctionnalités : </w:t>
      </w:r>
    </w:p>
    <w:p w14:paraId="74892D4C" w14:textId="633C3667" w:rsidR="00564D7A" w:rsidRDefault="00564D7A" w:rsidP="0000125F">
      <w:r>
        <w:t>Allumage par un bouton sur le côté du Rover.</w:t>
      </w:r>
    </w:p>
    <w:p w14:paraId="17FFF725" w14:textId="22F6F236" w:rsidR="00564D7A" w:rsidRDefault="00564D7A" w:rsidP="0000125F">
      <w:r>
        <w:t>Le Rover se met en marche, l’utilisateur peut choisir le mode automatique ou manuel.</w:t>
      </w:r>
    </w:p>
    <w:p w14:paraId="76B6BADC" w14:textId="0339EC6F" w:rsidR="00564D7A" w:rsidRDefault="00A843FB" w:rsidP="0000125F">
      <w:r>
        <w:t>S’il</w:t>
      </w:r>
      <w:r w:rsidR="00564D7A">
        <w:t xml:space="preserve"> choisit le mode automatique, le Rover fait un tour de salle pour vérifier qu’elle est vide, puis commence la désinfection.</w:t>
      </w:r>
    </w:p>
    <w:p w14:paraId="77A72F27" w14:textId="5733445E" w:rsidR="00564D7A" w:rsidRDefault="00A843FB" w:rsidP="0000125F">
      <w:r>
        <w:t>S’il</w:t>
      </w:r>
      <w:r w:rsidR="00564D7A">
        <w:t xml:space="preserve"> choisit le mode manuel, le Rover sera commandé par une manette permettant les déplacements, la modification de l’intensité des UV ou encore l’allumage ou non des UV. Un écran </w:t>
      </w:r>
      <w:r>
        <w:t>LCD préviendra l’utilisateur de l’allumage et du danger de même qu’une note sonore pour prévenir de l’allumage des UV sera présente.</w:t>
      </w:r>
    </w:p>
    <w:p w14:paraId="5416D0AE" w14:textId="52ECB398" w:rsidR="00564D7A" w:rsidRDefault="00564D7A" w:rsidP="0000125F">
      <w:pPr>
        <w:rPr>
          <w:noProof/>
        </w:rPr>
      </w:pPr>
      <w:r>
        <w:t xml:space="preserve">Aspect prévu du Rover : </w:t>
      </w:r>
    </w:p>
    <w:p w14:paraId="04E0D9A4" w14:textId="410A14F0" w:rsidR="00564D7A" w:rsidRDefault="00564D7A" w:rsidP="0000125F">
      <w:pPr>
        <w:rPr>
          <w:noProof/>
        </w:rPr>
      </w:pPr>
    </w:p>
    <w:p w14:paraId="10562246" w14:textId="59B41909" w:rsidR="00564D7A" w:rsidRDefault="00564D7A" w:rsidP="0000125F">
      <w:r>
        <w:rPr>
          <w:noProof/>
        </w:rPr>
        <w:drawing>
          <wp:inline distT="0" distB="0" distL="0" distR="0" wp14:anchorId="35B76E79" wp14:editId="237B28FE">
            <wp:extent cx="2316509" cy="2647950"/>
            <wp:effectExtent l="0" t="0" r="7620" b="0"/>
            <wp:docPr id="4" name="Image 4" descr="UV Light Disinfection Robot | Advanced Intelligent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V Light Disinfection Robot | Advanced Intelligent Syste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79" cy="26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4AA7" w14:textId="634730CF" w:rsidR="00564D7A" w:rsidRDefault="00564D7A" w:rsidP="0000125F">
      <w:proofErr w:type="gramStart"/>
      <w:r>
        <w:t>( inspiré</w:t>
      </w:r>
      <w:proofErr w:type="gramEnd"/>
      <w:r>
        <w:t xml:space="preserve"> du Désinfection Robot de « Advanced Intelligent System »)</w:t>
      </w:r>
    </w:p>
    <w:sectPr w:rsidR="00564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5F"/>
    <w:rsid w:val="0000125F"/>
    <w:rsid w:val="000E3653"/>
    <w:rsid w:val="0053510B"/>
    <w:rsid w:val="00564D7A"/>
    <w:rsid w:val="0081250F"/>
    <w:rsid w:val="00A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91CF"/>
  <w15:chartTrackingRefBased/>
  <w15:docId w15:val="{C3C126E8-0FB2-4D16-A1F4-F4B07D3C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Bourry</dc:creator>
  <cp:keywords/>
  <dc:description/>
  <cp:lastModifiedBy>Amir Bourry</cp:lastModifiedBy>
  <cp:revision>1</cp:revision>
  <dcterms:created xsi:type="dcterms:W3CDTF">2021-12-05T13:53:00Z</dcterms:created>
  <dcterms:modified xsi:type="dcterms:W3CDTF">2021-12-05T14:26:00Z</dcterms:modified>
</cp:coreProperties>
</file>