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Arial" w:hAnsi="Arial" w:eastAsia="宋体" w:cs="Arial"/>
          <w:color w:val="000000"/>
          <w:kern w:val="0"/>
          <w:sz w:val="22"/>
          <w:szCs w:val="22"/>
          <w:lang w:val="en-US" w:eastAsia="zh-CN" w:bidi="ar"/>
        </w:rPr>
      </w:pPr>
      <w:r>
        <w:rPr>
          <w:rFonts w:ascii="Arial" w:hAnsi="Arial" w:eastAsia="宋体" w:cs="Arial"/>
          <w:color w:val="000000"/>
          <w:kern w:val="0"/>
          <w:sz w:val="22"/>
          <w:szCs w:val="22"/>
          <w:lang w:val="en-US" w:eastAsia="zh-CN" w:bidi="ar"/>
        </w:rPr>
        <w:t xml:space="preserve">Hi [AD], </w:t>
      </w:r>
    </w:p>
    <w:p>
      <w:pPr>
        <w:keepNext w:val="0"/>
        <w:keepLines w:val="0"/>
        <w:widowControl/>
        <w:suppressLineNumbers w:val="0"/>
        <w:jc w:val="left"/>
        <w:rPr>
          <w:rFonts w:ascii="Arial" w:hAnsi="Arial" w:eastAsia="宋体" w:cs="Arial"/>
          <w:color w:val="000000"/>
          <w:kern w:val="0"/>
          <w:sz w:val="22"/>
          <w:szCs w:val="22"/>
          <w:lang w:val="en-US" w:eastAsia="zh-CN" w:bidi="ar"/>
        </w:rPr>
      </w:pPr>
    </w:p>
    <w:p>
      <w:pPr>
        <w:keepNext w:val="0"/>
        <w:keepLines w:val="0"/>
        <w:widowControl/>
        <w:suppressLineNumbers w:val="0"/>
        <w:jc w:val="left"/>
        <w:rPr>
          <w:rFonts w:hint="default" w:ascii="Arial" w:hAnsi="Arial" w:eastAsia="宋体" w:cs="Arial"/>
          <w:color w:val="000000"/>
          <w:kern w:val="0"/>
          <w:sz w:val="22"/>
          <w:szCs w:val="22"/>
          <w:lang w:val="en-US" w:eastAsia="zh-CN" w:bidi="ar"/>
        </w:rPr>
      </w:pPr>
      <w:r>
        <w:rPr>
          <w:rFonts w:hint="default" w:ascii="Arial" w:hAnsi="Arial" w:eastAsia="宋体" w:cs="Arial"/>
          <w:color w:val="000000"/>
          <w:kern w:val="0"/>
          <w:sz w:val="22"/>
          <w:szCs w:val="22"/>
          <w:lang w:val="en-US" w:eastAsia="zh-CN" w:bidi="ar"/>
        </w:rPr>
        <w:t xml:space="preserve">In order to test the hypothesis of whether churn is driven by the customers’ price sensitivity, we would need to model churn probabilities of customers, and derive the effect of prices on churn rates. We would need the following data to be able to build the models. </w:t>
      </w:r>
    </w:p>
    <w:p>
      <w:pPr>
        <w:keepNext w:val="0"/>
        <w:keepLines w:val="0"/>
        <w:widowControl/>
        <w:suppressLineNumbers w:val="0"/>
        <w:jc w:val="left"/>
        <w:rPr>
          <w:rFonts w:hint="default" w:ascii="Arial" w:hAnsi="Arial" w:eastAsia="宋体" w:cs="Arial"/>
          <w:color w:val="000000"/>
          <w:kern w:val="0"/>
          <w:sz w:val="22"/>
          <w:szCs w:val="22"/>
          <w:lang w:val="en-US" w:eastAsia="zh-CN" w:bidi="ar"/>
        </w:rPr>
      </w:pP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Data </w:t>
      </w:r>
      <w:r>
        <w:rPr>
          <w:rFonts w:hint="eastAsia" w:ascii="Arial" w:hAnsi="Arial" w:eastAsia="宋体" w:cs="Arial"/>
          <w:color w:val="000000"/>
          <w:kern w:val="0"/>
          <w:sz w:val="22"/>
          <w:szCs w:val="22"/>
          <w:lang w:val="en-US" w:eastAsia="zh-CN" w:bidi="ar"/>
        </w:rPr>
        <w:t xml:space="preserve">we might </w:t>
      </w:r>
      <w:r>
        <w:rPr>
          <w:rFonts w:hint="default" w:ascii="Arial" w:hAnsi="Arial" w:eastAsia="宋体" w:cs="Arial"/>
          <w:color w:val="000000"/>
          <w:kern w:val="0"/>
          <w:sz w:val="22"/>
          <w:szCs w:val="22"/>
          <w:lang w:val="en-US" w:eastAsia="zh-CN" w:bidi="ar"/>
        </w:rPr>
        <w:t>nee</w:t>
      </w:r>
      <w:r>
        <w:rPr>
          <w:rFonts w:hint="eastAsia" w:ascii="Arial" w:hAnsi="Arial" w:eastAsia="宋体" w:cs="Arial"/>
          <w:color w:val="000000"/>
          <w:kern w:val="0"/>
          <w:sz w:val="22"/>
          <w:szCs w:val="22"/>
          <w:lang w:val="en-US" w:eastAsia="zh-CN" w:bidi="ar"/>
        </w:rPr>
        <w:t>d</w:t>
      </w:r>
      <w:r>
        <w:rPr>
          <w:rFonts w:hint="default" w:ascii="Arial" w:hAnsi="Arial" w:eastAsia="宋体" w:cs="Arial"/>
          <w:color w:val="000000"/>
          <w:kern w:val="0"/>
          <w:sz w:val="22"/>
          <w:szCs w:val="22"/>
          <w:lang w:val="en-US" w:eastAsia="zh-CN" w:bidi="ar"/>
        </w:rPr>
        <w:t xml:space="preserve">: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1. Customer data - which should include characteristics of each client, for example,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industry, historical electricity consumption, date joined as customer etc.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2. Churn data - which should indicate if customer has churned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3. Historical price data – which should indicate the prices the client charges to each </w:t>
      </w:r>
    </w:p>
    <w:p>
      <w:pPr>
        <w:keepNext w:val="0"/>
        <w:keepLines w:val="0"/>
        <w:widowControl/>
        <w:suppressLineNumbers w:val="0"/>
        <w:jc w:val="left"/>
        <w:rPr>
          <w:rFonts w:hint="default" w:ascii="Arial" w:hAnsi="Arial" w:eastAsia="宋体" w:cs="Arial"/>
          <w:color w:val="000000"/>
          <w:kern w:val="0"/>
          <w:sz w:val="22"/>
          <w:szCs w:val="22"/>
          <w:lang w:val="en-US" w:eastAsia="zh-CN" w:bidi="ar"/>
        </w:rPr>
      </w:pPr>
      <w:r>
        <w:rPr>
          <w:rFonts w:hint="default" w:ascii="Arial" w:hAnsi="Arial" w:eastAsia="宋体" w:cs="Arial"/>
          <w:color w:val="000000"/>
          <w:kern w:val="0"/>
          <w:sz w:val="22"/>
          <w:szCs w:val="22"/>
          <w:lang w:val="en-US" w:eastAsia="zh-CN" w:bidi="ar"/>
        </w:rPr>
        <w:t xml:space="preserve">customer for both electricity and gas at granular time intervals </w:t>
      </w:r>
    </w:p>
    <w:p>
      <w:pPr>
        <w:keepNext w:val="0"/>
        <w:keepLines w:val="0"/>
        <w:widowControl/>
        <w:suppressLineNumbers w:val="0"/>
        <w:jc w:val="left"/>
        <w:rPr>
          <w:rFonts w:hint="default" w:ascii="Arial" w:hAnsi="Arial" w:eastAsia="宋体" w:cs="Arial"/>
          <w:color w:val="000000"/>
          <w:kern w:val="0"/>
          <w:sz w:val="22"/>
          <w:szCs w:val="22"/>
          <w:lang w:val="en-US" w:eastAsia="zh-CN" w:bidi="ar"/>
        </w:rPr>
      </w:pP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Once we have the data, the work plan would be: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1. We would need to define what price sensitivity is and calculate it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2. We would need to engineer features based on the data that we obtain, and build a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binary classification model (e.g. Logistic Regression, Random Forest, Gradient Boosted</w:t>
      </w:r>
      <w:r>
        <w:rPr>
          <w:rFonts w:hint="eastAsia" w:ascii="Arial" w:hAnsi="Arial" w:eastAsia="宋体" w:cs="Arial"/>
          <w:color w:val="000000"/>
          <w:kern w:val="0"/>
          <w:sz w:val="22"/>
          <w:szCs w:val="22"/>
          <w:lang w:val="en-US" w:eastAsia="zh-CN" w:bidi="ar"/>
        </w:rPr>
        <w:t xml:space="preserve">, </w:t>
      </w:r>
      <w:r>
        <w:rPr>
          <w:rFonts w:hint="default" w:ascii="Arial" w:hAnsi="Arial" w:eastAsia="宋体" w:cs="Arial"/>
          <w:color w:val="000000"/>
          <w:kern w:val="0"/>
          <w:sz w:val="22"/>
          <w:szCs w:val="22"/>
          <w:lang w:val="en-US" w:eastAsia="zh-CN" w:bidi="ar"/>
        </w:rPr>
        <w:t xml:space="preserve">Machines to name a few),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3. The best model would be picked based on the trade</w:t>
      </w:r>
      <w:r>
        <w:rPr>
          <w:rFonts w:hint="eastAsia" w:ascii="Arial" w:hAnsi="Arial" w:eastAsia="宋体" w:cs="Arial"/>
          <w:color w:val="000000"/>
          <w:kern w:val="0"/>
          <w:sz w:val="22"/>
          <w:szCs w:val="22"/>
          <w:lang w:val="en-US" w:eastAsia="zh-CN" w:bidi="ar"/>
        </w:rPr>
        <w:t xml:space="preserve"> </w:t>
      </w:r>
      <w:r>
        <w:rPr>
          <w:rFonts w:hint="default" w:ascii="Arial" w:hAnsi="Arial" w:eastAsia="宋体" w:cs="Arial"/>
          <w:color w:val="000000"/>
          <w:kern w:val="0"/>
          <w:sz w:val="22"/>
          <w:szCs w:val="22"/>
          <w:lang w:val="en-US" w:eastAsia="zh-CN" w:bidi="ar"/>
        </w:rPr>
        <w:t xml:space="preserve">off between the complexity, the </w:t>
      </w:r>
    </w:p>
    <w:p>
      <w:pPr>
        <w:keepNext w:val="0"/>
        <w:keepLines w:val="0"/>
        <w:widowControl/>
        <w:suppressLineNumbers w:val="0"/>
        <w:jc w:val="left"/>
      </w:pPr>
      <w:r>
        <w:rPr>
          <w:rFonts w:hint="eastAsia" w:ascii="Arial" w:hAnsi="Arial" w:eastAsia="宋体" w:cs="Arial"/>
          <w:color w:val="000000"/>
          <w:kern w:val="0"/>
          <w:sz w:val="22"/>
          <w:szCs w:val="22"/>
          <w:lang w:val="en-US" w:eastAsia="zh-CN" w:bidi="ar"/>
        </w:rPr>
        <w:t>Explain-ability</w:t>
      </w:r>
      <w:r>
        <w:rPr>
          <w:rFonts w:hint="default" w:ascii="Arial" w:hAnsi="Arial" w:eastAsia="宋体" w:cs="Arial"/>
          <w:color w:val="000000"/>
          <w:kern w:val="0"/>
          <w:sz w:val="22"/>
          <w:szCs w:val="22"/>
          <w:lang w:val="en-US" w:eastAsia="zh-CN" w:bidi="ar"/>
        </w:rPr>
        <w:t xml:space="preserve">, and the accuracy of the models.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4. We would subsequently dive deeper into why and how price changes impact churn. </w:t>
      </w:r>
    </w:p>
    <w:p>
      <w:pPr>
        <w:keepNext w:val="0"/>
        <w:keepLines w:val="0"/>
        <w:widowControl/>
        <w:suppressLineNumbers w:val="0"/>
        <w:jc w:val="left"/>
        <w:rPr>
          <w:rFonts w:hint="default" w:ascii="Arial" w:hAnsi="Arial" w:eastAsia="宋体" w:cs="Arial"/>
          <w:color w:val="000000"/>
          <w:kern w:val="0"/>
          <w:sz w:val="22"/>
          <w:szCs w:val="22"/>
          <w:lang w:val="en-US" w:eastAsia="zh-CN" w:bidi="ar"/>
        </w:rPr>
      </w:pPr>
      <w:r>
        <w:rPr>
          <w:rFonts w:hint="default" w:ascii="Arial" w:hAnsi="Arial" w:eastAsia="宋体" w:cs="Arial"/>
          <w:color w:val="000000"/>
          <w:kern w:val="0"/>
          <w:sz w:val="22"/>
          <w:szCs w:val="22"/>
          <w:lang w:val="en-US" w:eastAsia="zh-CN" w:bidi="ar"/>
        </w:rPr>
        <w:t xml:space="preserve">5. Last but not least, the model would allow us to size the business impact of the client’s proposed discounting strategy. </w:t>
      </w:r>
    </w:p>
    <w:p>
      <w:pPr>
        <w:keepNext w:val="0"/>
        <w:keepLines w:val="0"/>
        <w:widowControl/>
        <w:suppressLineNumbers w:val="0"/>
        <w:jc w:val="left"/>
        <w:rPr>
          <w:rFonts w:hint="default" w:ascii="Arial" w:hAnsi="Arial" w:eastAsia="宋体" w:cs="Arial"/>
          <w:color w:val="000000"/>
          <w:kern w:val="0"/>
          <w:sz w:val="22"/>
          <w:szCs w:val="22"/>
          <w:lang w:val="en-US" w:eastAsia="zh-CN" w:bidi="ar"/>
        </w:rPr>
      </w:pPr>
    </w:p>
    <w:p>
      <w:pPr>
        <w:keepNext w:val="0"/>
        <w:keepLines w:val="0"/>
        <w:widowControl/>
        <w:suppressLineNumbers w:val="0"/>
        <w:jc w:val="left"/>
        <w:rPr>
          <w:rFonts w:hint="default" w:ascii="Arial" w:hAnsi="Arial" w:eastAsia="宋体" w:cs="Arial"/>
          <w:color w:val="000000"/>
          <w:kern w:val="0"/>
          <w:sz w:val="22"/>
          <w:szCs w:val="22"/>
          <w:lang w:val="en-US" w:eastAsia="zh-CN" w:bidi="ar"/>
        </w:rPr>
      </w:pPr>
      <w:bookmarkStart w:id="0" w:name="_GoBack"/>
      <w:bookmarkEnd w:id="0"/>
    </w:p>
    <w:p>
      <w:pPr>
        <w:keepNext w:val="0"/>
        <w:keepLines w:val="0"/>
        <w:widowControl/>
        <w:suppressLineNumbers w:val="0"/>
        <w:jc w:val="left"/>
        <w:rPr>
          <w:rFonts w:hint="default"/>
          <w:lang w:val="en-US"/>
        </w:rPr>
      </w:pPr>
      <w:r>
        <w:rPr>
          <w:rFonts w:hint="default" w:ascii="Arial" w:hAnsi="Arial" w:eastAsia="宋体" w:cs="Arial"/>
          <w:color w:val="000000"/>
          <w:kern w:val="0"/>
          <w:sz w:val="22"/>
          <w:szCs w:val="22"/>
          <w:lang w:val="en-US" w:eastAsia="zh-CN" w:bidi="ar"/>
        </w:rPr>
        <w:t xml:space="preserve">Regards, </w:t>
      </w:r>
      <w:r>
        <w:rPr>
          <w:rFonts w:hint="eastAsia" w:ascii="Arial" w:hAnsi="Arial" w:eastAsia="宋体" w:cs="Arial"/>
          <w:color w:val="000000"/>
          <w:kern w:val="0"/>
          <w:sz w:val="22"/>
          <w:szCs w:val="22"/>
          <w:lang w:val="en-US" w:eastAsia="zh-CN" w:bidi="ar"/>
        </w:rPr>
        <w:t>Lu Yonghao</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914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2022-03-09T05:03:28Z</dcterms:created>
  <dc:creator>ClarenceLu</dc:creator>
  <cp:lastModifiedBy>WPS_1644740573</cp:lastModifiedBy>
  <dcterms:modified xsi:type="dcterms:W3CDTF">2022-03-09T05:05:29Z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A1035DDE3C8544DC8BA4406871A9B3AB</vt:lpwstr>
  </property>
</Properties>
</file>