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B2C3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68"/>
          <w:szCs w:val="68"/>
        </w:rPr>
      </w:pPr>
      <w:sdt>
        <w:sdtPr>
          <w:tag w:val="goog_rdk_0"/>
          <w:id w:val="-74214092"/>
        </w:sdtPr>
        <w:sdtEndPr/>
        <w:sdtContent>
          <w:r w:rsidR="00E06951">
            <w:rPr>
              <w:rFonts w:ascii="Gungsuh" w:eastAsia="Gungsuh" w:hAnsi="Gungsuh" w:cs="Gungsuh"/>
              <w:b/>
              <w:color w:val="000000"/>
              <w:sz w:val="68"/>
              <w:szCs w:val="68"/>
            </w:rPr>
            <w:t>微算機系統</w:t>
          </w:r>
        </w:sdtContent>
      </w:sdt>
    </w:p>
    <w:p w14:paraId="4C35B2C4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5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6" w14:textId="3737A286" w:rsidR="00F34DB2" w:rsidRDefault="00E57E0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sdt>
        <w:sdtPr>
          <w:tag w:val="goog_rdk_1"/>
          <w:id w:val="1372811008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56"/>
              <w:szCs w:val="56"/>
            </w:rPr>
            <w:t>實驗</w:t>
          </w:r>
          <w:r w:rsidR="00F516D0">
            <w:rPr>
              <w:rFonts w:ascii="新細明體" w:eastAsia="新細明體" w:hAnsi="新細明體" w:cs="新細明體" w:hint="eastAsia"/>
              <w:color w:val="000000"/>
              <w:sz w:val="56"/>
              <w:szCs w:val="56"/>
            </w:rPr>
            <w:t>六</w:t>
          </w:r>
        </w:sdtContent>
      </w:sdt>
    </w:p>
    <w:p w14:paraId="4C35B2C7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8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9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A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B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C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D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E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CF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D0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D1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C35B2D2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sdt>
        <w:sdtPr>
          <w:tag w:val="goog_rdk_2"/>
          <w:id w:val="-1108356543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40"/>
              <w:szCs w:val="40"/>
            </w:rPr>
            <w:t>第16組</w:t>
          </w:r>
        </w:sdtContent>
      </w:sdt>
    </w:p>
    <w:p w14:paraId="4C35B2D3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sdt>
        <w:sdtPr>
          <w:tag w:val="goog_rdk_3"/>
          <w:id w:val="1739824132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40"/>
              <w:szCs w:val="40"/>
            </w:rPr>
            <w:t>資工二 陸詠涵 108580451</w:t>
          </w:r>
        </w:sdtContent>
      </w:sdt>
    </w:p>
    <w:p w14:paraId="4C35B2D4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sdt>
        <w:sdtPr>
          <w:tag w:val="goog_rdk_4"/>
          <w:id w:val="-1299533987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40"/>
              <w:szCs w:val="40"/>
            </w:rPr>
            <w:t>資工二 陳佳均 108830035</w:t>
          </w:r>
        </w:sdtContent>
      </w:sdt>
    </w:p>
    <w:p w14:paraId="4C35B2D5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C35B2D6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C35B2D7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C35B2D8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C35B2D9" w14:textId="46338F5B" w:rsidR="00F34DB2" w:rsidRDefault="00E57E0C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sdt>
        <w:sdtPr>
          <w:tag w:val="goog_rdk_5"/>
          <w:id w:val="-469053086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40"/>
              <w:szCs w:val="40"/>
            </w:rPr>
            <w:t>日期： 2020.1</w:t>
          </w:r>
          <w:r w:rsidR="000719C7">
            <w:rPr>
              <w:rFonts w:ascii="Gungsuh" w:eastAsia="Gungsuh" w:hAnsi="Gungsuh" w:cs="Gungsuh"/>
              <w:color w:val="000000"/>
              <w:sz w:val="40"/>
              <w:szCs w:val="40"/>
            </w:rPr>
            <w:t>2.20</w:t>
          </w:r>
        </w:sdtContent>
      </w:sdt>
    </w:p>
    <w:p w14:paraId="4C35B2DA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C35B2DB" w14:textId="77777777" w:rsidR="00F34DB2" w:rsidRDefault="00E57E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sdt>
        <w:sdtPr>
          <w:tag w:val="goog_rdk_6"/>
          <w:id w:val="-160241334"/>
        </w:sdtPr>
        <w:sdtEndPr/>
        <w:sdtContent>
          <w:r w:rsidR="00E06951">
            <w:rPr>
              <w:rFonts w:ascii="Gungsuh" w:eastAsia="Gungsuh" w:hAnsi="Gungsuh" w:cs="Gungsuh"/>
              <w:color w:val="333333"/>
              <w:sz w:val="28"/>
              <w:szCs w:val="28"/>
            </w:rPr>
            <w:t>實驗內容：</w:t>
          </w:r>
        </w:sdtContent>
      </w:sdt>
    </w:p>
    <w:p w14:paraId="4C35B2DC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sdt>
        <w:sdtPr>
          <w:tag w:val="goog_rdk_7"/>
          <w:id w:val="729802842"/>
        </w:sdtPr>
        <w:sdtEndPr/>
        <w:sdtContent>
          <w:r w:rsidR="00E06951">
            <w:rPr>
              <w:rFonts w:ascii="Gungsuh" w:eastAsia="Gungsuh" w:hAnsi="Gungsuh" w:cs="Gungsuh"/>
              <w:color w:val="FF0000"/>
              <w:sz w:val="28"/>
              <w:szCs w:val="28"/>
            </w:rPr>
            <w:t>本次實驗主旨目標</w:t>
          </w:r>
        </w:sdtContent>
      </w:sdt>
    </w:p>
    <w:p w14:paraId="4C35B2DD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8"/>
          <w:id w:val="1133674783"/>
        </w:sdtPr>
        <w:sdtEndPr/>
        <w:sdtContent>
          <w:r w:rsidR="00E06951">
            <w:rPr>
              <w:rFonts w:ascii="Gungsuh" w:eastAsia="Gungsuh" w:hAnsi="Gungsuh" w:cs="Gungsuh"/>
              <w:sz w:val="28"/>
              <w:szCs w:val="28"/>
            </w:rPr>
            <w:t>設計出一個基於除法器狀態，並以clock可進行觸發的六個狀態之狀態機。並且學習透過TYPE設定State_type來進行狀態的切換。</w:t>
          </w:r>
        </w:sdtContent>
      </w:sdt>
    </w:p>
    <w:p w14:paraId="4C35B2DE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sdt>
        <w:sdtPr>
          <w:tag w:val="goog_rdk_9"/>
          <w:id w:val="-345868468"/>
        </w:sdtPr>
        <w:sdtEndPr/>
        <w:sdtContent>
          <w:r w:rsidR="00E06951">
            <w:rPr>
              <w:rFonts w:ascii="Gungsuh" w:eastAsia="Gungsuh" w:hAnsi="Gungsuh" w:cs="Gungsuh"/>
              <w:color w:val="1F4E79"/>
              <w:sz w:val="28"/>
              <w:szCs w:val="28"/>
            </w:rPr>
            <w:t>&lt;目標一&gt;除法狀態器</w:t>
          </w:r>
        </w:sdtContent>
      </w:sdt>
    </w:p>
    <w:p w14:paraId="4C35B2DF" w14:textId="77777777" w:rsidR="00F34DB2" w:rsidRDefault="00E57E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sdt>
        <w:sdtPr>
          <w:tag w:val="goog_rdk_10"/>
          <w:id w:val="-99105440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28"/>
              <w:szCs w:val="28"/>
            </w:rPr>
            <w:t>實驗過程及結果：</w:t>
          </w:r>
        </w:sdtContent>
      </w:sdt>
    </w:p>
    <w:p w14:paraId="4C35B2E0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sdt>
        <w:sdtPr>
          <w:tag w:val="goog_rdk_11"/>
          <w:id w:val="1544638255"/>
        </w:sdtPr>
        <w:sdtEndPr/>
        <w:sdtContent>
          <w:r w:rsidR="00E06951">
            <w:rPr>
              <w:rFonts w:ascii="Gungsuh" w:eastAsia="Gungsuh" w:hAnsi="Gungsuh" w:cs="Gungsuh"/>
              <w:color w:val="FF0000"/>
              <w:sz w:val="28"/>
              <w:szCs w:val="28"/>
            </w:rPr>
            <w:t>撰寫你如何完成本次作業的流程方法。</w:t>
          </w:r>
        </w:sdtContent>
      </w:sdt>
    </w:p>
    <w:p w14:paraId="4C35B2E1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sdt>
        <w:sdtPr>
          <w:tag w:val="goog_rdk_12"/>
          <w:id w:val="642932373"/>
        </w:sdtPr>
        <w:sdtEndPr/>
        <w:sdtContent>
          <w:r w:rsidR="00E06951">
            <w:rPr>
              <w:rFonts w:ascii="Gungsuh" w:eastAsia="Gungsuh" w:hAnsi="Gungsuh" w:cs="Gungsuh"/>
              <w:color w:val="FF0000"/>
              <w:sz w:val="28"/>
              <w:szCs w:val="28"/>
            </w:rPr>
            <w:t>請附上結果圖片(放置於此部分即可)。</w:t>
          </w:r>
        </w:sdtContent>
      </w:sdt>
    </w:p>
    <w:p w14:paraId="4C35B2E2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sdt>
        <w:sdtPr>
          <w:tag w:val="goog_rdk_13"/>
          <w:id w:val="-1098331704"/>
        </w:sdtPr>
        <w:sdtEndPr/>
        <w:sdtContent>
          <w:r w:rsidR="00E06951">
            <w:rPr>
              <w:rFonts w:ascii="Gungsuh" w:eastAsia="Gungsuh" w:hAnsi="Gungsuh" w:cs="Gungsuh"/>
              <w:color w:val="1F4E79"/>
              <w:sz w:val="28"/>
              <w:szCs w:val="28"/>
            </w:rPr>
            <w:t>實驗步驟:</w:t>
          </w:r>
        </w:sdtContent>
      </w:sdt>
    </w:p>
    <w:p w14:paraId="4C35B2E3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sdt>
        <w:sdtPr>
          <w:tag w:val="goog_rdk_14"/>
          <w:id w:val="1746759955"/>
        </w:sdtPr>
        <w:sdtEndPr/>
        <w:sdtContent>
          <w:r w:rsidR="00E06951">
            <w:rPr>
              <w:rFonts w:ascii="Gungsuh" w:eastAsia="Gungsuh" w:hAnsi="Gungsuh" w:cs="Gungsuh"/>
              <w:color w:val="1F4E79"/>
              <w:sz w:val="28"/>
              <w:szCs w:val="28"/>
            </w:rPr>
            <w:t>Step1:設計VHDL程式碼</w:t>
          </w:r>
        </w:sdtContent>
      </w:sdt>
    </w:p>
    <w:p w14:paraId="4C35B2E4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</w:p>
    <w:p w14:paraId="4C35B2E5" w14:textId="19405493" w:rsidR="00F34DB2" w:rsidRDefault="00F516D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hAnsi="Times New Roman" w:cs="Times New Roman"/>
          <w:color w:val="1F4E79"/>
          <w:sz w:val="28"/>
          <w:szCs w:val="28"/>
        </w:rPr>
      </w:pPr>
      <w:r>
        <w:rPr>
          <w:noProof/>
        </w:rPr>
        <w:drawing>
          <wp:inline distT="0" distB="0" distL="0" distR="0" wp14:anchorId="6527A67A" wp14:editId="16C1860D">
            <wp:extent cx="5598160" cy="32429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598D" w14:textId="1FED615F" w:rsidR="00F516D0" w:rsidRDefault="00F516D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hAnsi="Times New Roman" w:cs="Times New Roman"/>
          <w:color w:val="1F4E79"/>
          <w:sz w:val="28"/>
          <w:szCs w:val="28"/>
        </w:rPr>
      </w:pPr>
    </w:p>
    <w:p w14:paraId="70BD499B" w14:textId="5142B13B" w:rsidR="00F516D0" w:rsidRPr="00F516D0" w:rsidRDefault="00F516D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hAnsi="Times New Roman" w:cs="Times New Roman" w:hint="eastAsia"/>
          <w:color w:val="1F4E79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013336" wp14:editId="19B1727D">
            <wp:extent cx="5598160" cy="30359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B2E6" w14:textId="2B08AD04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</w:p>
    <w:p w14:paraId="4C35B2E7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sdt>
        <w:sdtPr>
          <w:tag w:val="goog_rdk_15"/>
          <w:id w:val="1126897845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28"/>
              <w:szCs w:val="28"/>
            </w:rPr>
            <w:t>(picture 1) 除法狀態器主程式碼</w:t>
          </w:r>
        </w:sdtContent>
      </w:sdt>
    </w:p>
    <w:p w14:paraId="4C35B2E8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</w:p>
    <w:p w14:paraId="4C35B2E9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sdt>
        <w:sdtPr>
          <w:tag w:val="goog_rdk_16"/>
          <w:id w:val="378981331"/>
        </w:sdtPr>
        <w:sdtEndPr/>
        <w:sdtContent>
          <w:r w:rsidR="00E06951">
            <w:rPr>
              <w:rFonts w:ascii="Gungsuh" w:eastAsia="Gungsuh" w:hAnsi="Gungsuh" w:cs="Gungsuh"/>
              <w:color w:val="1F4E79"/>
              <w:sz w:val="28"/>
              <w:szCs w:val="28"/>
            </w:rPr>
            <w:t>Step2:接腳位</w:t>
          </w:r>
        </w:sdtContent>
      </w:sdt>
    </w:p>
    <w:p w14:paraId="4C35B2EA" w14:textId="77777777" w:rsidR="00F34DB2" w:rsidRDefault="00E06951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F4E79"/>
          <w:sz w:val="28"/>
          <w:szCs w:val="28"/>
        </w:rPr>
        <w:lastRenderedPageBreak/>
        <w:drawing>
          <wp:inline distT="0" distB="0" distL="0" distR="0" wp14:anchorId="4C35B348" wp14:editId="4C35B349">
            <wp:extent cx="5943600" cy="463677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5B2EB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sdt>
        <w:sdtPr>
          <w:tag w:val="goog_rdk_17"/>
          <w:id w:val="-1294130446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28"/>
              <w:szCs w:val="28"/>
            </w:rPr>
            <w:t>(picture 2) 除法狀態器邏輯電路圖</w:t>
          </w:r>
        </w:sdtContent>
      </w:sdt>
    </w:p>
    <w:p w14:paraId="4C35B2EC" w14:textId="77777777" w:rsidR="00F34DB2" w:rsidRDefault="00E06951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C35B34A" wp14:editId="4C35B34B">
            <wp:extent cx="5943600" cy="1457325"/>
            <wp:effectExtent l="0" t="0" r="0" b="0"/>
            <wp:docPr id="10" name="image4.png" descr="一張含有 桌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一張含有 桌 的圖片&#10;&#10;自動產生的描述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5B2ED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sdt>
        <w:sdtPr>
          <w:tag w:val="goog_rdk_18"/>
          <w:id w:val="-252592022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28"/>
              <w:szCs w:val="28"/>
            </w:rPr>
            <w:t>(picture 3) 除法狀態器所接的腳位</w:t>
          </w:r>
        </w:sdtContent>
      </w:sdt>
    </w:p>
    <w:p w14:paraId="4C35B2EE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C35B2EF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sdt>
        <w:sdtPr>
          <w:tag w:val="goog_rdk_19"/>
          <w:id w:val="-19479682"/>
        </w:sdtPr>
        <w:sdtEndPr/>
        <w:sdtContent>
          <w:r w:rsidR="00E06951">
            <w:rPr>
              <w:rFonts w:ascii="Gungsuh" w:eastAsia="Gungsuh" w:hAnsi="Gungsuh" w:cs="Gungsuh"/>
              <w:color w:val="1F4E79"/>
              <w:sz w:val="28"/>
              <w:szCs w:val="28"/>
            </w:rPr>
            <w:t>Step3:燒錄到模板中</w:t>
          </w:r>
        </w:sdtContent>
      </w:sdt>
    </w:p>
    <w:p w14:paraId="4C35B2F0" w14:textId="77777777" w:rsidR="00F34DB2" w:rsidRDefault="00E06951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4C35B34C" wp14:editId="4C35B34D">
            <wp:extent cx="4767322" cy="35760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322" cy="357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5B2F1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sdt>
        <w:sdtPr>
          <w:tag w:val="goog_rdk_20"/>
          <w:id w:val="499010859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28"/>
              <w:szCs w:val="28"/>
            </w:rPr>
            <w:t>(picture 4) 除法狀態器的結果</w:t>
          </w:r>
        </w:sdtContent>
      </w:sdt>
    </w:p>
    <w:p w14:paraId="4C35B2F2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C35B2F3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C35B2F4" w14:textId="77777777" w:rsidR="00F34DB2" w:rsidRDefault="00E57E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sdt>
        <w:sdtPr>
          <w:tag w:val="goog_rdk_21"/>
          <w:id w:val="-1091929500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28"/>
              <w:szCs w:val="28"/>
            </w:rPr>
            <w:t>程式碼（請調整成最小行高，行高0點）</w:t>
          </w:r>
        </w:sdtContent>
      </w:sdt>
    </w:p>
    <w:tbl>
      <w:tblPr>
        <w:tblStyle w:val="a6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F34DB2" w14:paraId="4C35B2F6" w14:textId="77777777">
        <w:tc>
          <w:tcPr>
            <w:tcW w:w="9350" w:type="dxa"/>
          </w:tcPr>
          <w:p w14:paraId="4C35B2F5" w14:textId="77777777" w:rsidR="00F34DB2" w:rsidRDefault="00E57E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sdt>
              <w:sdtPr>
                <w:tag w:val="goog_rdk_22"/>
                <w:id w:val="-1126771441"/>
              </w:sdtPr>
              <w:sdtEndPr/>
              <w:sdtContent>
                <w:r w:rsidR="00E06951"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>目標一</w:t>
                </w:r>
              </w:sdtContent>
            </w:sdt>
          </w:p>
        </w:tc>
      </w:tr>
      <w:tr w:rsidR="00F34DB2" w14:paraId="4C35B337" w14:textId="77777777">
        <w:tc>
          <w:tcPr>
            <w:tcW w:w="9350" w:type="dxa"/>
          </w:tcPr>
          <w:p w14:paraId="4C35B2F7" w14:textId="77777777" w:rsidR="00F34DB2" w:rsidRDefault="00F34DB2">
            <w:pPr>
              <w:rPr>
                <w:rFonts w:ascii="Times New Roman" w:eastAsia="Times New Roman" w:hAnsi="Times New Roman" w:cs="Times New Roman"/>
              </w:rPr>
            </w:pPr>
          </w:p>
          <w:p w14:paraId="4C35B2F8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library ieee;</w:t>
            </w:r>
          </w:p>
          <w:p w14:paraId="4C35B2F9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ieee.std_logic_1164.all;</w:t>
            </w:r>
          </w:p>
          <w:p w14:paraId="4C35B2FA" w14:textId="77777777" w:rsidR="00F34DB2" w:rsidRDefault="00F34DB2">
            <w:pPr>
              <w:rPr>
                <w:rFonts w:ascii="Times New Roman" w:eastAsia="Times New Roman" w:hAnsi="Times New Roman" w:cs="Times New Roman"/>
              </w:rPr>
            </w:pPr>
          </w:p>
          <w:p w14:paraId="4C35B2FB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entity FSM is</w:t>
            </w:r>
          </w:p>
          <w:p w14:paraId="4C35B2FC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port(clock, w, resetn : in std_logic ;</w:t>
            </w:r>
          </w:p>
          <w:p w14:paraId="4C35B2FD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y : out std_logic_vector(1 to 3));</w:t>
            </w:r>
          </w:p>
          <w:p w14:paraId="4C35B2FE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end FSM ;</w:t>
            </w:r>
          </w:p>
          <w:p w14:paraId="4C35B2FF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</w:t>
            </w:r>
          </w:p>
          <w:p w14:paraId="4C35B300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architecture behavior of FSM is</w:t>
            </w:r>
          </w:p>
          <w:p w14:paraId="4C35B301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type state_type is (s0,s1,s2,s3,s4,s5);</w:t>
            </w:r>
          </w:p>
          <w:p w14:paraId="4C35B302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signal state : state_type ;</w:t>
            </w:r>
          </w:p>
          <w:p w14:paraId="4C35B303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begin</w:t>
            </w:r>
          </w:p>
          <w:p w14:paraId="4C35B304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next_state_logic: process(resetn ,clock)</w:t>
            </w:r>
          </w:p>
          <w:p w14:paraId="4C35B305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begin</w:t>
            </w:r>
          </w:p>
          <w:p w14:paraId="4C35B306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if resetn = '0' then</w:t>
            </w:r>
          </w:p>
          <w:p w14:paraId="4C35B307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state &lt;= s0 ;</w:t>
            </w:r>
          </w:p>
          <w:p w14:paraId="4C35B308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elsif (clock'event and clocl = '1') then</w:t>
            </w:r>
          </w:p>
          <w:p w14:paraId="4C35B309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case state is</w:t>
            </w:r>
          </w:p>
          <w:p w14:paraId="4C35B30A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when s0 =&gt;</w:t>
            </w:r>
          </w:p>
          <w:p w14:paraId="4C35B30B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                        if w = '1' then</w:t>
            </w:r>
          </w:p>
          <w:p w14:paraId="4C35B30C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    state &lt;= s1 ;</w:t>
            </w:r>
          </w:p>
          <w:p w14:paraId="4C35B30D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else</w:t>
            </w:r>
          </w:p>
          <w:p w14:paraId="4C35B30E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    state &lt;= s0 ;</w:t>
            </w:r>
          </w:p>
          <w:p w14:paraId="4C35B30F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end if ;</w:t>
            </w:r>
          </w:p>
          <w:p w14:paraId="4C35B310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when s1 =&gt;</w:t>
            </w:r>
          </w:p>
          <w:p w14:paraId="4C35B311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if w = '1' then</w:t>
            </w:r>
          </w:p>
          <w:p w14:paraId="4C35B312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    state &lt;= s3 ;</w:t>
            </w:r>
          </w:p>
          <w:p w14:paraId="4C35B313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else</w:t>
            </w:r>
          </w:p>
          <w:p w14:paraId="4C35B314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    state &lt;= s2 ;</w:t>
            </w:r>
          </w:p>
          <w:p w14:paraId="4C35B315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end if ;</w:t>
            </w:r>
          </w:p>
          <w:p w14:paraId="4C35B316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when s2 =&gt;</w:t>
            </w:r>
          </w:p>
          <w:p w14:paraId="4C35B317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state &lt;= s4 ;</w:t>
            </w:r>
          </w:p>
          <w:p w14:paraId="4C35B318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when s3 =&gt;</w:t>
            </w:r>
          </w:p>
          <w:p w14:paraId="4C35B319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state &lt;= s4 ;</w:t>
            </w:r>
          </w:p>
          <w:p w14:paraId="4C35B31A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when s4 =&gt;</w:t>
            </w:r>
          </w:p>
          <w:p w14:paraId="4C35B31B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if w = '0' then</w:t>
            </w:r>
          </w:p>
          <w:p w14:paraId="4C35B31C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    state &lt;= s1 ;</w:t>
            </w:r>
          </w:p>
          <w:p w14:paraId="4C35B31D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else</w:t>
            </w:r>
          </w:p>
          <w:p w14:paraId="4C35B31E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    state &lt;= s5 ;</w:t>
            </w:r>
          </w:p>
          <w:p w14:paraId="4C35B31F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end if ;</w:t>
            </w:r>
          </w:p>
          <w:p w14:paraId="4C35B320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when s5 =&gt;</w:t>
            </w:r>
          </w:p>
          <w:p w14:paraId="4C35B321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state &lt;= s1 ;</w:t>
            </w:r>
          </w:p>
          <w:p w14:paraId="4C35B322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end case ;</w:t>
            </w:r>
          </w:p>
          <w:p w14:paraId="4C35B323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end if ;</w:t>
            </w:r>
          </w:p>
          <w:p w14:paraId="4C35B324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end process;</w:t>
            </w:r>
          </w:p>
          <w:p w14:paraId="4C35B325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output_logic : process(state, w)</w:t>
            </w:r>
          </w:p>
          <w:p w14:paraId="4C35B326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begin</w:t>
            </w:r>
          </w:p>
          <w:p w14:paraId="4C35B327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case state is</w:t>
            </w:r>
          </w:p>
          <w:p w14:paraId="4C35B328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when s0 =&gt;</w:t>
            </w:r>
          </w:p>
          <w:p w14:paraId="4C35B329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y &lt;= "000" ;</w:t>
            </w:r>
          </w:p>
          <w:p w14:paraId="4C35B32A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when s1 =&gt;</w:t>
            </w:r>
          </w:p>
          <w:p w14:paraId="4C35B32B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y &lt;= "001" ;</w:t>
            </w:r>
          </w:p>
          <w:p w14:paraId="4C35B32C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when s2 =&gt;</w:t>
            </w:r>
          </w:p>
          <w:p w14:paraId="4C35B32D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y &lt;= "010" ;</w:t>
            </w:r>
          </w:p>
          <w:p w14:paraId="4C35B32E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when s3 =&gt;</w:t>
            </w:r>
          </w:p>
          <w:p w14:paraId="4C35B32F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y &lt;= "011" ;</w:t>
            </w:r>
          </w:p>
          <w:p w14:paraId="4C35B330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when s4 =&gt;</w:t>
            </w:r>
          </w:p>
          <w:p w14:paraId="4C35B331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y &lt;= "100" ;</w:t>
            </w:r>
          </w:p>
          <w:p w14:paraId="4C35B332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when s5 =&gt;</w:t>
            </w:r>
          </w:p>
          <w:p w14:paraId="4C35B333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y &lt;= "101" ;</w:t>
            </w:r>
          </w:p>
          <w:p w14:paraId="4C35B334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end case ;</w:t>
            </w:r>
          </w:p>
          <w:p w14:paraId="4C35B335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end process ;</w:t>
            </w:r>
          </w:p>
          <w:p w14:paraId="4C35B336" w14:textId="77777777" w:rsidR="00F34DB2" w:rsidRDefault="00E0695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end behavior ;</w:t>
            </w:r>
          </w:p>
        </w:tc>
      </w:tr>
    </w:tbl>
    <w:p w14:paraId="4C35B338" w14:textId="77777777" w:rsidR="00F34DB2" w:rsidRDefault="00E57E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sdt>
        <w:sdtPr>
          <w:tag w:val="goog_rdk_23"/>
          <w:id w:val="-103815704"/>
        </w:sdtPr>
        <w:sdtEndPr/>
        <w:sdtContent>
          <w:r w:rsidR="00E06951">
            <w:rPr>
              <w:rFonts w:ascii="Gungsuh" w:eastAsia="Gungsuh" w:hAnsi="Gungsuh" w:cs="Gungsuh"/>
              <w:color w:val="333333"/>
              <w:sz w:val="28"/>
              <w:szCs w:val="28"/>
            </w:rPr>
            <w:t>實驗心得：</w:t>
          </w:r>
        </w:sdtContent>
      </w:sdt>
    </w:p>
    <w:p w14:paraId="4C35B339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sdt>
        <w:sdtPr>
          <w:tag w:val="goog_rdk_24"/>
          <w:id w:val="1680459144"/>
        </w:sdtPr>
        <w:sdtEndPr/>
        <w:sdtContent>
          <w:r w:rsidR="00E06951">
            <w:rPr>
              <w:rFonts w:ascii="Gungsuh" w:eastAsia="Gungsuh" w:hAnsi="Gungsuh" w:cs="Gungsuh"/>
              <w:color w:val="FF0000"/>
              <w:sz w:val="28"/>
              <w:szCs w:val="28"/>
            </w:rPr>
            <w:t>每個人的心得報告至少150字以上，有關於此實驗所遇到的難題，</w:t>
          </w:r>
          <w:r w:rsidR="00E06951">
            <w:rPr>
              <w:rFonts w:ascii="Gungsuh" w:eastAsia="Gungsuh" w:hAnsi="Gungsuh" w:cs="Gungsuh"/>
              <w:color w:val="FF0000"/>
              <w:sz w:val="28"/>
              <w:szCs w:val="28"/>
            </w:rPr>
            <w:lastRenderedPageBreak/>
            <w:t>解決方法或是對於實驗過程的分析等。（每名組員都要寫）</w:t>
          </w:r>
        </w:sdtContent>
      </w:sdt>
    </w:p>
    <w:p w14:paraId="4C35B33A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C35B33B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C35B33C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C35B33D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sdt>
        <w:sdtPr>
          <w:tag w:val="goog_rdk_25"/>
          <w:id w:val="1239827498"/>
        </w:sdtPr>
        <w:sdtEndPr/>
        <w:sdtContent>
          <w:r w:rsidR="00E06951">
            <w:rPr>
              <w:rFonts w:ascii="Gungsuh" w:eastAsia="Gungsuh" w:hAnsi="Gungsuh" w:cs="Gungsuh"/>
              <w:color w:val="000000"/>
              <w:sz w:val="28"/>
              <w:szCs w:val="28"/>
            </w:rPr>
            <w:t xml:space="preserve">資工二108590451 陸詠涵 </w:t>
          </w:r>
        </w:sdtContent>
      </w:sdt>
    </w:p>
    <w:p w14:paraId="4C35B33E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35B33F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8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sdt>
        <w:sdtPr>
          <w:tag w:val="goog_rdk_26"/>
          <w:id w:val="1461541722"/>
        </w:sdtPr>
        <w:sdtEndPr/>
        <w:sdtContent>
          <w:r w:rsidR="00E06951">
            <w:rPr>
              <w:rFonts w:ascii="Gungsuh" w:eastAsia="Gungsuh" w:hAnsi="Gungsuh" w:cs="Gungsuh"/>
              <w:color w:val="FFFFFF"/>
              <w:sz w:val="28"/>
              <w:szCs w:val="28"/>
              <w:highlight w:val="black"/>
            </w:rPr>
            <w:t>這次的實驗我們這組是在考完期中考後做的，所以我們在設計程式時感覺有變快很多，越來越了解語法該如何使用，這次實驗的程式明顯比之前少很多，但多了新的語法type的使用，所以要特別注意。然後這次我們用了兩個process，一個是下一個狀態的設定，一個是輸出結果的。但是，我們這個程式碼比較像暴力解法，可能之後我們會再討論看看能不能設計更精簡的程式碼。</w:t>
          </w:r>
        </w:sdtContent>
      </w:sdt>
    </w:p>
    <w:p w14:paraId="4C35B340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35B341" w14:textId="77777777" w:rsidR="00F34DB2" w:rsidRDefault="00E069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資工二108830035 陳佳均</w:t>
      </w:r>
    </w:p>
    <w:p w14:paraId="4C35B342" w14:textId="77777777" w:rsidR="00F34DB2" w:rsidRDefault="00E57E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5"/>
        <w:rPr>
          <w:rFonts w:ascii="Times New Roman" w:eastAsia="Times New Roman" w:hAnsi="Times New Roman" w:cs="Times New Roman"/>
          <w:color w:val="FFFFFF"/>
          <w:sz w:val="28"/>
          <w:szCs w:val="28"/>
          <w:highlight w:val="black"/>
        </w:rPr>
      </w:pPr>
      <w:sdt>
        <w:sdtPr>
          <w:tag w:val="goog_rdk_27"/>
          <w:id w:val="-777556567"/>
        </w:sdtPr>
        <w:sdtEndPr/>
        <w:sdtContent>
          <w:r w:rsidR="00E06951">
            <w:rPr>
              <w:rFonts w:ascii="Gungsuh" w:eastAsia="Gungsuh" w:hAnsi="Gungsuh" w:cs="Gungsuh"/>
              <w:color w:val="FFFFFF"/>
              <w:sz w:val="28"/>
              <w:szCs w:val="28"/>
              <w:highlight w:val="black"/>
            </w:rPr>
            <w:t>這次實驗雖然不是很複雜，但因為之前我們的重點都比較放在準備段考，所以稍微忽略了這次的實驗。因此我們這次的實驗是採取暴力破解法，也就是把所有的狀態都列出來，然後直接告訴程式應該要走哪裡，而不是交由程式自己判斷。因此，之後我們還會再找時間研究type的真正用法。原因是因為我們這種寫法，我個人是覺得完全不用用到type啦，就是一種硬要用的感覺。</w:t>
          </w:r>
        </w:sdtContent>
      </w:sdt>
    </w:p>
    <w:p w14:paraId="4C35B343" w14:textId="77777777" w:rsidR="00F34DB2" w:rsidRDefault="00F34D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80"/>
        <w:rPr>
          <w:rFonts w:ascii="標楷體" w:eastAsia="標楷體" w:hAnsi="標楷體" w:cs="標楷體"/>
          <w:color w:val="FFFFFF"/>
          <w:sz w:val="28"/>
          <w:szCs w:val="28"/>
        </w:rPr>
      </w:pPr>
    </w:p>
    <w:sectPr w:rsidR="00F34DB2">
      <w:pgSz w:w="12240" w:h="15840"/>
      <w:pgMar w:top="1440" w:right="1440" w:bottom="1440" w:left="198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7ED84E" w14:textId="77777777" w:rsidR="00E57E0C" w:rsidRDefault="00E57E0C" w:rsidP="000719C7">
      <w:pPr>
        <w:rPr>
          <w:rFonts w:hint="eastAsia"/>
        </w:rPr>
      </w:pPr>
      <w:r>
        <w:separator/>
      </w:r>
    </w:p>
  </w:endnote>
  <w:endnote w:type="continuationSeparator" w:id="0">
    <w:p w14:paraId="613D8865" w14:textId="77777777" w:rsidR="00E57E0C" w:rsidRDefault="00E57E0C" w:rsidP="000719C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jaVu Serif">
    <w:altName w:val="Calibri"/>
    <w:charset w:val="00"/>
    <w:family w:val="auto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E5F0F" w14:textId="77777777" w:rsidR="00E57E0C" w:rsidRDefault="00E57E0C" w:rsidP="000719C7">
      <w:pPr>
        <w:rPr>
          <w:rFonts w:hint="eastAsia"/>
        </w:rPr>
      </w:pPr>
      <w:r>
        <w:separator/>
      </w:r>
    </w:p>
  </w:footnote>
  <w:footnote w:type="continuationSeparator" w:id="0">
    <w:p w14:paraId="20066C35" w14:textId="77777777" w:rsidR="00E57E0C" w:rsidRDefault="00E57E0C" w:rsidP="000719C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355D52"/>
    <w:multiLevelType w:val="multilevel"/>
    <w:tmpl w:val="FFFFFFFF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DB2"/>
    <w:rsid w:val="000719C7"/>
    <w:rsid w:val="00AF737A"/>
    <w:rsid w:val="00E06951"/>
    <w:rsid w:val="00E57E0C"/>
    <w:rsid w:val="00F34DB2"/>
    <w:rsid w:val="00F516D0"/>
    <w:rsid w:val="00FD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5B2C3"/>
  <w15:docId w15:val="{F85EEF54-1C19-1E47-829F-BF393291E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ejaVu Serif" w:eastAsiaTheme="minorEastAsia" w:hAnsi="DejaVu Serif" w:cs="DejaVu Serif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</w:pPr>
    <w:rPr>
      <w:rFonts w:ascii="Verdana" w:eastAsia="Verdana" w:hAnsi="Verdana" w:cs="Verdana"/>
      <w:color w:val="000000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071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719C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71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719C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wyTgZWvg2VNOsXfszo6XrgT47Q==">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418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詠涵 陸</cp:lastModifiedBy>
  <cp:revision>6</cp:revision>
  <dcterms:created xsi:type="dcterms:W3CDTF">2020-11-24T22:49:00Z</dcterms:created>
  <dcterms:modified xsi:type="dcterms:W3CDTF">2020-12-20T06:29:00Z</dcterms:modified>
</cp:coreProperties>
</file>