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C8FC6" w14:textId="625BC044" w:rsidR="00385CB5" w:rsidRPr="009B3C02" w:rsidRDefault="00A9448C" w:rsidP="0049338A">
      <w:pPr>
        <w:jc w:val="center"/>
        <w:rPr>
          <w:rFonts w:ascii="Century Schoolbook" w:hAnsi="Century Schoolbook" w:cs="Arial"/>
          <w:b/>
          <w:sz w:val="36"/>
          <w:szCs w:val="20"/>
        </w:rPr>
      </w:pPr>
      <w:r w:rsidRPr="009B3C02">
        <w:rPr>
          <w:rFonts w:ascii="Century Schoolbook" w:hAnsi="Century Schoolbook" w:cs="Arial"/>
          <w:b/>
          <w:sz w:val="36"/>
          <w:szCs w:val="20"/>
        </w:rPr>
        <w:t>Project</w:t>
      </w:r>
      <w:r w:rsidR="00CE15C9" w:rsidRPr="009B3C02">
        <w:rPr>
          <w:rFonts w:ascii="Century Schoolbook" w:hAnsi="Century Schoolbook" w:cs="Arial"/>
          <w:b/>
          <w:sz w:val="36"/>
          <w:szCs w:val="20"/>
        </w:rPr>
        <w:t xml:space="preserve"> </w:t>
      </w:r>
      <w:r w:rsidR="00F71ACE">
        <w:rPr>
          <w:rFonts w:ascii="Century Schoolbook" w:hAnsi="Century Schoolbook" w:cs="Arial"/>
          <w:b/>
          <w:sz w:val="36"/>
          <w:szCs w:val="20"/>
        </w:rPr>
        <w:t>4</w:t>
      </w:r>
      <w:r w:rsidR="00CE15C9" w:rsidRPr="009B3C02">
        <w:rPr>
          <w:rFonts w:ascii="Century Schoolbook" w:hAnsi="Century Schoolbook" w:cs="Arial"/>
          <w:b/>
          <w:sz w:val="36"/>
          <w:szCs w:val="20"/>
        </w:rPr>
        <w:t xml:space="preserve"> Report</w:t>
      </w:r>
    </w:p>
    <w:p w14:paraId="22D45388" w14:textId="77777777" w:rsidR="00385CB5" w:rsidRPr="009B3C02" w:rsidRDefault="00385CB5" w:rsidP="00D4256B">
      <w:pPr>
        <w:rPr>
          <w:rFonts w:ascii="Century Schoolbook" w:hAnsi="Century Schoolbook"/>
          <w:sz w:val="20"/>
          <w:szCs w:val="20"/>
        </w:rPr>
      </w:pPr>
    </w:p>
    <w:p w14:paraId="287A3430" w14:textId="77777777" w:rsidR="00621354" w:rsidRPr="009B3C02" w:rsidRDefault="0049338A" w:rsidP="0049338A">
      <w:pPr>
        <w:jc w:val="right"/>
        <w:rPr>
          <w:rFonts w:ascii="Century Schoolbook" w:hAnsi="Century Schoolbook"/>
          <w:sz w:val="20"/>
          <w:szCs w:val="20"/>
        </w:rPr>
      </w:pPr>
      <w:r w:rsidRPr="009B3C02">
        <w:rPr>
          <w:rFonts w:ascii="Century Schoolbook" w:hAnsi="Century Schoolbook"/>
          <w:sz w:val="20"/>
          <w:szCs w:val="20"/>
        </w:rPr>
        <w:t xml:space="preserve">Lu Zhang  </w:t>
      </w:r>
    </w:p>
    <w:p w14:paraId="46954F83" w14:textId="617A7AEA" w:rsidR="00385CB5" w:rsidRPr="009B3C02" w:rsidRDefault="00AF08C4" w:rsidP="0049338A">
      <w:pPr>
        <w:jc w:val="right"/>
        <w:rPr>
          <w:rFonts w:ascii="Century Schoolbook" w:hAnsi="Century Schoolbook"/>
          <w:sz w:val="20"/>
          <w:szCs w:val="20"/>
        </w:rPr>
      </w:pPr>
      <w:r>
        <w:rPr>
          <w:rFonts w:ascii="Century Schoolbook" w:hAnsi="Century Schoolbook"/>
          <w:sz w:val="20"/>
          <w:szCs w:val="20"/>
        </w:rPr>
        <w:t>andre</w:t>
      </w:r>
      <w:r w:rsidR="0049338A" w:rsidRPr="009B3C02">
        <w:rPr>
          <w:rFonts w:ascii="Century Schoolbook" w:hAnsi="Century Schoolbook"/>
          <w:sz w:val="20"/>
          <w:szCs w:val="20"/>
        </w:rPr>
        <w:t>wID: lzhang3</w:t>
      </w:r>
    </w:p>
    <w:p w14:paraId="7EF44D79" w14:textId="6ACE8876" w:rsidR="00CE15C9" w:rsidRPr="009B3C02" w:rsidRDefault="00CE15C9" w:rsidP="00D4256B">
      <w:pPr>
        <w:rPr>
          <w:rFonts w:ascii="Century Schoolbook" w:hAnsi="Century Schoolbook"/>
          <w:sz w:val="20"/>
          <w:szCs w:val="20"/>
        </w:rPr>
      </w:pPr>
    </w:p>
    <w:p w14:paraId="359DAD7B" w14:textId="77777777" w:rsidR="00923BFE" w:rsidRPr="009B3C02" w:rsidRDefault="00923BFE" w:rsidP="00D4256B">
      <w:pPr>
        <w:rPr>
          <w:rFonts w:ascii="Century Schoolbook" w:hAnsi="Century Schoolbook"/>
          <w:sz w:val="20"/>
          <w:szCs w:val="20"/>
        </w:rPr>
      </w:pPr>
    </w:p>
    <w:p w14:paraId="7D1519F4" w14:textId="57A3AC1C" w:rsidR="00923BFE" w:rsidRPr="009B3C02" w:rsidRDefault="009F74ED" w:rsidP="009B3C02">
      <w:pPr>
        <w:pStyle w:val="ListParagraph"/>
        <w:numPr>
          <w:ilvl w:val="0"/>
          <w:numId w:val="1"/>
        </w:numPr>
        <w:rPr>
          <w:rFonts w:ascii="Century Schoolbook" w:hAnsi="Century Schoolbook" w:cs="Arial"/>
          <w:b/>
          <w:szCs w:val="20"/>
        </w:rPr>
      </w:pPr>
      <w:r>
        <w:rPr>
          <w:rFonts w:ascii="Century Schoolbook" w:hAnsi="Century Schoolbook" w:cs="Arial"/>
          <w:b/>
          <w:szCs w:val="20"/>
        </w:rPr>
        <w:t>Class design</w:t>
      </w:r>
    </w:p>
    <w:p w14:paraId="2DC4A43E" w14:textId="1EA46AC1" w:rsidR="001F1366" w:rsidRPr="00F71ACE" w:rsidRDefault="0037472D" w:rsidP="00D4256B">
      <w:pPr>
        <w:rPr>
          <w:rFonts w:ascii="Century Schoolbook" w:hAnsi="Century Schoolbook"/>
          <w:sz w:val="22"/>
          <w:szCs w:val="22"/>
        </w:rPr>
      </w:pPr>
      <w:r>
        <w:rPr>
          <w:rFonts w:ascii="Century Schoolbook" w:hAnsi="Century Schoolbook"/>
          <w:sz w:val="22"/>
          <w:szCs w:val="22"/>
        </w:rPr>
        <w:t>Besides</w:t>
      </w:r>
      <w:r w:rsidR="001F1366" w:rsidRPr="00F71ACE">
        <w:rPr>
          <w:rFonts w:ascii="Century Schoolbook" w:hAnsi="Century Schoolbook"/>
          <w:sz w:val="22"/>
          <w:szCs w:val="22"/>
        </w:rPr>
        <w:t xml:space="preserve"> Server and UserNode, I designed two class. One is </w:t>
      </w:r>
      <w:r w:rsidR="001F1366" w:rsidRPr="0037472D">
        <w:rPr>
          <w:rFonts w:ascii="Century Schoolbook" w:hAnsi="Century Schoolbook"/>
          <w:b/>
          <w:i/>
          <w:sz w:val="22"/>
          <w:szCs w:val="22"/>
        </w:rPr>
        <w:t>Information</w:t>
      </w:r>
      <w:r w:rsidR="001F1366" w:rsidRPr="00F71ACE">
        <w:rPr>
          <w:rFonts w:ascii="Century Schoolbook" w:hAnsi="Century Schoolbook"/>
          <w:sz w:val="22"/>
          <w:szCs w:val="22"/>
        </w:rPr>
        <w:t xml:space="preserve"> as message media between Server and userNodes. The other is </w:t>
      </w:r>
      <w:r w:rsidR="001F1366" w:rsidRPr="0037472D">
        <w:rPr>
          <w:rFonts w:ascii="Century Schoolbook" w:hAnsi="Century Schoolbook"/>
          <w:b/>
          <w:i/>
          <w:sz w:val="22"/>
          <w:szCs w:val="22"/>
        </w:rPr>
        <w:t>Transaction</w:t>
      </w:r>
      <w:r w:rsidR="001F1366" w:rsidRPr="00F71ACE">
        <w:rPr>
          <w:rFonts w:ascii="Century Schoolbook" w:hAnsi="Century Schoolbook"/>
          <w:sz w:val="22"/>
          <w:szCs w:val="22"/>
        </w:rPr>
        <w:t xml:space="preserve"> to encap</w:t>
      </w:r>
      <w:bookmarkStart w:id="0" w:name="_GoBack"/>
      <w:bookmarkEnd w:id="0"/>
      <w:r w:rsidR="001F1366" w:rsidRPr="00F71ACE">
        <w:rPr>
          <w:rFonts w:ascii="Century Schoolbook" w:hAnsi="Century Schoolbook"/>
          <w:sz w:val="22"/>
          <w:szCs w:val="22"/>
        </w:rPr>
        <w:t>sulate the transaction information</w:t>
      </w:r>
      <w:r w:rsidR="009B3C02" w:rsidRPr="00F71ACE">
        <w:rPr>
          <w:rFonts w:ascii="Century Schoolbook" w:hAnsi="Century Schoolbook"/>
          <w:sz w:val="22"/>
          <w:szCs w:val="22"/>
        </w:rPr>
        <w:t xml:space="preserve"> (and its inner class </w:t>
      </w:r>
      <w:r w:rsidR="009B3C02" w:rsidRPr="0037472D">
        <w:rPr>
          <w:rFonts w:ascii="Century Schoolbook" w:hAnsi="Century Schoolbook"/>
          <w:b/>
          <w:i/>
          <w:sz w:val="22"/>
          <w:szCs w:val="22"/>
        </w:rPr>
        <w:t>Source</w:t>
      </w:r>
      <w:r w:rsidR="009B3C02" w:rsidRPr="00F71ACE">
        <w:rPr>
          <w:rFonts w:ascii="Century Schoolbook" w:hAnsi="Century Schoolbook"/>
          <w:sz w:val="22"/>
          <w:szCs w:val="22"/>
        </w:rPr>
        <w:t xml:space="preserve"> to represent collage source)</w:t>
      </w:r>
      <w:r w:rsidR="001F1366" w:rsidRPr="00F71ACE">
        <w:rPr>
          <w:rFonts w:ascii="Century Schoolbook" w:hAnsi="Century Schoolbook"/>
          <w:sz w:val="22"/>
          <w:szCs w:val="22"/>
        </w:rPr>
        <w:t>. I also implemented</w:t>
      </w:r>
      <w:r w:rsidR="009B3C02" w:rsidRPr="00F71ACE">
        <w:rPr>
          <w:rFonts w:ascii="Century Schoolbook" w:hAnsi="Century Schoolbook"/>
          <w:sz w:val="22"/>
          <w:szCs w:val="22"/>
        </w:rPr>
        <w:t xml:space="preserve"> the according hashCode() and equals() function to keep them in hashMap. </w:t>
      </w:r>
      <w:r w:rsidR="009B3C02" w:rsidRPr="0037472D">
        <w:rPr>
          <w:rFonts w:ascii="Century Schoolbook" w:hAnsi="Century Schoolbook"/>
          <w:b/>
          <w:i/>
          <w:sz w:val="22"/>
          <w:szCs w:val="22"/>
        </w:rPr>
        <w:t>Information</w:t>
      </w:r>
      <w:r w:rsidR="009B3C02" w:rsidRPr="00F71ACE">
        <w:rPr>
          <w:rFonts w:ascii="Century Schoolbook" w:hAnsi="Century Schoolbook"/>
          <w:sz w:val="22"/>
          <w:szCs w:val="22"/>
        </w:rPr>
        <w:t xml:space="preserve"> must be serialized first and then be sent.</w:t>
      </w:r>
    </w:p>
    <w:p w14:paraId="4CE2DB3E" w14:textId="77777777" w:rsidR="00822381" w:rsidRPr="009B3C02" w:rsidRDefault="00822381" w:rsidP="00D4256B">
      <w:pPr>
        <w:rPr>
          <w:rFonts w:ascii="Century Schoolbook" w:hAnsi="Century Schoolbook"/>
          <w:sz w:val="20"/>
          <w:szCs w:val="20"/>
        </w:rPr>
      </w:pPr>
    </w:p>
    <w:p w14:paraId="42D051E7" w14:textId="77777777" w:rsidR="00822381" w:rsidRPr="009B3C02" w:rsidRDefault="00822381" w:rsidP="00D4256B">
      <w:pPr>
        <w:rPr>
          <w:rFonts w:ascii="Century Schoolbook" w:hAnsi="Century Schoolbook"/>
          <w:sz w:val="20"/>
          <w:szCs w:val="20"/>
        </w:rPr>
      </w:pPr>
    </w:p>
    <w:p w14:paraId="16CDC605" w14:textId="68CFCAAC" w:rsidR="0037472D" w:rsidRPr="0037472D" w:rsidRDefault="009B3C02" w:rsidP="0037472D">
      <w:pPr>
        <w:pStyle w:val="ListParagraph"/>
        <w:numPr>
          <w:ilvl w:val="0"/>
          <w:numId w:val="1"/>
        </w:numPr>
        <w:rPr>
          <w:rFonts w:ascii="Century Schoolbook" w:hAnsi="Century Schoolbook" w:cs="Arial"/>
          <w:b/>
          <w:szCs w:val="20"/>
        </w:rPr>
      </w:pPr>
      <w:r>
        <w:rPr>
          <w:rFonts w:ascii="Century Schoolbook" w:hAnsi="Century Schoolbook" w:cs="Arial"/>
          <w:b/>
          <w:szCs w:val="20"/>
        </w:rPr>
        <w:t>2PC p</w:t>
      </w:r>
      <w:r w:rsidR="0091382E" w:rsidRPr="009B3C02">
        <w:rPr>
          <w:rFonts w:ascii="Century Schoolbook" w:hAnsi="Century Schoolbook" w:cs="Arial"/>
          <w:b/>
          <w:szCs w:val="20"/>
        </w:rPr>
        <w:t>rotocol</w:t>
      </w:r>
    </w:p>
    <w:p w14:paraId="793095A9" w14:textId="6FD1ECB0" w:rsidR="00822381" w:rsidRPr="00F71ACE" w:rsidRDefault="0091382E" w:rsidP="00822381">
      <w:pPr>
        <w:rPr>
          <w:rFonts w:ascii="Century Schoolbook" w:hAnsi="Century Schoolbook"/>
          <w:sz w:val="22"/>
          <w:szCs w:val="22"/>
        </w:rPr>
      </w:pPr>
      <w:r w:rsidRPr="00F71ACE">
        <w:rPr>
          <w:rFonts w:ascii="Century Schoolbook" w:hAnsi="Century Schoolbook"/>
          <w:sz w:val="22"/>
          <w:szCs w:val="22"/>
        </w:rPr>
        <w:t xml:space="preserve">The protocol here is essentially a Two-Phase Commit. One </w:t>
      </w:r>
      <w:r w:rsidR="0037472D">
        <w:rPr>
          <w:rFonts w:ascii="Century Schoolbook" w:hAnsi="Century Schoolbook"/>
          <w:sz w:val="22"/>
          <w:szCs w:val="22"/>
        </w:rPr>
        <w:t>small</w:t>
      </w:r>
      <w:r w:rsidRPr="00F71ACE">
        <w:rPr>
          <w:rFonts w:ascii="Century Schoolbook" w:hAnsi="Century Schoolbook"/>
          <w:sz w:val="22"/>
          <w:szCs w:val="22"/>
        </w:rPr>
        <w:t xml:space="preserve"> variance is t</w:t>
      </w:r>
      <w:r w:rsidR="00B263F1" w:rsidRPr="00F71ACE">
        <w:rPr>
          <w:rFonts w:ascii="Century Schoolbook" w:hAnsi="Century Schoolbook"/>
          <w:sz w:val="22"/>
          <w:szCs w:val="22"/>
        </w:rPr>
        <w:t xml:space="preserve">hat to keep track of the image content, the </w:t>
      </w:r>
      <w:r w:rsidR="0037472D">
        <w:rPr>
          <w:rFonts w:ascii="Century Schoolbook" w:hAnsi="Century Schoolbook"/>
          <w:sz w:val="22"/>
          <w:szCs w:val="22"/>
        </w:rPr>
        <w:t>S</w:t>
      </w:r>
      <w:r w:rsidR="00B263F1" w:rsidRPr="00F71ACE">
        <w:rPr>
          <w:rFonts w:ascii="Century Schoolbook" w:hAnsi="Century Schoolbook"/>
          <w:sz w:val="22"/>
          <w:szCs w:val="22"/>
        </w:rPr>
        <w:t>erver instantly write</w:t>
      </w:r>
      <w:r w:rsidR="00822381" w:rsidRPr="00F71ACE">
        <w:rPr>
          <w:rFonts w:ascii="Century Schoolbook" w:hAnsi="Century Schoolbook"/>
          <w:sz w:val="22"/>
          <w:szCs w:val="22"/>
        </w:rPr>
        <w:t>s</w:t>
      </w:r>
      <w:r w:rsidR="00B263F1" w:rsidRPr="00F71ACE">
        <w:rPr>
          <w:rFonts w:ascii="Century Schoolbook" w:hAnsi="Century Schoolbook"/>
          <w:sz w:val="22"/>
          <w:szCs w:val="22"/>
        </w:rPr>
        <w:t xml:space="preserve"> the image to persistent storage before </w:t>
      </w:r>
      <w:r w:rsidR="00B4292D" w:rsidRPr="00F71ACE">
        <w:rPr>
          <w:rFonts w:ascii="Century Schoolbook" w:hAnsi="Century Schoolbook"/>
          <w:sz w:val="22"/>
          <w:szCs w:val="22"/>
        </w:rPr>
        <w:t xml:space="preserve">phase1. If the transaction turns out to be aborted, </w:t>
      </w:r>
      <w:r w:rsidR="004D38FC" w:rsidRPr="00F71ACE">
        <w:rPr>
          <w:rFonts w:ascii="Century Schoolbook" w:hAnsi="Century Schoolbook"/>
          <w:sz w:val="22"/>
          <w:szCs w:val="22"/>
        </w:rPr>
        <w:t>this pre-written image will be deleted then.</w:t>
      </w:r>
      <w:r w:rsidR="00822381" w:rsidRPr="00F71ACE">
        <w:rPr>
          <w:rFonts w:ascii="Century Schoolbook" w:hAnsi="Century Schoolbook"/>
          <w:sz w:val="22"/>
          <w:szCs w:val="22"/>
        </w:rPr>
        <w:t xml:space="preserve"> The </w:t>
      </w:r>
      <w:r w:rsidR="00C22349">
        <w:rPr>
          <w:rFonts w:ascii="Century Schoolbook" w:hAnsi="Century Schoolbook"/>
          <w:sz w:val="22"/>
          <w:szCs w:val="22"/>
        </w:rPr>
        <w:t xml:space="preserve">detailed </w:t>
      </w:r>
      <w:r w:rsidR="00822381" w:rsidRPr="00F71ACE">
        <w:rPr>
          <w:rFonts w:ascii="Century Schoolbook" w:hAnsi="Century Schoolbook"/>
          <w:sz w:val="22"/>
          <w:szCs w:val="22"/>
        </w:rPr>
        <w:t>steps are as follows:</w:t>
      </w:r>
    </w:p>
    <w:p w14:paraId="2E460881" w14:textId="29E55750" w:rsidR="00822381" w:rsidRPr="00F71ACE" w:rsidRDefault="00F71ACE" w:rsidP="00822381">
      <w:pPr>
        <w:pStyle w:val="ListParagraph"/>
        <w:numPr>
          <w:ilvl w:val="0"/>
          <w:numId w:val="4"/>
        </w:numPr>
        <w:rPr>
          <w:rFonts w:ascii="Century Schoolbook" w:hAnsi="Century Schoolbook"/>
          <w:sz w:val="22"/>
          <w:szCs w:val="22"/>
        </w:rPr>
      </w:pPr>
      <w:r>
        <w:rPr>
          <w:rFonts w:ascii="Century Schoolbook" w:hAnsi="Century Schoolbook"/>
          <w:sz w:val="22"/>
          <w:szCs w:val="22"/>
        </w:rPr>
        <w:t>(</w:t>
      </w:r>
      <w:r w:rsidR="00822381" w:rsidRPr="00F71ACE">
        <w:rPr>
          <w:rFonts w:ascii="Century Schoolbook" w:hAnsi="Century Schoolbook"/>
          <w:sz w:val="22"/>
          <w:szCs w:val="22"/>
        </w:rPr>
        <w:t>Phase1</w:t>
      </w:r>
      <w:r>
        <w:rPr>
          <w:rFonts w:ascii="Century Schoolbook" w:hAnsi="Century Schoolbook"/>
          <w:sz w:val="22"/>
          <w:szCs w:val="22"/>
        </w:rPr>
        <w:t>)</w:t>
      </w:r>
      <w:r w:rsidR="00822381" w:rsidRPr="00F71ACE">
        <w:rPr>
          <w:rFonts w:ascii="Century Schoolbook" w:hAnsi="Century Schoolbook"/>
          <w:sz w:val="22"/>
          <w:szCs w:val="22"/>
        </w:rPr>
        <w:t>. Upon receiving a transaction request, S</w:t>
      </w:r>
      <w:r w:rsidR="00C22349">
        <w:rPr>
          <w:rFonts w:ascii="Century Schoolbook" w:hAnsi="Century Schoolbook"/>
          <w:sz w:val="22"/>
          <w:szCs w:val="22"/>
        </w:rPr>
        <w:t>erver inquires</w:t>
      </w:r>
      <w:r w:rsidR="00822381" w:rsidRPr="00F71ACE">
        <w:rPr>
          <w:rFonts w:ascii="Century Schoolbook" w:hAnsi="Century Schoolbook"/>
          <w:sz w:val="22"/>
          <w:szCs w:val="22"/>
        </w:rPr>
        <w:t xml:space="preserve"> related userNodes and prewrite the image to disk.</w:t>
      </w:r>
      <w:r w:rsidR="00444357" w:rsidRPr="00F71ACE">
        <w:rPr>
          <w:rFonts w:ascii="Century Schoolbook" w:hAnsi="Century Schoolbook"/>
          <w:sz w:val="22"/>
          <w:szCs w:val="22"/>
        </w:rPr>
        <w:t xml:space="preserve"> </w:t>
      </w:r>
    </w:p>
    <w:p w14:paraId="52ECF62C" w14:textId="3F766C00" w:rsidR="00822381" w:rsidRPr="00F71ACE" w:rsidRDefault="00F71ACE" w:rsidP="00822381">
      <w:pPr>
        <w:pStyle w:val="ListParagraph"/>
        <w:numPr>
          <w:ilvl w:val="0"/>
          <w:numId w:val="4"/>
        </w:numPr>
        <w:rPr>
          <w:rFonts w:ascii="Century Schoolbook" w:hAnsi="Century Schoolbook"/>
          <w:sz w:val="22"/>
          <w:szCs w:val="22"/>
        </w:rPr>
      </w:pPr>
      <w:r>
        <w:rPr>
          <w:rFonts w:ascii="Century Schoolbook" w:hAnsi="Century Schoolbook"/>
          <w:sz w:val="22"/>
          <w:szCs w:val="22"/>
        </w:rPr>
        <w:t>(</w:t>
      </w:r>
      <w:r w:rsidR="00822381" w:rsidRPr="00F71ACE">
        <w:rPr>
          <w:rFonts w:ascii="Century Schoolbook" w:hAnsi="Century Schoolbook"/>
          <w:sz w:val="22"/>
          <w:szCs w:val="22"/>
        </w:rPr>
        <w:t>Phase1</w:t>
      </w:r>
      <w:r>
        <w:rPr>
          <w:rFonts w:ascii="Century Schoolbook" w:hAnsi="Century Schoolbook"/>
          <w:sz w:val="22"/>
          <w:szCs w:val="22"/>
        </w:rPr>
        <w:t>)</w:t>
      </w:r>
      <w:r w:rsidR="00822381" w:rsidRPr="00F71ACE">
        <w:rPr>
          <w:rFonts w:ascii="Century Schoolbook" w:hAnsi="Century Schoolbook"/>
          <w:sz w:val="22"/>
          <w:szCs w:val="22"/>
        </w:rPr>
        <w:t xml:space="preserve">. UserNode decide whether to accept this collage (by looking at its work directory </w:t>
      </w:r>
      <w:r w:rsidR="00D2088E">
        <w:rPr>
          <w:rFonts w:ascii="Century Schoolbook" w:hAnsi="Century Schoolbook"/>
          <w:sz w:val="22"/>
          <w:szCs w:val="22"/>
        </w:rPr>
        <w:t>and</w:t>
      </w:r>
      <w:r w:rsidR="00822381" w:rsidRPr="00F71ACE">
        <w:rPr>
          <w:rFonts w:ascii="Century Schoolbook" w:hAnsi="Century Schoolbook"/>
          <w:sz w:val="22"/>
          <w:szCs w:val="22"/>
        </w:rPr>
        <w:t xml:space="preserve"> asking user), and reply to Server. If userNode accepts this transaction, it should lock all the images in this collage to prevent future using by other collages. </w:t>
      </w:r>
    </w:p>
    <w:p w14:paraId="13318E78" w14:textId="5F43425E" w:rsidR="00822381" w:rsidRPr="00F71ACE" w:rsidRDefault="00F71ACE" w:rsidP="00822381">
      <w:pPr>
        <w:pStyle w:val="ListParagraph"/>
        <w:numPr>
          <w:ilvl w:val="0"/>
          <w:numId w:val="4"/>
        </w:numPr>
        <w:rPr>
          <w:rFonts w:ascii="Century Schoolbook" w:hAnsi="Century Schoolbook"/>
          <w:sz w:val="22"/>
          <w:szCs w:val="22"/>
        </w:rPr>
      </w:pPr>
      <w:r>
        <w:rPr>
          <w:rFonts w:ascii="Century Schoolbook" w:hAnsi="Century Schoolbook"/>
          <w:sz w:val="22"/>
          <w:szCs w:val="22"/>
        </w:rPr>
        <w:t>(</w:t>
      </w:r>
      <w:r w:rsidR="00822381" w:rsidRPr="00F71ACE">
        <w:rPr>
          <w:rFonts w:ascii="Century Schoolbook" w:hAnsi="Century Schoolbook"/>
          <w:sz w:val="22"/>
          <w:szCs w:val="22"/>
        </w:rPr>
        <w:t>Phase2</w:t>
      </w:r>
      <w:r>
        <w:rPr>
          <w:rFonts w:ascii="Century Schoolbook" w:hAnsi="Century Schoolbook"/>
          <w:sz w:val="22"/>
          <w:szCs w:val="22"/>
        </w:rPr>
        <w:t>)</w:t>
      </w:r>
      <w:r w:rsidR="00822381" w:rsidRPr="00F71ACE">
        <w:rPr>
          <w:rFonts w:ascii="Century Schoolbook" w:hAnsi="Century Schoolbook"/>
          <w:sz w:val="22"/>
          <w:szCs w:val="22"/>
        </w:rPr>
        <w:t>. Server collects all the replies, and then broadcast</w:t>
      </w:r>
      <w:r w:rsidR="001856C1">
        <w:rPr>
          <w:rFonts w:ascii="Century Schoolbook" w:hAnsi="Century Schoolbook"/>
          <w:sz w:val="22"/>
          <w:szCs w:val="22"/>
        </w:rPr>
        <w:t>s</w:t>
      </w:r>
      <w:r w:rsidR="00822381" w:rsidRPr="00F71ACE">
        <w:rPr>
          <w:rFonts w:ascii="Century Schoolbook" w:hAnsi="Century Schoolbook"/>
          <w:sz w:val="22"/>
          <w:szCs w:val="22"/>
        </w:rPr>
        <w:t xml:space="preserve"> the result: if transaction commits, Server will tell every source to commit; if transaction aborts, Server will tell those who say yes to release the image locks</w:t>
      </w:r>
      <w:r w:rsidR="005D0C96">
        <w:rPr>
          <w:rFonts w:ascii="Century Schoolbook" w:hAnsi="Century Schoolbook"/>
          <w:sz w:val="22"/>
          <w:szCs w:val="22"/>
        </w:rPr>
        <w:t>, and delete the pre-write image</w:t>
      </w:r>
      <w:r w:rsidR="00822381" w:rsidRPr="00F71ACE">
        <w:rPr>
          <w:rFonts w:ascii="Century Schoolbook" w:hAnsi="Century Schoolbook"/>
          <w:sz w:val="22"/>
          <w:szCs w:val="22"/>
        </w:rPr>
        <w:t xml:space="preserve">. </w:t>
      </w:r>
    </w:p>
    <w:p w14:paraId="78ACDB14" w14:textId="75C96805" w:rsidR="00822381" w:rsidRPr="00F71ACE" w:rsidRDefault="00F71ACE" w:rsidP="00822381">
      <w:pPr>
        <w:pStyle w:val="ListParagraph"/>
        <w:numPr>
          <w:ilvl w:val="0"/>
          <w:numId w:val="4"/>
        </w:numPr>
        <w:rPr>
          <w:rFonts w:ascii="Century Schoolbook" w:hAnsi="Century Schoolbook"/>
          <w:sz w:val="22"/>
          <w:szCs w:val="22"/>
        </w:rPr>
      </w:pPr>
      <w:r>
        <w:rPr>
          <w:rFonts w:ascii="Century Schoolbook" w:hAnsi="Century Schoolbook"/>
          <w:sz w:val="22"/>
          <w:szCs w:val="22"/>
        </w:rPr>
        <w:t>(</w:t>
      </w:r>
      <w:r w:rsidR="00822381" w:rsidRPr="00F71ACE">
        <w:rPr>
          <w:rFonts w:ascii="Century Schoolbook" w:hAnsi="Century Schoolbook"/>
          <w:sz w:val="22"/>
          <w:szCs w:val="22"/>
        </w:rPr>
        <w:t>Phase2</w:t>
      </w:r>
      <w:r>
        <w:rPr>
          <w:rFonts w:ascii="Century Schoolbook" w:hAnsi="Century Schoolbook"/>
          <w:sz w:val="22"/>
          <w:szCs w:val="22"/>
        </w:rPr>
        <w:t>)</w:t>
      </w:r>
      <w:r w:rsidR="00822381" w:rsidRPr="00F71ACE">
        <w:rPr>
          <w:rFonts w:ascii="Century Schoolbook" w:hAnsi="Century Schoolbook"/>
          <w:sz w:val="22"/>
          <w:szCs w:val="22"/>
        </w:rPr>
        <w:t>. Related node process according to the result. If commit, userNode deletes all images included; if abort, userNode release</w:t>
      </w:r>
      <w:r w:rsidR="00E43C42">
        <w:rPr>
          <w:rFonts w:ascii="Century Schoolbook" w:hAnsi="Century Schoolbook"/>
          <w:sz w:val="22"/>
          <w:szCs w:val="22"/>
        </w:rPr>
        <w:t>s</w:t>
      </w:r>
      <w:r w:rsidR="00822381" w:rsidRPr="00F71ACE">
        <w:rPr>
          <w:rFonts w:ascii="Century Schoolbook" w:hAnsi="Century Schoolbook"/>
          <w:sz w:val="22"/>
          <w:szCs w:val="22"/>
        </w:rPr>
        <w:t xml:space="preserve"> lock on those images. At the same time, userNode sends back a ACK to Server.</w:t>
      </w:r>
    </w:p>
    <w:p w14:paraId="68086CBC" w14:textId="4D79504E" w:rsidR="00822381" w:rsidRPr="00F71ACE" w:rsidRDefault="00F71ACE" w:rsidP="00822381">
      <w:pPr>
        <w:pStyle w:val="ListParagraph"/>
        <w:numPr>
          <w:ilvl w:val="0"/>
          <w:numId w:val="4"/>
        </w:numPr>
        <w:rPr>
          <w:rFonts w:ascii="Century Schoolbook" w:hAnsi="Century Schoolbook"/>
          <w:sz w:val="22"/>
          <w:szCs w:val="22"/>
        </w:rPr>
      </w:pPr>
      <w:r>
        <w:rPr>
          <w:rFonts w:ascii="Century Schoolbook" w:hAnsi="Century Schoolbook"/>
          <w:sz w:val="22"/>
          <w:szCs w:val="22"/>
        </w:rPr>
        <w:t>(</w:t>
      </w:r>
      <w:r w:rsidR="00444357" w:rsidRPr="00F71ACE">
        <w:rPr>
          <w:rFonts w:ascii="Century Schoolbook" w:hAnsi="Century Schoolbook"/>
          <w:sz w:val="22"/>
          <w:szCs w:val="22"/>
        </w:rPr>
        <w:t>Phase2</w:t>
      </w:r>
      <w:r>
        <w:rPr>
          <w:rFonts w:ascii="Century Schoolbook" w:hAnsi="Century Schoolbook"/>
          <w:sz w:val="22"/>
          <w:szCs w:val="22"/>
        </w:rPr>
        <w:t>)</w:t>
      </w:r>
      <w:r w:rsidR="00444357" w:rsidRPr="00F71ACE">
        <w:rPr>
          <w:rFonts w:ascii="Century Schoolbook" w:hAnsi="Century Schoolbook"/>
          <w:sz w:val="22"/>
          <w:szCs w:val="22"/>
        </w:rPr>
        <w:t xml:space="preserve">. After receiving all phase2 ACKs, Server ends a transaction. </w:t>
      </w:r>
    </w:p>
    <w:p w14:paraId="4A46A486" w14:textId="77777777" w:rsidR="004D38FC" w:rsidRDefault="004D38FC" w:rsidP="00D4256B">
      <w:pPr>
        <w:rPr>
          <w:rFonts w:ascii="Century Schoolbook" w:hAnsi="Century Schoolbook"/>
          <w:sz w:val="20"/>
          <w:szCs w:val="20"/>
        </w:rPr>
      </w:pPr>
    </w:p>
    <w:p w14:paraId="10FD1318" w14:textId="77777777" w:rsidR="00AF2CB0" w:rsidRPr="009B3C02" w:rsidRDefault="00AF2CB0" w:rsidP="00D4256B">
      <w:pPr>
        <w:rPr>
          <w:rFonts w:ascii="Century Schoolbook" w:hAnsi="Century Schoolbook"/>
          <w:sz w:val="20"/>
          <w:szCs w:val="20"/>
        </w:rPr>
      </w:pPr>
    </w:p>
    <w:p w14:paraId="2F20EC8A" w14:textId="6FA12073" w:rsidR="004D38FC" w:rsidRPr="00AF2CB0" w:rsidRDefault="009B3C02" w:rsidP="00D4256B">
      <w:pPr>
        <w:pStyle w:val="ListParagraph"/>
        <w:numPr>
          <w:ilvl w:val="0"/>
          <w:numId w:val="1"/>
        </w:numPr>
        <w:rPr>
          <w:rFonts w:ascii="Century Schoolbook" w:hAnsi="Century Schoolbook" w:cs="Arial"/>
          <w:b/>
          <w:szCs w:val="20"/>
        </w:rPr>
      </w:pPr>
      <w:r>
        <w:rPr>
          <w:rFonts w:ascii="Century Schoolbook" w:hAnsi="Century Schoolbook" w:cs="Arial"/>
          <w:b/>
          <w:szCs w:val="20"/>
        </w:rPr>
        <w:t>T</w:t>
      </w:r>
      <w:r w:rsidR="004179F8" w:rsidRPr="009B3C02">
        <w:rPr>
          <w:rFonts w:ascii="Century Schoolbook" w:hAnsi="Century Schoolbook" w:cs="Arial"/>
          <w:b/>
          <w:szCs w:val="20"/>
        </w:rPr>
        <w:t xml:space="preserve">imeout and </w:t>
      </w:r>
      <w:r w:rsidR="00822381" w:rsidRPr="009B3C02">
        <w:rPr>
          <w:rFonts w:ascii="Century Schoolbook" w:hAnsi="Century Schoolbook" w:cs="Arial"/>
          <w:b/>
          <w:szCs w:val="20"/>
        </w:rPr>
        <w:t>duplicate message.</w:t>
      </w:r>
    </w:p>
    <w:p w14:paraId="1FEA2D52" w14:textId="5805B6E3" w:rsidR="004D38FC" w:rsidRPr="0037472D" w:rsidRDefault="00444357" w:rsidP="00D4256B">
      <w:pPr>
        <w:rPr>
          <w:rFonts w:ascii="Century Schoolbook" w:hAnsi="Century Schoolbook"/>
          <w:sz w:val="22"/>
          <w:szCs w:val="22"/>
        </w:rPr>
      </w:pPr>
      <w:r w:rsidRPr="0037472D">
        <w:rPr>
          <w:rFonts w:ascii="Century Schoolbook" w:hAnsi="Century Schoolbook"/>
          <w:sz w:val="22"/>
          <w:szCs w:val="22"/>
        </w:rPr>
        <w:t xml:space="preserve">Timeout is handled by a timer. </w:t>
      </w:r>
      <w:r w:rsidR="00D64751" w:rsidRPr="001971E5">
        <w:rPr>
          <w:rFonts w:ascii="Century Schoolbook" w:hAnsi="Century Schoolbook"/>
          <w:sz w:val="22"/>
          <w:szCs w:val="22"/>
          <w:u w:val="single"/>
        </w:rPr>
        <w:t>The timeout threshold in this implementation is 30 seconds</w:t>
      </w:r>
      <w:r w:rsidR="00D64751" w:rsidRPr="0037472D">
        <w:rPr>
          <w:rFonts w:ascii="Century Schoolbook" w:hAnsi="Century Schoolbook"/>
          <w:sz w:val="22"/>
          <w:szCs w:val="22"/>
        </w:rPr>
        <w:t xml:space="preserve">. </w:t>
      </w:r>
      <w:r w:rsidRPr="0037472D">
        <w:rPr>
          <w:rFonts w:ascii="Century Schoolbook" w:hAnsi="Century Schoolbook"/>
          <w:sz w:val="22"/>
          <w:szCs w:val="22"/>
        </w:rPr>
        <w:t>Server will keep track of the timer</w:t>
      </w:r>
      <w:r w:rsidR="00591DF5">
        <w:rPr>
          <w:rFonts w:ascii="Century Schoolbook" w:hAnsi="Century Schoolbook"/>
          <w:sz w:val="22"/>
          <w:szCs w:val="22"/>
        </w:rPr>
        <w:t>. I</w:t>
      </w:r>
      <w:r w:rsidRPr="0037472D">
        <w:rPr>
          <w:rFonts w:ascii="Century Schoolbook" w:hAnsi="Century Schoolbook"/>
          <w:sz w:val="22"/>
          <w:szCs w:val="22"/>
        </w:rPr>
        <w:t xml:space="preserve">f timeout happens, Servers takes some action to process. More specifically, phase1 timeout equals to NO, and Server will abort transaction </w:t>
      </w:r>
      <w:r w:rsidR="005D0036">
        <w:rPr>
          <w:rFonts w:ascii="Century Schoolbook" w:hAnsi="Century Schoolbook"/>
          <w:sz w:val="22"/>
          <w:szCs w:val="22"/>
        </w:rPr>
        <w:t xml:space="preserve">(delete pre-write image), </w:t>
      </w:r>
      <w:r w:rsidRPr="0037472D">
        <w:rPr>
          <w:rFonts w:ascii="Century Schoolbook" w:hAnsi="Century Schoolbook"/>
          <w:sz w:val="22"/>
          <w:szCs w:val="22"/>
        </w:rPr>
        <w:t xml:space="preserve">and notify those </w:t>
      </w:r>
      <w:r w:rsidR="00591890">
        <w:rPr>
          <w:rFonts w:ascii="Century Schoolbook" w:hAnsi="Century Schoolbook"/>
          <w:sz w:val="22"/>
          <w:szCs w:val="22"/>
        </w:rPr>
        <w:t xml:space="preserve">who </w:t>
      </w:r>
      <w:r w:rsidRPr="0037472D">
        <w:rPr>
          <w:rFonts w:ascii="Century Schoolbook" w:hAnsi="Century Schoolbook"/>
          <w:sz w:val="22"/>
          <w:szCs w:val="22"/>
        </w:rPr>
        <w:t xml:space="preserve">say yes and ‘timeouters’ to abort (b.c. it is possible that the ‘timeouter’s YES reply is dropped). While, if phase2 timeout, Server will resend notifications to users until it gets </w:t>
      </w:r>
      <w:r w:rsidR="001E3927">
        <w:rPr>
          <w:rFonts w:ascii="Century Schoolbook" w:hAnsi="Century Schoolbook"/>
          <w:sz w:val="22"/>
          <w:szCs w:val="22"/>
        </w:rPr>
        <w:t xml:space="preserve">enough </w:t>
      </w:r>
      <w:r w:rsidR="00327D27">
        <w:rPr>
          <w:rFonts w:ascii="Century Schoolbook" w:hAnsi="Century Schoolbook"/>
          <w:sz w:val="22"/>
          <w:szCs w:val="22"/>
        </w:rPr>
        <w:t>replies</w:t>
      </w:r>
      <w:r w:rsidRPr="0037472D">
        <w:rPr>
          <w:rFonts w:ascii="Century Schoolbook" w:hAnsi="Century Schoolbook"/>
          <w:sz w:val="22"/>
          <w:szCs w:val="22"/>
        </w:rPr>
        <w:t xml:space="preserve"> to end the transaction. UserNode is ultimately patient, always waiting for Server’s notification. </w:t>
      </w:r>
    </w:p>
    <w:p w14:paraId="1649A21E" w14:textId="5B08FC00" w:rsidR="00923BFE" w:rsidRPr="0037472D" w:rsidRDefault="00444357" w:rsidP="00D4256B">
      <w:pPr>
        <w:rPr>
          <w:rFonts w:ascii="Century Schoolbook" w:hAnsi="Century Schoolbook"/>
          <w:sz w:val="22"/>
          <w:szCs w:val="22"/>
        </w:rPr>
      </w:pPr>
      <w:r w:rsidRPr="0037472D">
        <w:rPr>
          <w:rFonts w:ascii="Century Schoolbook" w:hAnsi="Century Schoolbook"/>
          <w:sz w:val="22"/>
          <w:szCs w:val="22"/>
        </w:rPr>
        <w:t xml:space="preserve">Each transaction is assigned with a transaction id to identify itself. So Server and userNodes will both keep </w:t>
      </w:r>
      <w:r w:rsidR="0040755D" w:rsidRPr="0037472D">
        <w:rPr>
          <w:rFonts w:ascii="Century Schoolbook" w:hAnsi="Century Schoolbook"/>
          <w:sz w:val="22"/>
          <w:szCs w:val="22"/>
        </w:rPr>
        <w:t xml:space="preserve">track of the transaction information. </w:t>
      </w:r>
      <w:r w:rsidR="004179F8" w:rsidRPr="0037472D">
        <w:rPr>
          <w:rFonts w:ascii="Century Schoolbook" w:hAnsi="Century Schoolbook"/>
          <w:sz w:val="22"/>
          <w:szCs w:val="22"/>
        </w:rPr>
        <w:t>Typically, when seeing a duplicate message, userNode will just resend the reply.</w:t>
      </w:r>
    </w:p>
    <w:p w14:paraId="21DD2434" w14:textId="77777777" w:rsidR="00923BFE" w:rsidRPr="009B3C02" w:rsidRDefault="00923BFE" w:rsidP="00D4256B">
      <w:pPr>
        <w:rPr>
          <w:rFonts w:ascii="Century Schoolbook" w:hAnsi="Century Schoolbook"/>
          <w:sz w:val="20"/>
          <w:szCs w:val="20"/>
        </w:rPr>
      </w:pPr>
    </w:p>
    <w:p w14:paraId="3BC2A76C" w14:textId="5669FF21" w:rsidR="00923BFE" w:rsidRPr="009B3C02" w:rsidRDefault="00DF48F2" w:rsidP="009B3C02">
      <w:pPr>
        <w:pStyle w:val="ListParagraph"/>
        <w:numPr>
          <w:ilvl w:val="0"/>
          <w:numId w:val="1"/>
        </w:numPr>
        <w:rPr>
          <w:rFonts w:ascii="Century Schoolbook" w:hAnsi="Century Schoolbook" w:cs="Arial"/>
          <w:b/>
          <w:szCs w:val="20"/>
        </w:rPr>
      </w:pPr>
      <w:r w:rsidRPr="009B3C02">
        <w:rPr>
          <w:rFonts w:ascii="Century Schoolbook" w:hAnsi="Century Schoolbook" w:cs="Arial"/>
          <w:b/>
          <w:szCs w:val="20"/>
        </w:rPr>
        <w:t xml:space="preserve">Recovery from node failures. </w:t>
      </w:r>
    </w:p>
    <w:p w14:paraId="5073A316" w14:textId="4A7183EC" w:rsidR="008A217C" w:rsidRPr="0037472D" w:rsidRDefault="00DF48F2" w:rsidP="00D4256B">
      <w:pPr>
        <w:rPr>
          <w:rFonts w:ascii="Century Schoolbook" w:hAnsi="Century Schoolbook"/>
          <w:sz w:val="22"/>
          <w:szCs w:val="22"/>
        </w:rPr>
      </w:pPr>
      <w:r w:rsidRPr="0037472D">
        <w:rPr>
          <w:rFonts w:ascii="Century Schoolbook" w:hAnsi="Century Schoolbook"/>
          <w:sz w:val="22"/>
          <w:szCs w:val="22"/>
        </w:rPr>
        <w:lastRenderedPageBreak/>
        <w:t xml:space="preserve">Both Server and userNode </w:t>
      </w:r>
      <w:r w:rsidR="00332AE5">
        <w:rPr>
          <w:rFonts w:ascii="Century Schoolbook" w:hAnsi="Century Schoolbook"/>
          <w:sz w:val="22"/>
          <w:szCs w:val="22"/>
        </w:rPr>
        <w:t>write</w:t>
      </w:r>
      <w:r w:rsidR="008C5769">
        <w:rPr>
          <w:rFonts w:ascii="Century Schoolbook" w:hAnsi="Century Schoolbook"/>
          <w:sz w:val="22"/>
          <w:szCs w:val="22"/>
        </w:rPr>
        <w:t xml:space="preserve"> Write-Ahead-</w:t>
      </w:r>
      <w:r w:rsidRPr="0037472D">
        <w:rPr>
          <w:rFonts w:ascii="Century Schoolbook" w:hAnsi="Century Schoolbook"/>
          <w:sz w:val="22"/>
          <w:szCs w:val="22"/>
        </w:rPr>
        <w:t>Log</w:t>
      </w:r>
      <w:r w:rsidR="008F3D48">
        <w:rPr>
          <w:rFonts w:ascii="Century Schoolbook" w:hAnsi="Century Schoolbook"/>
          <w:sz w:val="22"/>
          <w:szCs w:val="22"/>
        </w:rPr>
        <w:t>-</w:t>
      </w:r>
      <w:r w:rsidRPr="0037472D">
        <w:rPr>
          <w:rFonts w:ascii="Century Schoolbook" w:hAnsi="Century Schoolbook"/>
          <w:sz w:val="22"/>
          <w:szCs w:val="22"/>
        </w:rPr>
        <w:t xml:space="preserve">like logging information to disk. For both Server and userNode, there is a transaction description file named “txnRecord.log”. When they first see a transaction, they will log down the information in </w:t>
      </w:r>
      <w:r w:rsidR="007A3FFB">
        <w:rPr>
          <w:rFonts w:ascii="Century Schoolbook" w:hAnsi="Century Schoolbook"/>
          <w:sz w:val="22"/>
          <w:szCs w:val="22"/>
        </w:rPr>
        <w:t>this</w:t>
      </w:r>
      <w:r w:rsidRPr="0037472D">
        <w:rPr>
          <w:rFonts w:ascii="Century Schoolbook" w:hAnsi="Century Schoolbook"/>
          <w:sz w:val="22"/>
          <w:szCs w:val="22"/>
        </w:rPr>
        <w:t xml:space="preserve"> log file. </w:t>
      </w:r>
    </w:p>
    <w:p w14:paraId="3AEDF8AE" w14:textId="4ABEB7D4" w:rsidR="00DF48F2" w:rsidRPr="0037472D" w:rsidRDefault="00DF48F2" w:rsidP="00D4256B">
      <w:pPr>
        <w:rPr>
          <w:rFonts w:ascii="Century Schoolbook" w:hAnsi="Century Schoolbook"/>
          <w:sz w:val="22"/>
          <w:szCs w:val="22"/>
        </w:rPr>
      </w:pPr>
      <w:r w:rsidRPr="0037472D">
        <w:rPr>
          <w:rFonts w:ascii="Century Schoolbook" w:hAnsi="Century Schoolbook"/>
          <w:sz w:val="22"/>
          <w:szCs w:val="22"/>
        </w:rPr>
        <w:t xml:space="preserve">In Server, </w:t>
      </w:r>
      <w:r w:rsidR="008A217C" w:rsidRPr="0037472D">
        <w:rPr>
          <w:rFonts w:ascii="Century Schoolbook" w:hAnsi="Century Schoolbook"/>
          <w:sz w:val="22"/>
          <w:szCs w:val="22"/>
        </w:rPr>
        <w:t>there will</w:t>
      </w:r>
      <w:r w:rsidRPr="0037472D">
        <w:rPr>
          <w:rFonts w:ascii="Century Schoolbook" w:hAnsi="Century Schoolbook"/>
          <w:sz w:val="22"/>
          <w:szCs w:val="22"/>
        </w:rPr>
        <w:t xml:space="preserve"> be a </w:t>
      </w:r>
      <w:r w:rsidR="00C504AF">
        <w:rPr>
          <w:rFonts w:ascii="Century Schoolbook" w:hAnsi="Century Schoolbook"/>
          <w:sz w:val="22"/>
          <w:szCs w:val="22"/>
        </w:rPr>
        <w:t>sepa</w:t>
      </w:r>
      <w:r w:rsidR="00D42EDE">
        <w:rPr>
          <w:rFonts w:ascii="Century Schoolbook" w:hAnsi="Century Schoolbook"/>
          <w:sz w:val="22"/>
          <w:szCs w:val="22"/>
        </w:rPr>
        <w:t>rate</w:t>
      </w:r>
      <w:r w:rsidRPr="0037472D">
        <w:rPr>
          <w:rFonts w:ascii="Century Schoolbook" w:hAnsi="Century Schoolbook"/>
          <w:sz w:val="22"/>
          <w:szCs w:val="22"/>
        </w:rPr>
        <w:t xml:space="preserve"> log </w:t>
      </w:r>
      <w:r w:rsidR="0083284A">
        <w:rPr>
          <w:rFonts w:ascii="Century Schoolbook" w:hAnsi="Century Schoolbook"/>
          <w:sz w:val="22"/>
          <w:szCs w:val="22"/>
        </w:rPr>
        <w:t xml:space="preserve">file </w:t>
      </w:r>
      <w:r w:rsidRPr="0037472D">
        <w:rPr>
          <w:rFonts w:ascii="Century Schoolbook" w:hAnsi="Century Schoolbook"/>
          <w:sz w:val="22"/>
          <w:szCs w:val="22"/>
        </w:rPr>
        <w:t xml:space="preserve">for each transaction, stating “INQUIRY”, “COMMIT”, “ABORT” or “FINISH”; Before each operation, Server will write a one-line log into </w:t>
      </w:r>
      <w:r w:rsidR="00996BF2">
        <w:rPr>
          <w:rFonts w:ascii="Century Schoolbook" w:hAnsi="Century Schoolbook"/>
          <w:sz w:val="22"/>
          <w:szCs w:val="22"/>
        </w:rPr>
        <w:t xml:space="preserve">according </w:t>
      </w:r>
      <w:r w:rsidRPr="0037472D">
        <w:rPr>
          <w:rFonts w:ascii="Century Schoolbook" w:hAnsi="Century Schoolbook"/>
          <w:sz w:val="22"/>
          <w:szCs w:val="22"/>
        </w:rPr>
        <w:t xml:space="preserve">log file. </w:t>
      </w:r>
      <w:r w:rsidR="008A217C" w:rsidRPr="0037472D">
        <w:rPr>
          <w:rFonts w:ascii="Century Schoolbook" w:hAnsi="Century Schoolbook"/>
          <w:sz w:val="22"/>
          <w:szCs w:val="22"/>
        </w:rPr>
        <w:t>When Server restarts, it will first read from “txnRecord.log”</w:t>
      </w:r>
      <w:r w:rsidR="00FA35B7">
        <w:rPr>
          <w:rFonts w:ascii="Century Schoolbook" w:hAnsi="Century Schoolbook"/>
          <w:sz w:val="22"/>
          <w:szCs w:val="22"/>
        </w:rPr>
        <w:t xml:space="preserve"> to fetch all transactions’ </w:t>
      </w:r>
      <w:r w:rsidR="008A217C" w:rsidRPr="0037472D">
        <w:rPr>
          <w:rFonts w:ascii="Century Schoolbook" w:hAnsi="Century Schoolbook"/>
          <w:sz w:val="22"/>
          <w:szCs w:val="22"/>
        </w:rPr>
        <w:t xml:space="preserve">information, and then look into their separate logs. </w:t>
      </w:r>
      <w:r w:rsidR="00A01136" w:rsidRPr="0037472D">
        <w:rPr>
          <w:rFonts w:ascii="Century Schoolbook" w:hAnsi="Century Schoolbook"/>
          <w:sz w:val="22"/>
          <w:szCs w:val="22"/>
        </w:rPr>
        <w:t>Server will skip those “FINISH” transactions, abort “INQUIRY” transactions. For “COMMIT” and “ABORT” transactions (in phase2), Server will resend notifications to finish Phase2.</w:t>
      </w:r>
    </w:p>
    <w:p w14:paraId="76D0DB0A" w14:textId="5751779C" w:rsidR="001F1366" w:rsidRPr="0037472D" w:rsidRDefault="0018284D" w:rsidP="001F1366">
      <w:pPr>
        <w:rPr>
          <w:rFonts w:ascii="Century Schoolbook" w:hAnsi="Century Schoolbook"/>
          <w:sz w:val="22"/>
          <w:szCs w:val="22"/>
        </w:rPr>
      </w:pPr>
      <w:r w:rsidRPr="0037472D">
        <w:rPr>
          <w:rFonts w:ascii="Century Schoolbook" w:hAnsi="Century Schoolbook"/>
          <w:sz w:val="22"/>
          <w:szCs w:val="22"/>
        </w:rPr>
        <w:t>In userNode, there will also be a single log for each transaction, stating “REFUSE”, “ACCEPT”, “COMMIT” or “ABORT”.</w:t>
      </w:r>
      <w:r w:rsidR="006D68E5" w:rsidRPr="0037472D">
        <w:rPr>
          <w:rFonts w:ascii="Century Schoolbook" w:hAnsi="Century Schoolbook"/>
          <w:sz w:val="22"/>
          <w:szCs w:val="22"/>
        </w:rPr>
        <w:t xml:space="preserve"> Before each operation, userNode will write a one-line log into </w:t>
      </w:r>
      <w:r w:rsidR="005826EA">
        <w:rPr>
          <w:rFonts w:ascii="Century Schoolbook" w:hAnsi="Century Schoolbook"/>
          <w:sz w:val="22"/>
          <w:szCs w:val="22"/>
        </w:rPr>
        <w:t xml:space="preserve">according </w:t>
      </w:r>
      <w:r w:rsidR="006D68E5" w:rsidRPr="0037472D">
        <w:rPr>
          <w:rFonts w:ascii="Century Schoolbook" w:hAnsi="Century Schoolbook"/>
          <w:sz w:val="22"/>
          <w:szCs w:val="22"/>
        </w:rPr>
        <w:t xml:space="preserve">log file. </w:t>
      </w:r>
      <w:r w:rsidR="001F1366" w:rsidRPr="0037472D">
        <w:rPr>
          <w:rFonts w:ascii="Century Schoolbook" w:hAnsi="Century Schoolbook"/>
          <w:sz w:val="22"/>
          <w:szCs w:val="22"/>
        </w:rPr>
        <w:t>When userNode restarts, it will first read from “txnRecord.log” to fetch the information, and then look into their separate logs. UserNode will skip “REFUSE” and “ABORT” transactions, redo “COMMIT” transactions (delete source images if exist) and lock files of “ACCPET” transactions.</w:t>
      </w:r>
    </w:p>
    <w:p w14:paraId="3D239F96" w14:textId="77777777" w:rsidR="001F1366" w:rsidRPr="009B3C02" w:rsidRDefault="001F1366" w:rsidP="001F1366">
      <w:pPr>
        <w:rPr>
          <w:rFonts w:ascii="Century Schoolbook" w:hAnsi="Century Schoolbook"/>
          <w:sz w:val="20"/>
          <w:szCs w:val="20"/>
        </w:rPr>
      </w:pPr>
    </w:p>
    <w:p w14:paraId="123E844F" w14:textId="77777777" w:rsidR="00C050E7" w:rsidRPr="009B3C02" w:rsidRDefault="00C050E7" w:rsidP="00D4256B">
      <w:pPr>
        <w:rPr>
          <w:rFonts w:ascii="Century Schoolbook" w:hAnsi="Century Schoolbook"/>
          <w:color w:val="538135" w:themeColor="accent6" w:themeShade="BF"/>
          <w:sz w:val="20"/>
          <w:szCs w:val="20"/>
        </w:rPr>
      </w:pPr>
    </w:p>
    <w:sectPr w:rsidR="00C050E7" w:rsidRPr="009B3C02" w:rsidSect="00C050E7">
      <w:pgSz w:w="12240" w:h="15840"/>
      <w:pgMar w:top="1440" w:right="1080" w:bottom="1440" w:left="108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858CC"/>
    <w:multiLevelType w:val="hybridMultilevel"/>
    <w:tmpl w:val="E7ECDBEE"/>
    <w:lvl w:ilvl="0" w:tplc="14A2C7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56E8A"/>
    <w:multiLevelType w:val="hybridMultilevel"/>
    <w:tmpl w:val="2ACE68DE"/>
    <w:lvl w:ilvl="0" w:tplc="14A2C7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252D7"/>
    <w:multiLevelType w:val="hybridMultilevel"/>
    <w:tmpl w:val="3F142C98"/>
    <w:lvl w:ilvl="0" w:tplc="4C0E0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A950B33"/>
    <w:multiLevelType w:val="hybridMultilevel"/>
    <w:tmpl w:val="B34A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B5"/>
    <w:rsid w:val="00033AF0"/>
    <w:rsid w:val="00077001"/>
    <w:rsid w:val="0009413F"/>
    <w:rsid w:val="000C6979"/>
    <w:rsid w:val="000F463A"/>
    <w:rsid w:val="0017432B"/>
    <w:rsid w:val="0018284D"/>
    <w:rsid w:val="001856C1"/>
    <w:rsid w:val="001971E5"/>
    <w:rsid w:val="001E3927"/>
    <w:rsid w:val="001F1366"/>
    <w:rsid w:val="00296D96"/>
    <w:rsid w:val="002A75FD"/>
    <w:rsid w:val="00327D27"/>
    <w:rsid w:val="00332AE5"/>
    <w:rsid w:val="00361E02"/>
    <w:rsid w:val="003632DC"/>
    <w:rsid w:val="0037472D"/>
    <w:rsid w:val="00385CB5"/>
    <w:rsid w:val="003A276F"/>
    <w:rsid w:val="003D0A98"/>
    <w:rsid w:val="0040755D"/>
    <w:rsid w:val="004179F8"/>
    <w:rsid w:val="00444357"/>
    <w:rsid w:val="00464EA2"/>
    <w:rsid w:val="0049338A"/>
    <w:rsid w:val="004C41C8"/>
    <w:rsid w:val="004D38FC"/>
    <w:rsid w:val="00533E47"/>
    <w:rsid w:val="005371C2"/>
    <w:rsid w:val="005826EA"/>
    <w:rsid w:val="005828E1"/>
    <w:rsid w:val="00591890"/>
    <w:rsid w:val="00591DF5"/>
    <w:rsid w:val="005D0036"/>
    <w:rsid w:val="005D0C96"/>
    <w:rsid w:val="005D56D3"/>
    <w:rsid w:val="005E6851"/>
    <w:rsid w:val="005F70F8"/>
    <w:rsid w:val="00621354"/>
    <w:rsid w:val="00640042"/>
    <w:rsid w:val="0069079E"/>
    <w:rsid w:val="006C6CB1"/>
    <w:rsid w:val="006D0145"/>
    <w:rsid w:val="006D68E5"/>
    <w:rsid w:val="006D7B6D"/>
    <w:rsid w:val="00792D82"/>
    <w:rsid w:val="007A3FFB"/>
    <w:rsid w:val="007C02D3"/>
    <w:rsid w:val="00822381"/>
    <w:rsid w:val="0083284A"/>
    <w:rsid w:val="00892744"/>
    <w:rsid w:val="008A217C"/>
    <w:rsid w:val="008C5769"/>
    <w:rsid w:val="008F3D48"/>
    <w:rsid w:val="009020DD"/>
    <w:rsid w:val="0091382E"/>
    <w:rsid w:val="00914A9C"/>
    <w:rsid w:val="00923BFE"/>
    <w:rsid w:val="00925032"/>
    <w:rsid w:val="00940E0B"/>
    <w:rsid w:val="00996BF2"/>
    <w:rsid w:val="009A26BF"/>
    <w:rsid w:val="009B3C02"/>
    <w:rsid w:val="009C3C1C"/>
    <w:rsid w:val="009D73E2"/>
    <w:rsid w:val="009F4E3B"/>
    <w:rsid w:val="009F74ED"/>
    <w:rsid w:val="00A01136"/>
    <w:rsid w:val="00A31A75"/>
    <w:rsid w:val="00A32E45"/>
    <w:rsid w:val="00A33254"/>
    <w:rsid w:val="00A4703E"/>
    <w:rsid w:val="00A47D5F"/>
    <w:rsid w:val="00A9448C"/>
    <w:rsid w:val="00AD3FB3"/>
    <w:rsid w:val="00AE2835"/>
    <w:rsid w:val="00AF08C4"/>
    <w:rsid w:val="00AF2CB0"/>
    <w:rsid w:val="00B075E3"/>
    <w:rsid w:val="00B263F1"/>
    <w:rsid w:val="00B4292D"/>
    <w:rsid w:val="00B54A62"/>
    <w:rsid w:val="00B75931"/>
    <w:rsid w:val="00B973CD"/>
    <w:rsid w:val="00BA7FDE"/>
    <w:rsid w:val="00BC44BE"/>
    <w:rsid w:val="00C050E7"/>
    <w:rsid w:val="00C13CFB"/>
    <w:rsid w:val="00C22349"/>
    <w:rsid w:val="00C504AF"/>
    <w:rsid w:val="00C5311E"/>
    <w:rsid w:val="00CE15C9"/>
    <w:rsid w:val="00D2088E"/>
    <w:rsid w:val="00D351AB"/>
    <w:rsid w:val="00D4256B"/>
    <w:rsid w:val="00D42EDE"/>
    <w:rsid w:val="00D44247"/>
    <w:rsid w:val="00D64751"/>
    <w:rsid w:val="00D64E8A"/>
    <w:rsid w:val="00D8248B"/>
    <w:rsid w:val="00D854D0"/>
    <w:rsid w:val="00DF48F2"/>
    <w:rsid w:val="00E43C42"/>
    <w:rsid w:val="00E55115"/>
    <w:rsid w:val="00EA3B69"/>
    <w:rsid w:val="00F173EE"/>
    <w:rsid w:val="00F426AB"/>
    <w:rsid w:val="00F71ACE"/>
    <w:rsid w:val="00FA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89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05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7DD2CE-3969-CE45-B3D1-C1A4FB39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Lu Zhang</cp:lastModifiedBy>
  <cp:revision>3</cp:revision>
  <cp:lastPrinted>2016-04-17T20:48:00Z</cp:lastPrinted>
  <dcterms:created xsi:type="dcterms:W3CDTF">2016-04-17T20:48:00Z</dcterms:created>
  <dcterms:modified xsi:type="dcterms:W3CDTF">2016-04-17T20:48:00Z</dcterms:modified>
</cp:coreProperties>
</file>