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B3" w:rsidRDefault="00C25018">
      <w:pPr>
        <w:spacing w:after="139"/>
        <w:ind w:left="278" w:firstLine="0"/>
        <w:jc w:val="center"/>
      </w:pPr>
      <w:bookmarkStart w:id="0" w:name="_GoBack"/>
      <w:bookmarkEnd w:id="0"/>
      <w:r>
        <w:rPr>
          <w:sz w:val="34"/>
        </w:rPr>
        <w:t xml:space="preserve">.FEM </w:t>
      </w:r>
      <w:r w:rsidR="00796608">
        <w:rPr>
          <w:sz w:val="34"/>
        </w:rPr>
        <w:t>File Format</w:t>
      </w:r>
      <w:r>
        <w:rPr>
          <w:rStyle w:val="FootnoteReference"/>
        </w:rPr>
        <w:footnoteReference w:id="1"/>
      </w:r>
    </w:p>
    <w:p w:rsidR="00E272B3" w:rsidRDefault="00E272B3">
      <w:pPr>
        <w:spacing w:after="126" w:line="265" w:lineRule="auto"/>
        <w:ind w:left="293" w:right="10"/>
        <w:jc w:val="center"/>
      </w:pPr>
    </w:p>
    <w:p w:rsidR="00E272B3" w:rsidRDefault="00796608">
      <w:pPr>
        <w:pStyle w:val="Heading1"/>
        <w:ind w:left="470" w:hanging="485"/>
      </w:pPr>
      <w:r>
        <w:t>Problem Parameters</w:t>
      </w:r>
    </w:p>
    <w:p w:rsidR="00E272B3" w:rsidRDefault="00796608">
      <w:pPr>
        <w:ind w:left="-5"/>
      </w:pPr>
      <w:r>
        <w:t xml:space="preserve">The problem definition is given by several parameters in the beginning, </w:t>
      </w:r>
    </w:p>
    <w:tbl>
      <w:tblPr>
        <w:tblStyle w:val="TableGrid"/>
        <w:tblW w:w="8666" w:type="dxa"/>
        <w:tblInd w:w="0" w:type="dxa"/>
        <w:tblCellMar>
          <w:top w:w="20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806"/>
        <w:gridCol w:w="4660"/>
      </w:tblGrid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[Format]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format version of the file</w:t>
            </w:r>
          </w:p>
        </w:tc>
      </w:tr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[Frequency]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Hz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frequency for harmonic problems</w:t>
            </w:r>
          </w:p>
        </w:tc>
      </w:tr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[Precision]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computing precision within FEMM</w:t>
            </w:r>
          </w:p>
        </w:tc>
      </w:tr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[MinAngle]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deg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angle restriction for the triangulation</w:t>
            </w:r>
          </w:p>
        </w:tc>
      </w:tr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[Depth]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lfac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typical length in </w:t>
            </w:r>
            <w:r>
              <w:rPr>
                <w:i/>
                <w:sz w:val="31"/>
                <w:vertAlign w:val="subscript"/>
              </w:rPr>
              <w:t>z</w:t>
            </w:r>
            <w:r>
              <w:t>-direction</w:t>
            </w:r>
          </w:p>
        </w:tc>
      </w:tr>
      <w:tr w:rsidR="00E272B3">
        <w:trPr>
          <w:trHeight w:val="176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[LengthUnits]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string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165"/>
              <w:ind w:left="2" w:firstLine="0"/>
            </w:pPr>
            <w:r>
              <w:t>unit used for lengths, e.g.</w:t>
            </w:r>
          </w:p>
          <w:p w:rsidR="00E272B3" w:rsidRDefault="00796608">
            <w:pPr>
              <w:numPr>
                <w:ilvl w:val="0"/>
                <w:numId w:val="1"/>
              </w:numPr>
              <w:spacing w:after="8"/>
              <w:ind w:hanging="199"/>
            </w:pPr>
            <w:r>
              <w:t>meters</w:t>
            </w:r>
          </w:p>
          <w:p w:rsidR="00E272B3" w:rsidRDefault="00796608">
            <w:pPr>
              <w:numPr>
                <w:ilvl w:val="0"/>
                <w:numId w:val="1"/>
              </w:numPr>
              <w:spacing w:after="8"/>
              <w:ind w:hanging="199"/>
            </w:pPr>
            <w:r>
              <w:t>centimeters</w:t>
            </w:r>
          </w:p>
          <w:p w:rsidR="00E272B3" w:rsidRDefault="00796608">
            <w:pPr>
              <w:numPr>
                <w:ilvl w:val="0"/>
                <w:numId w:val="1"/>
              </w:numPr>
              <w:spacing w:after="9"/>
              <w:ind w:hanging="199"/>
            </w:pPr>
            <w:r>
              <w:t>millimeters</w:t>
            </w:r>
          </w:p>
          <w:p w:rsidR="00E272B3" w:rsidRDefault="00796608">
            <w:pPr>
              <w:numPr>
                <w:ilvl w:val="0"/>
                <w:numId w:val="1"/>
              </w:numPr>
              <w:spacing w:after="154"/>
              <w:ind w:hanging="199"/>
            </w:pPr>
            <w:r>
              <w:t>inches</w:t>
            </w:r>
          </w:p>
          <w:p w:rsidR="00E272B3" w:rsidRDefault="00796608">
            <w:pPr>
              <w:spacing w:after="0"/>
              <w:ind w:left="2" w:firstLine="0"/>
            </w:pPr>
            <w:r>
              <w:t>We will denote the unit by lfac in the following.</w:t>
            </w:r>
          </w:p>
        </w:tc>
      </w:tr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[Coordinates]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string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definition of the coordinate system</w:t>
            </w:r>
          </w:p>
        </w:tc>
      </w:tr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[ProblemType]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string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2D problem is either planar or axisymmetric</w:t>
            </w:r>
          </w:p>
        </w:tc>
      </w:tr>
      <w:tr w:rsidR="00E272B3">
        <w:trPr>
          <w:trHeight w:val="480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[extZo]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lfac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center of exterior (only if </w:t>
            </w:r>
            <w:r>
              <w:rPr>
                <w:rFonts w:ascii="Courier New" w:eastAsia="Courier New" w:hAnsi="Courier New" w:cs="Courier New"/>
              </w:rPr>
              <w:t>[ProblemType]</w:t>
            </w:r>
            <w:r>
              <w:t>is axisymmetric)</w:t>
            </w:r>
          </w:p>
        </w:tc>
      </w:tr>
      <w:tr w:rsidR="00E272B3">
        <w:trPr>
          <w:trHeight w:val="478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[extRo]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lfac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radius of exterior (only if </w:t>
            </w:r>
            <w:r>
              <w:rPr>
                <w:rFonts w:ascii="Courier New" w:eastAsia="Courier New" w:hAnsi="Courier New" w:cs="Courier New"/>
              </w:rPr>
              <w:t xml:space="preserve">[ProblemType] </w:t>
            </w:r>
            <w:r>
              <w:t>is axisymmetric)</w:t>
            </w:r>
          </w:p>
        </w:tc>
      </w:tr>
      <w:tr w:rsidR="00E272B3">
        <w:trPr>
          <w:trHeight w:val="48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[extRi]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lfac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radius radius of interior (only if </w:t>
            </w:r>
            <w:r>
              <w:rPr>
                <w:rFonts w:ascii="Courier New" w:eastAsia="Courier New" w:hAnsi="Courier New" w:cs="Courier New"/>
              </w:rPr>
              <w:t xml:space="preserve">[ProblemType] </w:t>
            </w:r>
            <w:r>
              <w:t>is axisymmetric)</w:t>
            </w:r>
          </w:p>
        </w:tc>
      </w:tr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[Comment]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string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problem description</w:t>
            </w:r>
          </w:p>
        </w:tc>
      </w:tr>
    </w:tbl>
    <w:p w:rsidR="00E272B3" w:rsidRDefault="00796608" w:rsidP="007D3D59">
      <w:pPr>
        <w:pStyle w:val="Heading1"/>
        <w:spacing w:before="360" w:after="151"/>
        <w:ind w:left="470" w:hanging="485"/>
      </w:pPr>
      <w:r>
        <w:t>Property Sections</w:t>
      </w:r>
    </w:p>
    <w:p w:rsidR="00E272B3" w:rsidRDefault="00796608">
      <w:pPr>
        <w:pStyle w:val="Heading2"/>
        <w:ind w:left="597" w:hanging="612"/>
      </w:pPr>
      <w:r>
        <w:t>Point Properties</w:t>
      </w:r>
    </w:p>
    <w:p w:rsidR="00E272B3" w:rsidRDefault="00796608">
      <w:pPr>
        <w:ind w:left="-5"/>
      </w:pPr>
      <w:r>
        <w:t xml:space="preserve">This section defines boundary conditions on nodes, </w:t>
      </w:r>
    </w:p>
    <w:tbl>
      <w:tblPr>
        <w:tblStyle w:val="TableGrid"/>
        <w:tblW w:w="8654" w:type="dxa"/>
        <w:tblInd w:w="0" w:type="dxa"/>
        <w:tblCellMar>
          <w:top w:w="1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5454"/>
      </w:tblGrid>
      <w:tr w:rsidR="00E272B3">
        <w:trPr>
          <w:trHeight w:val="243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[PointProps]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point subsections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&lt;BeginPoint&gt;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beginning of a new point subsection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right="2" w:firstLine="0"/>
              <w:jc w:val="center"/>
            </w:pPr>
            <w:r>
              <w:t>···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data of the subsection</w:t>
            </w:r>
          </w:p>
        </w:tc>
      </w:tr>
      <w:tr w:rsidR="00E272B3">
        <w:trPr>
          <w:trHeight w:val="24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&lt;EndPoint&gt;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marks the end of a point subsection</w:t>
            </w:r>
          </w:p>
        </w:tc>
      </w:tr>
    </w:tbl>
    <w:p w:rsidR="001A31D1" w:rsidRDefault="001A31D1">
      <w:pPr>
        <w:ind w:left="-5"/>
      </w:pPr>
    </w:p>
    <w:p w:rsidR="00E272B3" w:rsidRDefault="00796608">
      <w:pPr>
        <w:ind w:left="-5"/>
      </w:pPr>
      <w:r>
        <w:t xml:space="preserve">Each subsection contains between </w:t>
      </w:r>
      <w:r>
        <w:rPr>
          <w:rFonts w:ascii="Courier New" w:eastAsia="Courier New" w:hAnsi="Courier New" w:cs="Courier New"/>
        </w:rPr>
        <w:t xml:space="preserve">&lt;BeginPoint&gt; </w:t>
      </w:r>
      <w:r>
        <w:t xml:space="preserve">and </w:t>
      </w:r>
      <w:r>
        <w:rPr>
          <w:rFonts w:ascii="Courier New" w:eastAsia="Courier New" w:hAnsi="Courier New" w:cs="Courier New"/>
        </w:rPr>
        <w:t>&lt;EndPoint&gt;</w:t>
      </w:r>
    </w:p>
    <w:tbl>
      <w:tblPr>
        <w:tblStyle w:val="TableGrid"/>
        <w:tblW w:w="8666" w:type="dxa"/>
        <w:tblInd w:w="0" w:type="dxa"/>
        <w:tblCellMar>
          <w:top w:w="19" w:type="dxa"/>
          <w:left w:w="118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806"/>
        <w:gridCol w:w="4660"/>
      </w:tblGrid>
      <w:tr w:rsidR="00E272B3" w:rsidTr="001A31D1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&lt;PointName&gt;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string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property description</w:t>
            </w:r>
          </w:p>
        </w:tc>
      </w:tr>
      <w:tr w:rsidR="00E272B3" w:rsidTr="001A31D1">
        <w:trPr>
          <w:trHeight w:val="24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&lt;A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re&gt;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Wb/m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real component of the magnetic vector potential</w:t>
            </w:r>
          </w:p>
        </w:tc>
      </w:tr>
      <w:tr w:rsidR="00E272B3" w:rsidTr="001A31D1">
        <w:trPr>
          <w:trHeight w:val="481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lastRenderedPageBreak/>
              <w:t>&lt;A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im&gt;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Wb/m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imaginary component of the magnetic vector potential</w:t>
            </w:r>
          </w:p>
        </w:tc>
      </w:tr>
      <w:tr w:rsidR="001A31D1" w:rsidTr="001A31D1">
        <w:trPr>
          <w:trHeight w:val="25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1D1" w:rsidRDefault="001A31D1" w:rsidP="001A31D1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&lt;I_re&gt;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1D1" w:rsidRDefault="001A31D1" w:rsidP="001A31D1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1D1" w:rsidRDefault="001A31D1" w:rsidP="001A31D1">
            <w:pPr>
              <w:spacing w:after="0"/>
              <w:ind w:left="2" w:firstLine="0"/>
            </w:pPr>
            <w:r>
              <w:t>A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A31D1" w:rsidRDefault="001A31D1" w:rsidP="001A31D1">
            <w:pPr>
              <w:spacing w:after="0"/>
              <w:ind w:left="2" w:firstLine="0"/>
            </w:pPr>
            <w:r>
              <w:t>real component of the current</w:t>
            </w:r>
          </w:p>
        </w:tc>
      </w:tr>
      <w:tr w:rsidR="001A31D1" w:rsidTr="001A31D1">
        <w:trPr>
          <w:trHeight w:val="30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1D1" w:rsidRDefault="001A31D1" w:rsidP="001A31D1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&lt;I_im&gt;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1D1" w:rsidRDefault="001A31D1" w:rsidP="001A31D1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1D1" w:rsidRDefault="001A31D1" w:rsidP="001A31D1">
            <w:pPr>
              <w:spacing w:after="0"/>
              <w:ind w:left="2" w:firstLine="0"/>
            </w:pPr>
            <w:r>
              <w:t>A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31D1" w:rsidRDefault="001A31D1" w:rsidP="001A31D1">
            <w:pPr>
              <w:spacing w:after="0"/>
              <w:ind w:left="2" w:firstLine="0"/>
            </w:pPr>
            <w:r>
              <w:t>imaginary component of the current</w:t>
            </w:r>
          </w:p>
        </w:tc>
      </w:tr>
    </w:tbl>
    <w:p w:rsidR="00E272B3" w:rsidRDefault="00796608" w:rsidP="007D3D59">
      <w:pPr>
        <w:pStyle w:val="Heading2"/>
        <w:spacing w:before="240"/>
        <w:ind w:left="597" w:hanging="612"/>
      </w:pPr>
      <w:r>
        <w:t>Boundary Properties</w:t>
      </w:r>
    </w:p>
    <w:p w:rsidR="00E272B3" w:rsidRDefault="00796608">
      <w:pPr>
        <w:ind w:left="-5"/>
      </w:pPr>
      <w:r>
        <w:t>This section defines the boundary conditions on segments and arcsegments,</w:t>
      </w:r>
    </w:p>
    <w:tbl>
      <w:tblPr>
        <w:tblStyle w:val="TableGrid"/>
        <w:tblW w:w="8654" w:type="dxa"/>
        <w:tblInd w:w="0" w:type="dxa"/>
        <w:tblCellMar>
          <w:top w:w="1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5454"/>
      </w:tblGrid>
      <w:tr w:rsidR="00E272B3" w:rsidTr="001A31D1">
        <w:trPr>
          <w:trHeight w:val="243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[BdryProps]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boundary subsections</w:t>
            </w:r>
          </w:p>
        </w:tc>
      </w:tr>
      <w:tr w:rsidR="00E272B3" w:rsidTr="001A31D1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&lt;BeginBdry&gt;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beginning of a new boundary subsection</w:t>
            </w:r>
          </w:p>
        </w:tc>
      </w:tr>
      <w:tr w:rsidR="00E272B3" w:rsidTr="001A31D1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right="2" w:firstLine="0"/>
              <w:jc w:val="center"/>
            </w:pPr>
            <w:r>
              <w:t>···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data of the subsection</w:t>
            </w:r>
          </w:p>
        </w:tc>
      </w:tr>
      <w:tr w:rsidR="00E272B3" w:rsidTr="001A31D1">
        <w:trPr>
          <w:trHeight w:val="24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&lt;EndBdry&gt;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marks the end of a boundary subsection</w:t>
            </w:r>
          </w:p>
        </w:tc>
      </w:tr>
    </w:tbl>
    <w:p w:rsidR="00E272B3" w:rsidRDefault="00796608">
      <w:pPr>
        <w:ind w:left="-5"/>
      </w:pPr>
      <w:r>
        <w:t xml:space="preserve">Each subsection contains between </w:t>
      </w:r>
      <w:r>
        <w:rPr>
          <w:rFonts w:ascii="Courier New" w:eastAsia="Courier New" w:hAnsi="Courier New" w:cs="Courier New"/>
        </w:rPr>
        <w:t xml:space="preserve">&lt;BeginBdry&gt; </w:t>
      </w:r>
      <w:r>
        <w:t xml:space="preserve">and </w:t>
      </w:r>
      <w:r>
        <w:rPr>
          <w:rFonts w:ascii="Courier New" w:eastAsia="Courier New" w:hAnsi="Courier New" w:cs="Courier New"/>
        </w:rPr>
        <w:t>&lt;EndBdry&gt;</w:t>
      </w:r>
    </w:p>
    <w:tbl>
      <w:tblPr>
        <w:tblStyle w:val="TableGrid"/>
        <w:tblW w:w="8666" w:type="dxa"/>
        <w:tblInd w:w="0" w:type="dxa"/>
        <w:tblCellMar>
          <w:top w:w="19" w:type="dxa"/>
          <w:left w:w="118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806"/>
        <w:gridCol w:w="4660"/>
      </w:tblGrid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&lt;BdryName&gt;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string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description of the property</w:t>
            </w:r>
          </w:p>
        </w:tc>
      </w:tr>
      <w:tr w:rsidR="00E272B3">
        <w:trPr>
          <w:trHeight w:val="2081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&lt;type&gt;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144"/>
              <w:ind w:left="2" w:firstLine="0"/>
            </w:pPr>
            <w:r>
              <w:t>the following values are possible</w:t>
            </w:r>
          </w:p>
          <w:p w:rsidR="00E272B3" w:rsidRDefault="00796608">
            <w:pPr>
              <w:numPr>
                <w:ilvl w:val="0"/>
                <w:numId w:val="2"/>
              </w:numPr>
              <w:spacing w:after="0"/>
              <w:ind w:hanging="254"/>
            </w:pPr>
            <w:r>
              <w:t>prescribed A</w:t>
            </w:r>
          </w:p>
          <w:p w:rsidR="00E272B3" w:rsidRDefault="00796608">
            <w:pPr>
              <w:numPr>
                <w:ilvl w:val="0"/>
                <w:numId w:val="2"/>
              </w:numPr>
              <w:spacing w:after="0"/>
              <w:ind w:hanging="254"/>
            </w:pPr>
            <w:r>
              <w:t>small skin depth</w:t>
            </w:r>
          </w:p>
          <w:p w:rsidR="00E272B3" w:rsidRDefault="00796608">
            <w:pPr>
              <w:numPr>
                <w:ilvl w:val="0"/>
                <w:numId w:val="2"/>
              </w:numPr>
              <w:spacing w:after="0"/>
              <w:ind w:hanging="254"/>
            </w:pPr>
            <w:r>
              <w:t>mixed</w:t>
            </w:r>
          </w:p>
          <w:p w:rsidR="00E272B3" w:rsidRDefault="00796608">
            <w:pPr>
              <w:numPr>
                <w:ilvl w:val="0"/>
                <w:numId w:val="2"/>
              </w:numPr>
              <w:spacing w:after="0"/>
              <w:ind w:hanging="254"/>
            </w:pPr>
            <w:r>
              <w:t>strategic dual image</w:t>
            </w:r>
          </w:p>
          <w:p w:rsidR="00E272B3" w:rsidRDefault="00796608">
            <w:pPr>
              <w:numPr>
                <w:ilvl w:val="0"/>
                <w:numId w:val="2"/>
              </w:numPr>
              <w:spacing w:after="0"/>
              <w:ind w:hanging="254"/>
            </w:pPr>
            <w:r>
              <w:t>periodic</w:t>
            </w:r>
          </w:p>
          <w:p w:rsidR="00E272B3" w:rsidRDefault="00796608">
            <w:pPr>
              <w:numPr>
                <w:ilvl w:val="0"/>
                <w:numId w:val="2"/>
              </w:numPr>
              <w:spacing w:after="0"/>
              <w:ind w:hanging="254"/>
            </w:pPr>
            <w:r>
              <w:t>anti-periodic</w:t>
            </w:r>
          </w:p>
        </w:tc>
      </w:tr>
      <w:tr w:rsidR="00E272B3">
        <w:trPr>
          <w:trHeight w:val="24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&lt;Mussd&gt;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relative permeability (for </w:t>
            </w:r>
            <w:r>
              <w:rPr>
                <w:rFonts w:ascii="Courier New" w:eastAsia="Courier New" w:hAnsi="Courier New" w:cs="Courier New"/>
              </w:rPr>
              <w:t>&lt;type&gt;</w:t>
            </w:r>
            <w:r>
              <w:t>= 2)</w:t>
            </w:r>
          </w:p>
        </w:tc>
      </w:tr>
      <w:tr w:rsidR="00E272B3">
        <w:trPr>
          <w:trHeight w:val="243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&lt;Sigmassd&gt;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MS/m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conductivity (for </w:t>
            </w:r>
            <w:r>
              <w:rPr>
                <w:rFonts w:ascii="Courier New" w:eastAsia="Courier New" w:hAnsi="Courier New" w:cs="Courier New"/>
              </w:rPr>
              <w:t>&lt;type&gt;</w:t>
            </w:r>
            <w:r>
              <w:t>= 2)</w:t>
            </w:r>
          </w:p>
        </w:tc>
      </w:tr>
      <w:tr w:rsidR="00E272B3">
        <w:trPr>
          <w:trHeight w:val="243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&lt;c0&gt;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real part of first coefficient (for </w:t>
            </w:r>
            <w:r>
              <w:rPr>
                <w:rFonts w:ascii="Courier New" w:eastAsia="Courier New" w:hAnsi="Courier New" w:cs="Courier New"/>
              </w:rPr>
              <w:t>&lt;type&gt;</w:t>
            </w:r>
            <w:r>
              <w:t>= 3)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&lt;c0i&gt;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imag. part of first coef. (for </w:t>
            </w:r>
            <w:r>
              <w:rPr>
                <w:rFonts w:ascii="Courier New" w:eastAsia="Courier New" w:hAnsi="Courier New" w:cs="Courier New"/>
              </w:rPr>
              <w:t>&lt;type&gt;</w:t>
            </w:r>
            <w:r>
              <w:t>= 3)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&lt;c1&gt;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real part of second coef. (for </w:t>
            </w:r>
            <w:r>
              <w:rPr>
                <w:rFonts w:ascii="Courier New" w:eastAsia="Courier New" w:hAnsi="Courier New" w:cs="Courier New"/>
              </w:rPr>
              <w:t>&lt;type&gt;</w:t>
            </w:r>
            <w:r>
              <w:t>= 3)</w:t>
            </w:r>
          </w:p>
        </w:tc>
      </w:tr>
      <w:tr w:rsidR="00E272B3">
        <w:trPr>
          <w:trHeight w:val="24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&lt;c1i&gt;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imag. part of second coef. (for </w:t>
            </w:r>
            <w:r>
              <w:rPr>
                <w:rFonts w:ascii="Courier New" w:eastAsia="Courier New" w:hAnsi="Courier New" w:cs="Courier New"/>
              </w:rPr>
              <w:t>&lt;type&gt;</w:t>
            </w:r>
            <w:r>
              <w:t>= 3)</w:t>
            </w:r>
          </w:p>
        </w:tc>
      </w:tr>
      <w:tr w:rsidR="00E272B3">
        <w:trPr>
          <w:trHeight w:val="48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&lt;A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0&gt;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Wb/m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magnetic vector potential on the segment (for</w:t>
            </w:r>
          </w:p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&lt;type&gt;</w:t>
            </w:r>
            <w:r>
              <w:t>= 1)</w:t>
            </w:r>
          </w:p>
        </w:tc>
      </w:tr>
      <w:tr w:rsidR="00E272B3">
        <w:trPr>
          <w:trHeight w:val="47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&lt;A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1&gt;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Wb/m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 xml:space="preserve">magnetic vector potential on the segment in xdirection (for </w:t>
            </w:r>
            <w:r>
              <w:rPr>
                <w:rFonts w:ascii="Courier New" w:eastAsia="Courier New" w:hAnsi="Courier New" w:cs="Courier New"/>
              </w:rPr>
              <w:t>&lt;type&gt;</w:t>
            </w:r>
            <w:r>
              <w:t>= 1)</w:t>
            </w:r>
          </w:p>
        </w:tc>
      </w:tr>
      <w:tr w:rsidR="00E272B3">
        <w:trPr>
          <w:trHeight w:val="478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&lt;A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2&gt;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Wb/m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 xml:space="preserve">magnetic vector potential on the segment in ydirection (for </w:t>
            </w:r>
            <w:r>
              <w:rPr>
                <w:rFonts w:ascii="Courier New" w:eastAsia="Courier New" w:hAnsi="Courier New" w:cs="Courier New"/>
              </w:rPr>
              <w:t>&lt;type&gt;</w:t>
            </w:r>
            <w:r>
              <w:t>= 1)</w:t>
            </w:r>
          </w:p>
        </w:tc>
      </w:tr>
      <w:tr w:rsidR="00E272B3">
        <w:trPr>
          <w:trHeight w:val="24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&lt;Phi&gt;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deg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angle (for </w:t>
            </w:r>
            <w:r>
              <w:rPr>
                <w:rFonts w:ascii="Courier New" w:eastAsia="Courier New" w:hAnsi="Courier New" w:cs="Courier New"/>
              </w:rPr>
              <w:t>&lt;type&gt;</w:t>
            </w:r>
            <w:r>
              <w:t>= 1)</w:t>
            </w:r>
          </w:p>
        </w:tc>
      </w:tr>
    </w:tbl>
    <w:p w:rsidR="00E272B3" w:rsidRDefault="00796608" w:rsidP="007D3D59">
      <w:pPr>
        <w:pStyle w:val="Heading2"/>
        <w:spacing w:before="240"/>
        <w:ind w:left="597" w:hanging="612"/>
      </w:pPr>
      <w:r>
        <w:t>Block Properties</w:t>
      </w:r>
    </w:p>
    <w:p w:rsidR="00E272B3" w:rsidRDefault="00796608">
      <w:pPr>
        <w:ind w:left="-5"/>
      </w:pPr>
      <w:r>
        <w:t>This section defines the material prop</w:t>
      </w:r>
      <w:r w:rsidR="00C25018">
        <w:t>erties,</w:t>
      </w:r>
    </w:p>
    <w:tbl>
      <w:tblPr>
        <w:tblStyle w:val="TableGrid"/>
        <w:tblW w:w="8654" w:type="dxa"/>
        <w:tblInd w:w="0" w:type="dxa"/>
        <w:tblCellMar>
          <w:top w:w="1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5454"/>
      </w:tblGrid>
      <w:tr w:rsidR="00E272B3">
        <w:trPr>
          <w:trHeight w:val="243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[BlockProps]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block subsections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&lt;BeginBlock&gt;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beginning of a new block subsection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right="2" w:firstLine="0"/>
              <w:jc w:val="center"/>
            </w:pPr>
            <w:r>
              <w:t>···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data of the subsection</w:t>
            </w:r>
          </w:p>
        </w:tc>
      </w:tr>
      <w:tr w:rsidR="00E272B3">
        <w:trPr>
          <w:trHeight w:val="24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&lt;EndBlock&gt;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marks the end of a block subsection</w:t>
            </w:r>
          </w:p>
        </w:tc>
      </w:tr>
    </w:tbl>
    <w:p w:rsidR="00E272B3" w:rsidRDefault="00796608">
      <w:pPr>
        <w:ind w:left="-5"/>
      </w:pPr>
      <w:r>
        <w:t xml:space="preserve">Each subsection contains between </w:t>
      </w:r>
      <w:r>
        <w:rPr>
          <w:rFonts w:ascii="Courier New" w:eastAsia="Courier New" w:hAnsi="Courier New" w:cs="Courier New"/>
        </w:rPr>
        <w:t xml:space="preserve">&lt;BeginBlock&gt; </w:t>
      </w:r>
      <w:r>
        <w:t xml:space="preserve">and </w:t>
      </w:r>
      <w:r>
        <w:rPr>
          <w:rFonts w:ascii="Courier New" w:eastAsia="Courier New" w:hAnsi="Courier New" w:cs="Courier New"/>
        </w:rPr>
        <w:t>&lt;EndBlock&gt;</w:t>
      </w:r>
    </w:p>
    <w:tbl>
      <w:tblPr>
        <w:tblStyle w:val="TableGrid"/>
        <w:tblW w:w="8666" w:type="dxa"/>
        <w:tblInd w:w="0" w:type="dxa"/>
        <w:tblCellMar>
          <w:top w:w="19" w:type="dxa"/>
          <w:left w:w="118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806"/>
        <w:gridCol w:w="4660"/>
      </w:tblGrid>
      <w:tr w:rsidR="00E272B3" w:rsidTr="001A31D1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&lt;BlockName&gt;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string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description of the block</w:t>
            </w:r>
          </w:p>
        </w:tc>
      </w:tr>
      <w:tr w:rsidR="00E272B3" w:rsidTr="001A31D1">
        <w:trPr>
          <w:trHeight w:val="24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lastRenderedPageBreak/>
              <w:t>&lt;Mu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x&gt;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relative permeability in </w:t>
            </w:r>
            <w:r>
              <w:rPr>
                <w:i/>
                <w:sz w:val="31"/>
                <w:vertAlign w:val="subscript"/>
              </w:rPr>
              <w:t>x</w:t>
            </w:r>
            <w:r>
              <w:t>-direction</w:t>
            </w:r>
          </w:p>
        </w:tc>
      </w:tr>
      <w:tr w:rsidR="00E272B3" w:rsidTr="001A31D1">
        <w:trPr>
          <w:trHeight w:val="246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&lt;Mu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y&gt;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 xml:space="preserve">relative permeability in </w:t>
            </w:r>
            <w:r>
              <w:rPr>
                <w:i/>
                <w:sz w:val="31"/>
                <w:vertAlign w:val="subscript"/>
              </w:rPr>
              <w:t>y</w:t>
            </w:r>
            <w:r>
              <w:t>-direction</w:t>
            </w:r>
          </w:p>
        </w:tc>
      </w:tr>
      <w:tr w:rsidR="00E272B3" w:rsidTr="001A31D1">
        <w:trPr>
          <w:trHeight w:val="240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&lt;H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c&gt;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A/m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coercivity</w:t>
            </w:r>
          </w:p>
        </w:tc>
      </w:tr>
      <w:tr w:rsidR="00E272B3" w:rsidTr="001A31D1">
        <w:trPr>
          <w:trHeight w:val="234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&lt;J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re&gt;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MA/m</w:t>
            </w:r>
            <w:r>
              <w:rPr>
                <w:vertAlign w:val="superscript"/>
              </w:rPr>
              <w:t>2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real part of the source current density</w:t>
            </w:r>
          </w:p>
        </w:tc>
      </w:tr>
      <w:tr w:rsidR="00E272B3" w:rsidTr="001A31D1">
        <w:trPr>
          <w:trHeight w:val="251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1A31D1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&lt;J_im</w:t>
            </w:r>
            <w:r w:rsidR="00796608">
              <w:rPr>
                <w:rFonts w:ascii="Courier New" w:eastAsia="Courier New" w:hAnsi="Courier New" w:cs="Courier New"/>
              </w:rPr>
              <w:t>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MA/m</w:t>
            </w:r>
            <w:r>
              <w:rPr>
                <w:vertAlign w:val="superscript"/>
              </w:rPr>
              <w:t>2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imaginary part of the source current density</w:t>
            </w:r>
          </w:p>
        </w:tc>
      </w:tr>
      <w:tr w:rsidR="00E272B3" w:rsidTr="001A31D1">
        <w:trPr>
          <w:trHeight w:val="245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&lt;Sigma&gt;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MS/m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conductivity</w:t>
            </w:r>
          </w:p>
        </w:tc>
      </w:tr>
      <w:tr w:rsidR="00E272B3" w:rsidTr="001A31D1">
        <w:trPr>
          <w:trHeight w:val="243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&lt;Phi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h&gt;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deg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hysteresis lag angle for nonlinear problems</w:t>
            </w:r>
          </w:p>
        </w:tc>
      </w:tr>
      <w:tr w:rsidR="00E272B3" w:rsidTr="001A31D1">
        <w:trPr>
          <w:trHeight w:val="478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&lt;Phi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hx&gt;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deg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hysteresis lag angle in x-direction for linear problems</w:t>
            </w:r>
          </w:p>
        </w:tc>
      </w:tr>
      <w:tr w:rsidR="00E272B3" w:rsidTr="001A31D1">
        <w:trPr>
          <w:trHeight w:val="48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&lt;Phi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hy&gt;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deg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t>hysteresis lag angle in y-direction for linear problems</w:t>
            </w:r>
          </w:p>
        </w:tc>
      </w:tr>
      <w:tr w:rsidR="00E272B3" w:rsidTr="0098636A">
        <w:trPr>
          <w:trHeight w:val="24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&lt;BHPoints&gt;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data points for interpolation</w:t>
            </w:r>
          </w:p>
        </w:tc>
      </w:tr>
      <w:tr w:rsidR="00E272B3" w:rsidTr="0098636A">
        <w:trPr>
          <w:trHeight w:val="483"/>
        </w:trPr>
        <w:tc>
          <w:tcPr>
            <w:tcW w:w="194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  <w:jc w:val="center"/>
            </w:pPr>
            <w:r>
              <w:t>···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 array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E272B3" w:rsidRDefault="00796608">
            <w:pPr>
              <w:tabs>
                <w:tab w:val="center" w:pos="2097"/>
                <w:tab w:val="center" w:pos="2560"/>
                <w:tab w:val="center" w:pos="3211"/>
                <w:tab w:val="center" w:pos="3891"/>
                <w:tab w:val="right" w:pos="4534"/>
              </w:tabs>
              <w:spacing w:after="7"/>
              <w:ind w:left="0" w:firstLine="0"/>
            </w:pPr>
            <w:r>
              <w:rPr>
                <w:rFonts w:ascii="Courier New" w:eastAsia="Courier New" w:hAnsi="Courier New" w:cs="Courier New"/>
              </w:rPr>
              <w:t>&lt;BHPoints&gt;</w:t>
            </w:r>
            <w:r>
              <w:t>×2-array</w:t>
            </w:r>
            <w:r>
              <w:tab/>
              <w:t>of</w:t>
            </w:r>
            <w:r>
              <w:tab/>
              <w:t>data</w:t>
            </w:r>
            <w:r>
              <w:tab/>
              <w:t>points</w:t>
            </w:r>
            <w:r>
              <w:tab/>
              <w:t>(only</w:t>
            </w:r>
            <w:r>
              <w:tab/>
              <w:t>if</w:t>
            </w:r>
          </w:p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 xml:space="preserve">&lt;BHPoints&gt; </w:t>
            </w:r>
            <w:r>
              <w:t>is greater than 0)</w:t>
            </w:r>
          </w:p>
          <w:p w:rsidR="0098636A" w:rsidRDefault="0098636A">
            <w:pPr>
              <w:spacing w:after="0"/>
              <w:ind w:left="2" w:firstLine="0"/>
            </w:pPr>
          </w:p>
        </w:tc>
      </w:tr>
      <w:tr w:rsidR="0098636A" w:rsidTr="0098636A">
        <w:trPr>
          <w:trHeight w:val="483"/>
        </w:trPr>
        <w:tc>
          <w:tcPr>
            <w:tcW w:w="194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8636A" w:rsidRDefault="0098636A">
            <w:pPr>
              <w:spacing w:after="0"/>
              <w:ind w:left="0" w:firstLine="0"/>
              <w:jc w:val="center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8636A" w:rsidRDefault="0098636A">
            <w:pPr>
              <w:spacing w:after="0"/>
              <w:ind w:left="0" w:firstLine="0"/>
            </w:pPr>
            <w:r>
              <w:t xml:space="preserve">    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8636A" w:rsidRDefault="0098636A">
            <w:pPr>
              <w:spacing w:after="0"/>
              <w:ind w:left="2" w:firstLine="0"/>
            </w:pPr>
            <w:r>
              <w:t>Tesla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98636A" w:rsidRDefault="0098636A" w:rsidP="0098636A">
            <w:pPr>
              <w:spacing w:after="0"/>
              <w:ind w:left="2" w:firstLine="0"/>
            </w:pPr>
            <w:r>
              <w:t>Flux density of B-H curve data poind</w:t>
            </w:r>
          </w:p>
          <w:p w:rsidR="0098636A" w:rsidRDefault="0098636A">
            <w:pPr>
              <w:tabs>
                <w:tab w:val="center" w:pos="2097"/>
                <w:tab w:val="center" w:pos="2560"/>
                <w:tab w:val="center" w:pos="3211"/>
                <w:tab w:val="center" w:pos="3891"/>
                <w:tab w:val="right" w:pos="4534"/>
              </w:tabs>
              <w:spacing w:after="7"/>
              <w:ind w:left="0" w:firstLine="0"/>
              <w:rPr>
                <w:rFonts w:ascii="Courier New" w:eastAsia="Courier New" w:hAnsi="Courier New" w:cs="Courier New"/>
              </w:rPr>
            </w:pPr>
          </w:p>
        </w:tc>
      </w:tr>
      <w:tr w:rsidR="0098636A" w:rsidTr="001A31D1">
        <w:trPr>
          <w:trHeight w:val="483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6A" w:rsidRDefault="0098636A">
            <w:pPr>
              <w:spacing w:after="0"/>
              <w:ind w:left="0" w:firstLine="0"/>
              <w:jc w:val="center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6A" w:rsidRDefault="0098636A">
            <w:pPr>
              <w:spacing w:after="0"/>
              <w:ind w:left="0" w:firstLine="0"/>
            </w:pPr>
            <w:r>
              <w:t xml:space="preserve">    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6A" w:rsidRDefault="0098636A">
            <w:pPr>
              <w:spacing w:after="0"/>
              <w:ind w:left="2" w:firstLine="0"/>
            </w:pPr>
            <w:r>
              <w:t>A/m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636A" w:rsidRDefault="0098636A">
            <w:pPr>
              <w:tabs>
                <w:tab w:val="center" w:pos="2097"/>
                <w:tab w:val="center" w:pos="2560"/>
                <w:tab w:val="center" w:pos="3211"/>
                <w:tab w:val="center" w:pos="3891"/>
                <w:tab w:val="right" w:pos="4534"/>
              </w:tabs>
              <w:spacing w:after="7"/>
              <w:ind w:left="0" w:firstLine="0"/>
              <w:rPr>
                <w:rFonts w:ascii="Courier New" w:eastAsia="Courier New" w:hAnsi="Courier New" w:cs="Courier New"/>
              </w:rPr>
            </w:pPr>
            <w:r>
              <w:t>Field intensity of B-H curve data point</w:t>
            </w:r>
          </w:p>
        </w:tc>
      </w:tr>
      <w:tr w:rsidR="00E272B3" w:rsidTr="001A31D1">
        <w:trPr>
          <w:trHeight w:val="24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&lt;d</w:t>
            </w:r>
            <w:r w:rsidR="001A31D1">
              <w:rPr>
                <w:rFonts w:ascii="Courier New" w:eastAsia="Courier New" w:hAnsi="Courier New" w:cs="Courier New"/>
              </w:rPr>
              <w:t>_</w:t>
            </w:r>
            <w:r>
              <w:rPr>
                <w:rFonts w:ascii="Courier New" w:eastAsia="Courier New" w:hAnsi="Courier New" w:cs="Courier New"/>
              </w:rPr>
              <w:t>lam&gt;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mm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lamination thickness</w:t>
            </w:r>
          </w:p>
        </w:tc>
      </w:tr>
      <w:tr w:rsidR="00E272B3" w:rsidTr="001A31D1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&lt;LamFill&gt;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fraction of the volume occupied per lamination</w:t>
            </w:r>
          </w:p>
        </w:tc>
      </w:tr>
      <w:tr w:rsidR="00E272B3" w:rsidTr="001A31D1">
        <w:trPr>
          <w:trHeight w:val="240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&lt;NStrands&gt;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strands</w:t>
            </w:r>
          </w:p>
        </w:tc>
      </w:tr>
      <w:tr w:rsidR="00E272B3" w:rsidTr="001A31D1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&lt;WireD&gt;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mm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diameter of each wire</w:t>
            </w:r>
          </w:p>
        </w:tc>
      </w:tr>
      <w:tr w:rsidR="00E272B3" w:rsidTr="001A31D1">
        <w:trPr>
          <w:trHeight w:val="3272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&lt;LamType&gt;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160"/>
              <w:ind w:left="2" w:firstLine="0"/>
            </w:pPr>
            <w:r>
              <w:t>possible values are</w:t>
            </w:r>
          </w:p>
          <w:p w:rsidR="00E272B3" w:rsidRDefault="00796608">
            <w:pPr>
              <w:numPr>
                <w:ilvl w:val="0"/>
                <w:numId w:val="3"/>
              </w:numPr>
              <w:spacing w:after="0" w:line="263" w:lineRule="auto"/>
              <w:ind w:hanging="254"/>
            </w:pPr>
            <w:r>
              <w:t xml:space="preserve">non-laminated or stranded (if </w:t>
            </w:r>
            <w:r>
              <w:rPr>
                <w:rFonts w:ascii="Courier New" w:eastAsia="Courier New" w:hAnsi="Courier New" w:cs="Courier New"/>
              </w:rPr>
              <w:t xml:space="preserve">&lt;NStrands&gt; </w:t>
            </w:r>
            <w:r>
              <w:t xml:space="preserve">is set) or laminated in plane (if </w:t>
            </w:r>
            <w:r>
              <w:rPr>
                <w:rFonts w:ascii="Courier New" w:eastAsia="Courier New" w:hAnsi="Courier New" w:cs="Courier New"/>
              </w:rPr>
              <w:t xml:space="preserve">&lt;d lam&gt; </w:t>
            </w:r>
            <w:r>
              <w:t xml:space="preserve">and </w:t>
            </w:r>
            <w:r>
              <w:rPr>
                <w:rFonts w:ascii="Courier New" w:eastAsia="Courier New" w:hAnsi="Courier New" w:cs="Courier New"/>
              </w:rPr>
              <w:t xml:space="preserve">&lt;LamFill&gt; </w:t>
            </w:r>
            <w:r>
              <w:t>are set)</w:t>
            </w:r>
          </w:p>
          <w:p w:rsidR="00E272B3" w:rsidRDefault="00796608">
            <w:pPr>
              <w:numPr>
                <w:ilvl w:val="0"/>
                <w:numId w:val="3"/>
              </w:numPr>
              <w:spacing w:after="0" w:line="245" w:lineRule="auto"/>
              <w:ind w:hanging="254"/>
            </w:pPr>
            <w:r>
              <w:t>lamination parallel to x (planar) or r (axisymmetric)</w:t>
            </w:r>
          </w:p>
          <w:p w:rsidR="00E272B3" w:rsidRDefault="00796608">
            <w:pPr>
              <w:numPr>
                <w:ilvl w:val="0"/>
                <w:numId w:val="3"/>
              </w:numPr>
              <w:spacing w:after="2" w:line="242" w:lineRule="auto"/>
              <w:ind w:hanging="254"/>
            </w:pPr>
            <w:r>
              <w:t>lamination parallel to y (planar) or z (axisymmetric)</w:t>
            </w:r>
          </w:p>
          <w:p w:rsidR="00E272B3" w:rsidRDefault="00796608">
            <w:pPr>
              <w:numPr>
                <w:ilvl w:val="0"/>
                <w:numId w:val="3"/>
              </w:numPr>
              <w:spacing w:after="0"/>
              <w:ind w:hanging="254"/>
            </w:pPr>
            <w:r>
              <w:t>magnet wire</w:t>
            </w:r>
          </w:p>
          <w:p w:rsidR="00E272B3" w:rsidRDefault="00796608">
            <w:pPr>
              <w:numPr>
                <w:ilvl w:val="0"/>
                <w:numId w:val="3"/>
              </w:numPr>
              <w:spacing w:after="0"/>
              <w:ind w:hanging="254"/>
            </w:pPr>
            <w:r>
              <w:t>plain stranded wire</w:t>
            </w:r>
          </w:p>
          <w:p w:rsidR="00E272B3" w:rsidRDefault="00796608">
            <w:pPr>
              <w:numPr>
                <w:ilvl w:val="0"/>
                <w:numId w:val="3"/>
              </w:numPr>
              <w:spacing w:after="0"/>
              <w:ind w:hanging="254"/>
            </w:pPr>
            <w:r>
              <w:t>litz wire</w:t>
            </w:r>
          </w:p>
          <w:p w:rsidR="00E272B3" w:rsidRDefault="00796608">
            <w:pPr>
              <w:numPr>
                <w:ilvl w:val="0"/>
                <w:numId w:val="3"/>
              </w:numPr>
              <w:spacing w:after="0"/>
              <w:ind w:hanging="254"/>
            </w:pPr>
            <w:r>
              <w:t>square wire</w:t>
            </w:r>
          </w:p>
        </w:tc>
      </w:tr>
    </w:tbl>
    <w:p w:rsidR="00E272B3" w:rsidRDefault="00796608" w:rsidP="007D3D59">
      <w:pPr>
        <w:pStyle w:val="Heading2"/>
        <w:spacing w:before="240"/>
        <w:ind w:left="597" w:hanging="612"/>
      </w:pPr>
      <w:r>
        <w:t>Circuit Properties</w:t>
      </w:r>
    </w:p>
    <w:p w:rsidR="00E272B3" w:rsidRDefault="00796608">
      <w:pPr>
        <w:ind w:left="-5"/>
      </w:pPr>
      <w:r>
        <w:t xml:space="preserve">This section defines the block material properties of circuits, </w:t>
      </w:r>
    </w:p>
    <w:tbl>
      <w:tblPr>
        <w:tblStyle w:val="TableGrid"/>
        <w:tblW w:w="8654" w:type="dxa"/>
        <w:tblInd w:w="0" w:type="dxa"/>
        <w:tblCellMar>
          <w:top w:w="1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5454"/>
      </w:tblGrid>
      <w:tr w:rsidR="00E272B3" w:rsidTr="007D3D59">
        <w:trPr>
          <w:trHeight w:val="24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[CircuitProps]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circuits subsections</w:t>
            </w:r>
          </w:p>
        </w:tc>
      </w:tr>
      <w:tr w:rsidR="00E272B3" w:rsidTr="007D3D59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&lt;BeginCircuit&gt;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beginning of a new circuits subsection</w:t>
            </w:r>
          </w:p>
        </w:tc>
      </w:tr>
      <w:tr w:rsidR="00E272B3" w:rsidTr="007D3D59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right="2" w:firstLine="0"/>
              <w:jc w:val="center"/>
            </w:pPr>
            <w:r>
              <w:t>···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data of the subsection</w:t>
            </w:r>
          </w:p>
        </w:tc>
      </w:tr>
      <w:tr w:rsidR="00E272B3" w:rsidTr="007D3D59">
        <w:trPr>
          <w:trHeight w:val="246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&lt;EndCircuit&gt;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54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marks the end of a circuits subsection</w:t>
            </w:r>
          </w:p>
        </w:tc>
      </w:tr>
    </w:tbl>
    <w:p w:rsidR="007D3D59" w:rsidRDefault="007D3D59">
      <w:pPr>
        <w:ind w:left="-5"/>
      </w:pPr>
    </w:p>
    <w:p w:rsidR="00E272B3" w:rsidRDefault="00796608" w:rsidP="007D3D59">
      <w:pPr>
        <w:ind w:left="0" w:firstLine="0"/>
      </w:pPr>
      <w:r>
        <w:t xml:space="preserve">Each subsection contains between </w:t>
      </w:r>
      <w:r>
        <w:rPr>
          <w:rFonts w:ascii="Courier New" w:eastAsia="Courier New" w:hAnsi="Courier New" w:cs="Courier New"/>
        </w:rPr>
        <w:t xml:space="preserve">&lt;BeginCircuit&gt; </w:t>
      </w:r>
      <w:r>
        <w:t xml:space="preserve">and </w:t>
      </w:r>
      <w:r>
        <w:rPr>
          <w:rFonts w:ascii="Courier New" w:eastAsia="Courier New" w:hAnsi="Courier New" w:cs="Courier New"/>
        </w:rPr>
        <w:t>&lt;EndCircuit&gt;</w:t>
      </w:r>
    </w:p>
    <w:tbl>
      <w:tblPr>
        <w:tblStyle w:val="TableGrid"/>
        <w:tblW w:w="8666" w:type="dxa"/>
        <w:tblInd w:w="0" w:type="dxa"/>
        <w:tblCellMar>
          <w:top w:w="19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806"/>
        <w:gridCol w:w="4660"/>
      </w:tblGrid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lastRenderedPageBreak/>
              <w:t>&lt;CircuitName&gt;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string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description of the block</w:t>
            </w:r>
          </w:p>
        </w:tc>
      </w:tr>
      <w:tr w:rsidR="00E272B3">
        <w:trPr>
          <w:trHeight w:val="1123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&lt;type&gt;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144"/>
              <w:ind w:left="2" w:firstLine="0"/>
            </w:pPr>
            <w:r>
              <w:t>possible values are</w:t>
            </w:r>
          </w:p>
          <w:p w:rsidR="00E272B3" w:rsidRDefault="00796608">
            <w:pPr>
              <w:numPr>
                <w:ilvl w:val="0"/>
                <w:numId w:val="4"/>
              </w:numPr>
              <w:spacing w:after="0"/>
              <w:ind w:hanging="254"/>
            </w:pPr>
            <w:r>
              <w:t>parallel</w:t>
            </w:r>
          </w:p>
          <w:p w:rsidR="00E272B3" w:rsidRDefault="00796608">
            <w:pPr>
              <w:numPr>
                <w:ilvl w:val="0"/>
                <w:numId w:val="4"/>
              </w:numPr>
              <w:spacing w:after="0"/>
              <w:ind w:hanging="254"/>
            </w:pPr>
            <w:r>
              <w:t>series</w:t>
            </w:r>
          </w:p>
        </w:tc>
      </w:tr>
      <w:tr w:rsidR="00E272B3">
        <w:trPr>
          <w:trHeight w:val="242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&lt;TotalAmpsre&gt;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A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real part of the circuit current</w:t>
            </w:r>
          </w:p>
        </w:tc>
      </w:tr>
      <w:tr w:rsidR="00E272B3">
        <w:trPr>
          <w:trHeight w:val="243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&lt;TotalAmpsim&gt;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A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imaginary part of the circuit current</w:t>
            </w:r>
          </w:p>
        </w:tc>
      </w:tr>
    </w:tbl>
    <w:p w:rsidR="00E272B3" w:rsidRDefault="00796608" w:rsidP="007D3D59">
      <w:pPr>
        <w:pStyle w:val="Heading1"/>
        <w:spacing w:before="360"/>
        <w:ind w:left="470" w:hanging="485"/>
      </w:pPr>
      <w:r>
        <w:t>Points</w:t>
      </w:r>
    </w:p>
    <w:p w:rsidR="00E272B3" w:rsidRDefault="00796608">
      <w:pPr>
        <w:ind w:left="-5"/>
      </w:pPr>
      <w:r>
        <w:t xml:space="preserve">This section defines the points, </w:t>
      </w:r>
    </w:p>
    <w:tbl>
      <w:tblPr>
        <w:tblStyle w:val="TableGrid"/>
        <w:tblW w:w="8666" w:type="dxa"/>
        <w:tblInd w:w="0" w:type="dxa"/>
        <w:tblCellMar>
          <w:top w:w="1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806"/>
        <w:gridCol w:w="4660"/>
      </w:tblGrid>
      <w:tr w:rsidR="00C25018" w:rsidTr="000D6682">
        <w:trPr>
          <w:trHeight w:val="233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018" w:rsidRPr="00C25018" w:rsidRDefault="00C25018">
            <w:pPr>
              <w:spacing w:after="160"/>
              <w:ind w:left="0" w:firstLine="0"/>
              <w:rPr>
                <w:rFonts w:ascii="Courier New" w:hAnsi="Courier New" w:cs="Courier New"/>
              </w:rPr>
            </w:pPr>
            <w:r w:rsidRPr="00C25018">
              <w:rPr>
                <w:rFonts w:ascii="Courier New" w:hAnsi="Courier New" w:cs="Courier New"/>
              </w:rPr>
              <w:t>[NumPoints]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5018" w:rsidRDefault="00C2501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546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5018" w:rsidRDefault="00C25018">
            <w:pPr>
              <w:spacing w:after="0"/>
              <w:ind w:left="2" w:firstLine="0"/>
            </w:pPr>
            <w:r>
              <w:t>Number of points</w:t>
            </w:r>
          </w:p>
        </w:tc>
      </w:tr>
      <w:tr w:rsidR="00C25018" w:rsidTr="00150D4F">
        <w:trPr>
          <w:trHeight w:val="233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5018" w:rsidRDefault="00C25018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5018" w:rsidRDefault="00C25018">
            <w:pPr>
              <w:spacing w:after="0"/>
              <w:ind w:left="0" w:firstLine="0"/>
            </w:pPr>
            <w:r>
              <w:t>array</w:t>
            </w:r>
          </w:p>
        </w:tc>
        <w:tc>
          <w:tcPr>
            <w:tcW w:w="546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C25018" w:rsidRDefault="00C25018">
            <w:pPr>
              <w:spacing w:after="0"/>
              <w:ind w:left="2" w:firstLine="0"/>
            </w:pPr>
            <w:r>
              <w:t>&lt;NumPoints&gt; x 4 array of points.  Each row corresponds to a point and it contains the following columns</w:t>
            </w:r>
          </w:p>
        </w:tc>
      </w:tr>
      <w:tr w:rsidR="00E537D3" w:rsidTr="00E537D3">
        <w:trPr>
          <w:trHeight w:val="233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537D3" w:rsidRDefault="00E537D3" w:rsidP="00E537D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537D3" w:rsidRDefault="00E537D3" w:rsidP="00E537D3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537D3" w:rsidRDefault="00E537D3" w:rsidP="00E537D3">
            <w:pPr>
              <w:spacing w:after="0"/>
              <w:ind w:left="2" w:firstLine="0"/>
            </w:pPr>
            <w:r>
              <w:t>lfac</w:t>
            </w:r>
          </w:p>
        </w:tc>
        <w:tc>
          <w:tcPr>
            <w:tcW w:w="46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537D3" w:rsidRDefault="00E537D3" w:rsidP="00E537D3">
            <w:pPr>
              <w:spacing w:after="0"/>
              <w:ind w:left="2" w:firstLine="0"/>
            </w:pPr>
            <w:r>
              <w:t>x-position of the point or r (axisymmetric)</w:t>
            </w:r>
          </w:p>
        </w:tc>
      </w:tr>
      <w:tr w:rsidR="00E272B3" w:rsidTr="00E537D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lfac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y-position of the point or z (axisymmetric)</w:t>
            </w:r>
          </w:p>
        </w:tc>
      </w:tr>
      <w:tr w:rsidR="00E272B3" w:rsidTr="00E537D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C2501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C2501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C25018">
            <w:pPr>
              <w:spacing w:after="0"/>
              <w:ind w:left="2" w:firstLine="0"/>
            </w:pPr>
            <w:r>
              <w:t>number of associated node property.  0 indicates no associated property; 1 or above indexes the associated nodal property</w:t>
            </w:r>
          </w:p>
        </w:tc>
      </w:tr>
      <w:tr w:rsidR="00E272B3" w:rsidTr="00E537D3">
        <w:trPr>
          <w:trHeight w:val="24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C2501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C2501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C25018">
            <w:pPr>
              <w:spacing w:after="0"/>
              <w:ind w:left="2" w:firstLine="0"/>
            </w:pPr>
            <w:r>
              <w:t>number of group</w:t>
            </w:r>
          </w:p>
        </w:tc>
      </w:tr>
    </w:tbl>
    <w:p w:rsidR="00E272B3" w:rsidRDefault="00796608" w:rsidP="007D3D59">
      <w:pPr>
        <w:pStyle w:val="Heading1"/>
        <w:spacing w:before="360"/>
        <w:ind w:left="470" w:hanging="485"/>
      </w:pPr>
      <w:r>
        <w:t>Segments</w:t>
      </w:r>
    </w:p>
    <w:p w:rsidR="00E272B3" w:rsidRDefault="00796608">
      <w:pPr>
        <w:ind w:left="-5"/>
      </w:pPr>
      <w:r>
        <w:t>This section defines segments</w:t>
      </w:r>
      <w:r w:rsidR="00E537D3">
        <w:t>.</w:t>
      </w:r>
    </w:p>
    <w:tbl>
      <w:tblPr>
        <w:tblStyle w:val="TableGrid"/>
        <w:tblW w:w="8666" w:type="dxa"/>
        <w:tblInd w:w="0" w:type="dxa"/>
        <w:tblCellMar>
          <w:top w:w="16" w:type="dxa"/>
          <w:left w:w="118" w:type="dxa"/>
          <w:bottom w:w="0" w:type="dxa"/>
          <w:right w:w="353" w:type="dxa"/>
        </w:tblCellMar>
        <w:tblLook w:val="04A0" w:firstRow="1" w:lastRow="0" w:firstColumn="1" w:lastColumn="0" w:noHBand="0" w:noVBand="1"/>
      </w:tblPr>
      <w:tblGrid>
        <w:gridCol w:w="2035"/>
        <w:gridCol w:w="1249"/>
        <w:gridCol w:w="799"/>
        <w:gridCol w:w="4583"/>
      </w:tblGrid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[NumSegments]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5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segments</w:t>
            </w:r>
          </w:p>
        </w:tc>
      </w:tr>
      <w:tr w:rsidR="00E272B3">
        <w:trPr>
          <w:trHeight w:val="485"/>
        </w:trPr>
        <w:tc>
          <w:tcPr>
            <w:tcW w:w="19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36" w:firstLine="0"/>
              <w:jc w:val="center"/>
            </w:pPr>
            <w:r>
              <w:t>···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array</w:t>
            </w:r>
          </w:p>
        </w:tc>
        <w:tc>
          <w:tcPr>
            <w:tcW w:w="5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  <w:jc w:val="both"/>
            </w:pPr>
            <w:r>
              <w:rPr>
                <w:rFonts w:ascii="Courier New" w:eastAsia="Courier New" w:hAnsi="Courier New" w:cs="Courier New"/>
              </w:rPr>
              <w:t>&lt;NumSegments&gt;</w:t>
            </w:r>
            <w:r>
              <w:t>×6-array of segments. Each row corresponds to a segment and it contains the following columns</w:t>
            </w:r>
          </w:p>
        </w:tc>
      </w:tr>
      <w:tr w:rsidR="00E272B3">
        <w:trPr>
          <w:trHeight w:val="2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number of the start point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number of the end point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mesh size factor (-1 means auto)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number of boundary property</w:t>
            </w:r>
          </w:p>
        </w:tc>
      </w:tr>
      <w:tr w:rsidR="00E272B3">
        <w:trPr>
          <w:trHeight w:val="240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hide in postprocessor (0 for no, 1 for yes)</w:t>
            </w:r>
          </w:p>
        </w:tc>
      </w:tr>
      <w:tr w:rsidR="00E272B3">
        <w:trPr>
          <w:trHeight w:val="24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group</w:t>
            </w:r>
          </w:p>
        </w:tc>
      </w:tr>
    </w:tbl>
    <w:p w:rsidR="00E272B3" w:rsidRDefault="00796608" w:rsidP="007D3D59">
      <w:pPr>
        <w:pStyle w:val="Heading1"/>
        <w:spacing w:before="360"/>
        <w:ind w:left="470" w:hanging="485"/>
      </w:pPr>
      <w:r>
        <w:t>ArcSegments</w:t>
      </w:r>
    </w:p>
    <w:p w:rsidR="00E272B3" w:rsidRDefault="00796608">
      <w:pPr>
        <w:ind w:left="-5"/>
      </w:pPr>
      <w:r>
        <w:t xml:space="preserve">This section defines arcsegments, </w:t>
      </w:r>
    </w:p>
    <w:tbl>
      <w:tblPr>
        <w:tblStyle w:val="TableGrid"/>
        <w:tblW w:w="8666" w:type="dxa"/>
        <w:tblInd w:w="0" w:type="dxa"/>
        <w:tblCellMar>
          <w:top w:w="1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1227"/>
        <w:gridCol w:w="793"/>
        <w:gridCol w:w="4490"/>
      </w:tblGrid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[NumArcSegments]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5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arcsegments</w:t>
            </w:r>
          </w:p>
        </w:tc>
      </w:tr>
      <w:tr w:rsidR="00E272B3">
        <w:trPr>
          <w:trHeight w:val="725"/>
        </w:trPr>
        <w:tc>
          <w:tcPr>
            <w:tcW w:w="19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right="2" w:firstLine="0"/>
              <w:jc w:val="center"/>
            </w:pPr>
            <w:r>
              <w:t>···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array</w:t>
            </w:r>
          </w:p>
        </w:tc>
        <w:tc>
          <w:tcPr>
            <w:tcW w:w="5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&lt;NumSegments&gt;</w:t>
            </w:r>
            <w:r>
              <w:t>×7-array of arcsegments. Each row corresponds to a arcsegments and it contains the following columns</w:t>
            </w:r>
          </w:p>
        </w:tc>
      </w:tr>
      <w:tr w:rsidR="00E272B3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number of the start point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number of the end point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deg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arc angle (1 to 180 deg)</w:t>
            </w:r>
          </w:p>
        </w:tc>
      </w:tr>
      <w:tr w:rsidR="00E272B3">
        <w:trPr>
          <w:trHeight w:val="240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deg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max segment (0.01 to 10)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the number of boundary property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hide in postprocessor (0 for no, 1 for yes)</w:t>
            </w:r>
          </w:p>
        </w:tc>
      </w:tr>
      <w:tr w:rsidR="00E272B3">
        <w:trPr>
          <w:trHeight w:val="24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group</w:t>
            </w:r>
          </w:p>
        </w:tc>
      </w:tr>
    </w:tbl>
    <w:p w:rsidR="00E272B3" w:rsidRDefault="00796608" w:rsidP="007D3D59">
      <w:pPr>
        <w:pStyle w:val="Heading1"/>
        <w:spacing w:before="360"/>
        <w:ind w:left="470" w:hanging="485"/>
      </w:pPr>
      <w:r>
        <w:t>Holes</w:t>
      </w:r>
    </w:p>
    <w:p w:rsidR="00E272B3" w:rsidRDefault="00786988">
      <w:pPr>
        <w:ind w:left="-5"/>
      </w:pPr>
      <w:r>
        <w:t>This section defines non-meshed holes in the solution domain</w:t>
      </w:r>
    </w:p>
    <w:tbl>
      <w:tblPr>
        <w:tblStyle w:val="TableGrid"/>
        <w:tblW w:w="8654" w:type="dxa"/>
        <w:tblInd w:w="0" w:type="dxa"/>
        <w:tblCellMar>
          <w:top w:w="23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42"/>
        <w:gridCol w:w="1258"/>
        <w:gridCol w:w="1025"/>
        <w:gridCol w:w="4429"/>
      </w:tblGrid>
      <w:tr w:rsidR="00E272B3" w:rsidTr="00796608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[NumHoles]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5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holes</w:t>
            </w:r>
          </w:p>
        </w:tc>
      </w:tr>
      <w:tr w:rsidR="00E537D3" w:rsidTr="00E537D3">
        <w:trPr>
          <w:trHeight w:val="247"/>
        </w:trPr>
        <w:tc>
          <w:tcPr>
            <w:tcW w:w="19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537D3" w:rsidRDefault="00E537D3" w:rsidP="00E537D3">
            <w:pPr>
              <w:spacing w:after="0"/>
              <w:ind w:left="2" w:firstLine="0"/>
              <w:jc w:val="center"/>
              <w:rPr>
                <w:rFonts w:ascii="Courier New" w:eastAsia="Courier New" w:hAnsi="Courier New" w:cs="Courier New"/>
              </w:rPr>
            </w:pPr>
            <w:r>
              <w:t>···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7D3" w:rsidRDefault="00E537D3">
            <w:pPr>
              <w:spacing w:after="0"/>
              <w:ind w:left="0" w:firstLine="0"/>
            </w:pPr>
            <w:r>
              <w:t>array</w:t>
            </w:r>
          </w:p>
        </w:tc>
        <w:tc>
          <w:tcPr>
            <w:tcW w:w="5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7D3" w:rsidRDefault="00E537D3" w:rsidP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&lt;NumHoles&gt;</w:t>
            </w:r>
            <w:r>
              <w:t>×3-array of info on each hole. Each row corresponds to hole and it contains the following columns</w:t>
            </w:r>
          </w:p>
        </w:tc>
      </w:tr>
      <w:tr w:rsidR="00E537D3" w:rsidTr="00E537D3">
        <w:trPr>
          <w:trHeight w:val="247"/>
        </w:trPr>
        <w:tc>
          <w:tcPr>
            <w:tcW w:w="19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537D3" w:rsidRDefault="00E537D3">
            <w:pPr>
              <w:spacing w:after="0"/>
              <w:ind w:left="2" w:firstLine="0"/>
              <w:rPr>
                <w:rFonts w:ascii="Courier New" w:eastAsia="Courier New" w:hAnsi="Courier New" w:cs="Courier New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537D3" w:rsidRDefault="00E537D3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537D3" w:rsidRDefault="00E537D3" w:rsidP="00796608">
            <w:pPr>
              <w:spacing w:after="0"/>
              <w:ind w:left="2" w:firstLine="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lfac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537D3" w:rsidRDefault="00E537D3" w:rsidP="00796608">
            <w:pPr>
              <w:spacing w:after="0"/>
              <w:ind w:left="2" w:firstLine="0"/>
              <w:rPr>
                <w:rFonts w:ascii="Courier New" w:eastAsia="Courier New" w:hAnsi="Courier New" w:cs="Courier New"/>
              </w:rPr>
            </w:pPr>
            <w:r>
              <w:t>x-position of the BlockLabel or r (axisymmetric)</w:t>
            </w:r>
          </w:p>
        </w:tc>
      </w:tr>
      <w:tr w:rsidR="00E537D3" w:rsidTr="00E537D3">
        <w:trPr>
          <w:trHeight w:val="247"/>
        </w:trPr>
        <w:tc>
          <w:tcPr>
            <w:tcW w:w="194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537D3" w:rsidRDefault="00E537D3" w:rsidP="00E537D3">
            <w:pPr>
              <w:spacing w:after="0"/>
              <w:ind w:left="2" w:firstLine="0"/>
              <w:rPr>
                <w:rFonts w:ascii="Courier New" w:eastAsia="Courier New" w:hAnsi="Courier New" w:cs="Courier New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right w:val="single" w:sz="4" w:space="0" w:color="000000"/>
            </w:tcBorders>
          </w:tcPr>
          <w:p w:rsidR="00E537D3" w:rsidRPr="00E537D3" w:rsidRDefault="00E537D3" w:rsidP="00E537D3">
            <w:pPr>
              <w:spacing w:after="0"/>
              <w:ind w:left="0" w:firstLine="0"/>
            </w:pPr>
            <w:r w:rsidRPr="00E537D3">
              <w:t>float</w:t>
            </w:r>
          </w:p>
        </w:tc>
        <w:tc>
          <w:tcPr>
            <w:tcW w:w="1025" w:type="dxa"/>
            <w:tcBorders>
              <w:left w:val="single" w:sz="4" w:space="0" w:color="000000"/>
              <w:right w:val="single" w:sz="4" w:space="0" w:color="000000"/>
            </w:tcBorders>
          </w:tcPr>
          <w:p w:rsidR="00E537D3" w:rsidRPr="00E537D3" w:rsidRDefault="00E537D3" w:rsidP="00E537D3">
            <w:pPr>
              <w:spacing w:after="0"/>
              <w:ind w:left="2" w:firstLine="0"/>
              <w:rPr>
                <w:rFonts w:eastAsia="Courier New" w:cs="Courier New"/>
              </w:rPr>
            </w:pPr>
            <w:r w:rsidRPr="00E537D3">
              <w:rPr>
                <w:rFonts w:eastAsia="Courier New" w:cs="Courier New"/>
              </w:rPr>
              <w:t>lfac</w:t>
            </w:r>
          </w:p>
        </w:tc>
        <w:tc>
          <w:tcPr>
            <w:tcW w:w="4429" w:type="dxa"/>
            <w:tcBorders>
              <w:left w:val="single" w:sz="4" w:space="0" w:color="000000"/>
              <w:right w:val="single" w:sz="4" w:space="0" w:color="000000"/>
            </w:tcBorders>
          </w:tcPr>
          <w:p w:rsidR="00E537D3" w:rsidRPr="00E537D3" w:rsidRDefault="00E537D3" w:rsidP="00E537D3">
            <w:pPr>
              <w:spacing w:after="0"/>
              <w:ind w:left="2" w:firstLine="0"/>
            </w:pPr>
            <w:r w:rsidRPr="00E537D3">
              <w:t>y-position of the BlockLabel or z (axisymmetric)</w:t>
            </w:r>
          </w:p>
        </w:tc>
      </w:tr>
      <w:tr w:rsidR="00E537D3" w:rsidTr="00E537D3">
        <w:trPr>
          <w:trHeight w:val="247"/>
        </w:trPr>
        <w:tc>
          <w:tcPr>
            <w:tcW w:w="19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7D3" w:rsidRDefault="00E537D3" w:rsidP="00E537D3">
            <w:pPr>
              <w:spacing w:after="0"/>
              <w:ind w:left="2" w:firstLine="0"/>
              <w:rPr>
                <w:rFonts w:ascii="Courier New" w:eastAsia="Courier New" w:hAnsi="Courier New" w:cs="Courier New"/>
              </w:rPr>
            </w:pPr>
          </w:p>
        </w:tc>
        <w:tc>
          <w:tcPr>
            <w:tcW w:w="1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7D3" w:rsidRPr="00E537D3" w:rsidRDefault="00E537D3" w:rsidP="00E537D3">
            <w:pPr>
              <w:spacing w:after="0"/>
              <w:ind w:left="0" w:firstLine="0"/>
            </w:pPr>
            <w:r w:rsidRPr="00E537D3">
              <w:t>int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7D3" w:rsidRPr="00E537D3" w:rsidRDefault="00E537D3" w:rsidP="00E537D3">
            <w:pPr>
              <w:spacing w:after="0"/>
              <w:ind w:left="2" w:firstLine="0"/>
            </w:pPr>
            <w:r w:rsidRPr="00E537D3">
              <w:t>--</w:t>
            </w:r>
          </w:p>
        </w:tc>
        <w:tc>
          <w:tcPr>
            <w:tcW w:w="4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37D3" w:rsidRPr="00E537D3" w:rsidRDefault="00E537D3" w:rsidP="00E537D3">
            <w:pPr>
              <w:spacing w:after="0"/>
              <w:ind w:left="2" w:firstLine="0"/>
            </w:pPr>
            <w:r w:rsidRPr="00E537D3">
              <w:t>Number of group associated with the hole</w:t>
            </w:r>
          </w:p>
        </w:tc>
      </w:tr>
    </w:tbl>
    <w:p w:rsidR="00E272B3" w:rsidRDefault="00796608" w:rsidP="007D3D59">
      <w:pPr>
        <w:pStyle w:val="Heading1"/>
        <w:spacing w:before="360"/>
        <w:ind w:left="470" w:hanging="485"/>
      </w:pPr>
      <w:r>
        <w:t>Block Labels</w:t>
      </w:r>
    </w:p>
    <w:p w:rsidR="00E272B3" w:rsidRDefault="00796608">
      <w:pPr>
        <w:ind w:left="-5"/>
      </w:pPr>
      <w:r>
        <w:t xml:space="preserve">This section defines block labels, </w:t>
      </w:r>
    </w:p>
    <w:tbl>
      <w:tblPr>
        <w:tblStyle w:val="TableGrid"/>
        <w:tblW w:w="8666" w:type="dxa"/>
        <w:tblInd w:w="0" w:type="dxa"/>
        <w:tblCellMar>
          <w:top w:w="1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6"/>
        <w:gridCol w:w="1222"/>
        <w:gridCol w:w="798"/>
        <w:gridCol w:w="4490"/>
      </w:tblGrid>
      <w:tr w:rsidR="00E272B3">
        <w:trPr>
          <w:trHeight w:val="247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rPr>
                <w:rFonts w:ascii="Courier New" w:eastAsia="Courier New" w:hAnsi="Courier New" w:cs="Courier New"/>
              </w:rPr>
              <w:t>[NumBlockLabels]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5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block labels</w:t>
            </w:r>
          </w:p>
        </w:tc>
      </w:tr>
      <w:tr w:rsidR="00E272B3">
        <w:trPr>
          <w:trHeight w:val="725"/>
        </w:trPr>
        <w:tc>
          <w:tcPr>
            <w:tcW w:w="194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15" w:firstLine="0"/>
              <w:jc w:val="center"/>
            </w:pPr>
            <w:r>
              <w:t>···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array</w:t>
            </w:r>
          </w:p>
        </w:tc>
        <w:tc>
          <w:tcPr>
            <w:tcW w:w="54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right="222" w:firstLine="0"/>
              <w:jc w:val="both"/>
            </w:pPr>
            <w:r>
              <w:rPr>
                <w:rFonts w:ascii="Courier New" w:eastAsia="Courier New" w:hAnsi="Courier New" w:cs="Courier New"/>
              </w:rPr>
              <w:t>&lt;NumBlockLabels&gt;</w:t>
            </w:r>
            <w:r>
              <w:t>×9-array of block labels. Each row corresponds to a block label and it contains the following columns</w:t>
            </w:r>
          </w:p>
        </w:tc>
      </w:tr>
      <w:tr w:rsidR="00E272B3">
        <w:trPr>
          <w:trHeight w:val="23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lfac</w:t>
            </w:r>
          </w:p>
        </w:tc>
        <w:tc>
          <w:tcPr>
            <w:tcW w:w="46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x-position of the BlockLabel or r (axisymmetric)</w:t>
            </w:r>
          </w:p>
        </w:tc>
      </w:tr>
      <w:tr w:rsidR="00E272B3">
        <w:trPr>
          <w:trHeight w:val="240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lfac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y-position of the BlockLabel or z (axisymmetric)</w:t>
            </w:r>
          </w:p>
        </w:tc>
      </w:tr>
      <w:tr w:rsidR="00E272B3">
        <w:trPr>
          <w:trHeight w:val="242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block type (region)</w:t>
            </w:r>
          </w:p>
        </w:tc>
      </w:tr>
      <w:tr w:rsidR="00E272B3">
        <w:trPr>
          <w:trHeight w:val="238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F6FE4" w:rsidP="00EF6FE4">
            <w:pPr>
              <w:spacing w:after="0"/>
              <w:ind w:left="2" w:firstLine="0"/>
            </w:pPr>
            <w:r>
              <w:t xml:space="preserve">desired </w:t>
            </w:r>
            <w:r w:rsidR="00796608">
              <w:t xml:space="preserve">mesh size 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F6FE4" w:rsidP="00EF6FE4">
            <w:pPr>
              <w:spacing w:after="0"/>
              <w:ind w:left="2" w:firstLine="0"/>
            </w:pPr>
            <w:r>
              <w:t>number of the associated circuit (first circuit number is 1; 0 indicates no associated circuit)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float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537D3" w:rsidP="00E537D3">
            <w:pPr>
              <w:spacing w:after="0"/>
              <w:ind w:left="2" w:firstLine="0"/>
            </w:pPr>
            <w:r>
              <w:t>deg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F6FE4">
            <w:pPr>
              <w:spacing w:after="0"/>
              <w:ind w:left="2" w:firstLine="0"/>
            </w:pPr>
            <w:r>
              <w:t>Magnetization</w:t>
            </w:r>
            <w:r w:rsidR="00796608">
              <w:t xml:space="preserve"> </w:t>
            </w:r>
            <w:r>
              <w:t>direction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number of group</w:t>
            </w:r>
          </w:p>
        </w:tc>
      </w:tr>
      <w:tr w:rsidR="00E272B3">
        <w:trPr>
          <w:trHeight w:val="239"/>
        </w:trPr>
        <w:tc>
          <w:tcPr>
            <w:tcW w:w="194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72B3" w:rsidRDefault="00796608" w:rsidP="00EF6FE4">
            <w:pPr>
              <w:spacing w:after="0"/>
              <w:ind w:left="2" w:firstLine="0"/>
            </w:pPr>
            <w:r>
              <w:t xml:space="preserve">number </w:t>
            </w:r>
            <w:r w:rsidR="00EF6FE4">
              <w:t>turns</w:t>
            </w:r>
            <w:r>
              <w:t xml:space="preserve"> (for stranded conductor coupling)</w:t>
            </w:r>
            <w:r w:rsidR="00EF6FE4">
              <w:t>; 1 if not a stranded conductor</w:t>
            </w:r>
          </w:p>
        </w:tc>
      </w:tr>
      <w:tr w:rsidR="00E272B3">
        <w:trPr>
          <w:trHeight w:val="244"/>
        </w:trPr>
        <w:tc>
          <w:tcPr>
            <w:tcW w:w="194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E272B3">
            <w:pPr>
              <w:spacing w:after="160"/>
              <w:ind w:left="0" w:firstLine="0"/>
            </w:pP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0" w:firstLine="0"/>
            </w:pPr>
            <w:r>
              <w:t>int</w:t>
            </w:r>
          </w:p>
        </w:tc>
        <w:tc>
          <w:tcPr>
            <w:tcW w:w="8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796608">
            <w:pPr>
              <w:spacing w:after="0"/>
              <w:ind w:left="2" w:firstLine="0"/>
            </w:pPr>
            <w:r>
              <w:t>-</w:t>
            </w:r>
          </w:p>
        </w:tc>
        <w:tc>
          <w:tcPr>
            <w:tcW w:w="46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2B3" w:rsidRDefault="00EF6FE4" w:rsidP="00EF6FE4">
            <w:pPr>
              <w:spacing w:after="0"/>
              <w:ind w:left="2" w:firstLine="0"/>
            </w:pPr>
            <w:r>
              <w:t>Flag where a value of 1 denotes that block label</w:t>
            </w:r>
            <w:r w:rsidR="00796608">
              <w:t xml:space="preserve"> located in external region</w:t>
            </w:r>
            <w:r>
              <w:t xml:space="preserve"> (for axisymmetric Kelvin Transformation boundary conditions); otherwise zero.</w:t>
            </w:r>
          </w:p>
        </w:tc>
      </w:tr>
    </w:tbl>
    <w:p w:rsidR="00E272B3" w:rsidRDefault="00E272B3" w:rsidP="00EF6FE4">
      <w:pPr>
        <w:pStyle w:val="Heading1"/>
        <w:numPr>
          <w:ilvl w:val="0"/>
          <w:numId w:val="0"/>
        </w:numPr>
        <w:ind w:left="470"/>
      </w:pPr>
    </w:p>
    <w:sectPr w:rsidR="00E272B3" w:rsidSect="001A31D1">
      <w:footerReference w:type="even" r:id="rId8"/>
      <w:footerReference w:type="default" r:id="rId9"/>
      <w:footerReference w:type="first" r:id="rId10"/>
      <w:pgSz w:w="12240" w:h="15840" w:code="1"/>
      <w:pgMar w:top="1440" w:right="1916" w:bottom="1350" w:left="1800" w:header="720" w:footer="114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DA2" w:rsidRDefault="00A72DA2">
      <w:pPr>
        <w:spacing w:after="0" w:line="240" w:lineRule="auto"/>
      </w:pPr>
      <w:r>
        <w:separator/>
      </w:r>
    </w:p>
  </w:endnote>
  <w:endnote w:type="continuationSeparator" w:id="0">
    <w:p w:rsidR="00A72DA2" w:rsidRDefault="00A7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608" w:rsidRDefault="00796608">
    <w:pPr>
      <w:spacing w:after="0"/>
      <w:ind w:left="2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608" w:rsidRDefault="00796608">
    <w:pPr>
      <w:spacing w:after="0"/>
      <w:ind w:left="2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1F01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608" w:rsidRDefault="00796608">
    <w:pPr>
      <w:spacing w:after="0"/>
      <w:ind w:left="27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DA2" w:rsidRDefault="00A72DA2">
      <w:pPr>
        <w:spacing w:after="0" w:line="240" w:lineRule="auto"/>
      </w:pPr>
      <w:r>
        <w:separator/>
      </w:r>
    </w:p>
  </w:footnote>
  <w:footnote w:type="continuationSeparator" w:id="0">
    <w:p w:rsidR="00A72DA2" w:rsidRDefault="00A72DA2">
      <w:pPr>
        <w:spacing w:after="0" w:line="240" w:lineRule="auto"/>
      </w:pPr>
      <w:r>
        <w:continuationSeparator/>
      </w:r>
    </w:p>
  </w:footnote>
  <w:footnote w:id="1">
    <w:p w:rsidR="00C25018" w:rsidRDefault="00C25018">
      <w:pPr>
        <w:pStyle w:val="FootnoteText"/>
      </w:pPr>
      <w:r>
        <w:rPr>
          <w:rStyle w:val="FootnoteReference"/>
        </w:rPr>
        <w:footnoteRef/>
      </w:r>
      <w:r>
        <w:t xml:space="preserve"> Adapted from </w:t>
      </w:r>
      <w:r w:rsidRPr="00C25018">
        <w:t>Sebastian Schoeps</w:t>
      </w:r>
      <w:r>
        <w:t xml:space="preserve">, “FEMMview File Format”,  </w:t>
      </w:r>
      <w:r w:rsidRPr="00C25018">
        <w:t>2009-06-09</w:t>
      </w:r>
    </w:p>
    <w:p w:rsidR="001A31D1" w:rsidRDefault="001A31D1">
      <w:pPr>
        <w:pStyle w:val="FootnoteText"/>
      </w:pPr>
      <w:hyperlink r:id="rId1" w:history="1">
        <w:r w:rsidRPr="00306F1B">
          <w:rPr>
            <w:rStyle w:val="Hyperlink"/>
          </w:rPr>
          <w:t>https://bitbucket.org/schoeps/fides/downloads/FEMMview.pdf</w:t>
        </w:r>
      </w:hyperlink>
      <w:r>
        <w:rPr>
          <w:rStyle w:val="HTMLCite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6544"/>
    <w:multiLevelType w:val="hybridMultilevel"/>
    <w:tmpl w:val="3B92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114E4"/>
    <w:multiLevelType w:val="hybridMultilevel"/>
    <w:tmpl w:val="40184DFA"/>
    <w:lvl w:ilvl="0" w:tplc="F5FA3D0E">
      <w:start w:val="1"/>
      <w:numFmt w:val="bullet"/>
      <w:lvlText w:val="•"/>
      <w:lvlJc w:val="left"/>
      <w:pPr>
        <w:ind w:left="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142BCEC">
      <w:start w:val="1"/>
      <w:numFmt w:val="bullet"/>
      <w:lvlText w:val="o"/>
      <w:lvlJc w:val="left"/>
      <w:pPr>
        <w:ind w:left="1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ABEF0">
      <w:start w:val="1"/>
      <w:numFmt w:val="bullet"/>
      <w:lvlText w:val="▪"/>
      <w:lvlJc w:val="left"/>
      <w:pPr>
        <w:ind w:left="22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D03492">
      <w:start w:val="1"/>
      <w:numFmt w:val="bullet"/>
      <w:lvlText w:val="•"/>
      <w:lvlJc w:val="left"/>
      <w:pPr>
        <w:ind w:left="29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84CE2A">
      <w:start w:val="1"/>
      <w:numFmt w:val="bullet"/>
      <w:lvlText w:val="o"/>
      <w:lvlJc w:val="left"/>
      <w:pPr>
        <w:ind w:left="36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04392A">
      <w:start w:val="1"/>
      <w:numFmt w:val="bullet"/>
      <w:lvlText w:val="▪"/>
      <w:lvlJc w:val="left"/>
      <w:pPr>
        <w:ind w:left="43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8C4BF4">
      <w:start w:val="1"/>
      <w:numFmt w:val="bullet"/>
      <w:lvlText w:val="•"/>
      <w:lvlJc w:val="left"/>
      <w:pPr>
        <w:ind w:left="50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D01B6A">
      <w:start w:val="1"/>
      <w:numFmt w:val="bullet"/>
      <w:lvlText w:val="o"/>
      <w:lvlJc w:val="left"/>
      <w:pPr>
        <w:ind w:left="58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208988">
      <w:start w:val="1"/>
      <w:numFmt w:val="bullet"/>
      <w:lvlText w:val="▪"/>
      <w:lvlJc w:val="left"/>
      <w:pPr>
        <w:ind w:left="65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301232"/>
    <w:multiLevelType w:val="hybridMultilevel"/>
    <w:tmpl w:val="8D02F6E8"/>
    <w:lvl w:ilvl="0" w:tplc="B00062BA">
      <w:numFmt w:val="decimal"/>
      <w:lvlText w:val="%1."/>
      <w:lvlJc w:val="left"/>
      <w:pPr>
        <w:ind w:left="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1A0328">
      <w:start w:val="1"/>
      <w:numFmt w:val="lowerLetter"/>
      <w:lvlText w:val="%2"/>
      <w:lvlJc w:val="left"/>
      <w:pPr>
        <w:ind w:left="14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CE9676">
      <w:start w:val="1"/>
      <w:numFmt w:val="lowerRoman"/>
      <w:lvlText w:val="%3"/>
      <w:lvlJc w:val="left"/>
      <w:pPr>
        <w:ind w:left="21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2C3AD0">
      <w:start w:val="1"/>
      <w:numFmt w:val="decimal"/>
      <w:lvlText w:val="%4"/>
      <w:lvlJc w:val="left"/>
      <w:pPr>
        <w:ind w:left="28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B6FFF0">
      <w:start w:val="1"/>
      <w:numFmt w:val="lowerLetter"/>
      <w:lvlText w:val="%5"/>
      <w:lvlJc w:val="left"/>
      <w:pPr>
        <w:ind w:left="36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8612B6">
      <w:start w:val="1"/>
      <w:numFmt w:val="lowerRoman"/>
      <w:lvlText w:val="%6"/>
      <w:lvlJc w:val="left"/>
      <w:pPr>
        <w:ind w:left="43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22DC40">
      <w:start w:val="1"/>
      <w:numFmt w:val="decimal"/>
      <w:lvlText w:val="%7"/>
      <w:lvlJc w:val="left"/>
      <w:pPr>
        <w:ind w:left="50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449C4">
      <w:start w:val="1"/>
      <w:numFmt w:val="lowerLetter"/>
      <w:lvlText w:val="%8"/>
      <w:lvlJc w:val="left"/>
      <w:pPr>
        <w:ind w:left="57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88D3BC">
      <w:start w:val="1"/>
      <w:numFmt w:val="lowerRoman"/>
      <w:lvlText w:val="%9"/>
      <w:lvlJc w:val="left"/>
      <w:pPr>
        <w:ind w:left="6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BAF0181"/>
    <w:multiLevelType w:val="multilevel"/>
    <w:tmpl w:val="BAD2AC80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25210C9"/>
    <w:multiLevelType w:val="hybridMultilevel"/>
    <w:tmpl w:val="2BDE2D28"/>
    <w:lvl w:ilvl="0" w:tplc="C398496E">
      <w:numFmt w:val="decimal"/>
      <w:lvlText w:val="%1."/>
      <w:lvlJc w:val="left"/>
      <w:pPr>
        <w:ind w:left="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6C468">
      <w:start w:val="1"/>
      <w:numFmt w:val="lowerLetter"/>
      <w:lvlText w:val="%2"/>
      <w:lvlJc w:val="left"/>
      <w:pPr>
        <w:ind w:left="14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E60A84">
      <w:start w:val="1"/>
      <w:numFmt w:val="lowerRoman"/>
      <w:lvlText w:val="%3"/>
      <w:lvlJc w:val="left"/>
      <w:pPr>
        <w:ind w:left="21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709EA2">
      <w:start w:val="1"/>
      <w:numFmt w:val="decimal"/>
      <w:lvlText w:val="%4"/>
      <w:lvlJc w:val="left"/>
      <w:pPr>
        <w:ind w:left="28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8CE806">
      <w:start w:val="1"/>
      <w:numFmt w:val="lowerLetter"/>
      <w:lvlText w:val="%5"/>
      <w:lvlJc w:val="left"/>
      <w:pPr>
        <w:ind w:left="36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06BED4">
      <w:start w:val="1"/>
      <w:numFmt w:val="lowerRoman"/>
      <w:lvlText w:val="%6"/>
      <w:lvlJc w:val="left"/>
      <w:pPr>
        <w:ind w:left="43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AFE86">
      <w:start w:val="1"/>
      <w:numFmt w:val="decimal"/>
      <w:lvlText w:val="%7"/>
      <w:lvlJc w:val="left"/>
      <w:pPr>
        <w:ind w:left="50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06A726">
      <w:start w:val="1"/>
      <w:numFmt w:val="lowerLetter"/>
      <w:lvlText w:val="%8"/>
      <w:lvlJc w:val="left"/>
      <w:pPr>
        <w:ind w:left="57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DC1E78">
      <w:start w:val="1"/>
      <w:numFmt w:val="lowerRoman"/>
      <w:lvlText w:val="%9"/>
      <w:lvlJc w:val="left"/>
      <w:pPr>
        <w:ind w:left="6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811409F"/>
    <w:multiLevelType w:val="hybridMultilevel"/>
    <w:tmpl w:val="C1D833F0"/>
    <w:lvl w:ilvl="0" w:tplc="E340B73C">
      <w:start w:val="1"/>
      <w:numFmt w:val="decimal"/>
      <w:lvlText w:val="%1."/>
      <w:lvlJc w:val="left"/>
      <w:pPr>
        <w:ind w:left="4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D8387A">
      <w:start w:val="1"/>
      <w:numFmt w:val="lowerLetter"/>
      <w:lvlText w:val="%2"/>
      <w:lvlJc w:val="left"/>
      <w:pPr>
        <w:ind w:left="14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D00DB4">
      <w:start w:val="1"/>
      <w:numFmt w:val="lowerRoman"/>
      <w:lvlText w:val="%3"/>
      <w:lvlJc w:val="left"/>
      <w:pPr>
        <w:ind w:left="21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3EF380">
      <w:start w:val="1"/>
      <w:numFmt w:val="decimal"/>
      <w:lvlText w:val="%4"/>
      <w:lvlJc w:val="left"/>
      <w:pPr>
        <w:ind w:left="28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AA288">
      <w:start w:val="1"/>
      <w:numFmt w:val="lowerLetter"/>
      <w:lvlText w:val="%5"/>
      <w:lvlJc w:val="left"/>
      <w:pPr>
        <w:ind w:left="36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0461B8">
      <w:start w:val="1"/>
      <w:numFmt w:val="lowerRoman"/>
      <w:lvlText w:val="%6"/>
      <w:lvlJc w:val="left"/>
      <w:pPr>
        <w:ind w:left="43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03B0E">
      <w:start w:val="1"/>
      <w:numFmt w:val="decimal"/>
      <w:lvlText w:val="%7"/>
      <w:lvlJc w:val="left"/>
      <w:pPr>
        <w:ind w:left="50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580C20">
      <w:start w:val="1"/>
      <w:numFmt w:val="lowerLetter"/>
      <w:lvlText w:val="%8"/>
      <w:lvlJc w:val="left"/>
      <w:pPr>
        <w:ind w:left="57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BC3BB2">
      <w:start w:val="1"/>
      <w:numFmt w:val="lowerRoman"/>
      <w:lvlText w:val="%9"/>
      <w:lvlJc w:val="left"/>
      <w:pPr>
        <w:ind w:left="6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B3"/>
    <w:rsid w:val="001A31D1"/>
    <w:rsid w:val="00611F01"/>
    <w:rsid w:val="00786988"/>
    <w:rsid w:val="00796608"/>
    <w:rsid w:val="007D3D59"/>
    <w:rsid w:val="0098636A"/>
    <w:rsid w:val="00A72DA2"/>
    <w:rsid w:val="00C25018"/>
    <w:rsid w:val="00E272B3"/>
    <w:rsid w:val="00E537D3"/>
    <w:rsid w:val="00E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D63D51-B338-487D-B881-299FF30C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8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5"/>
      </w:numPr>
      <w:spacing w:after="72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698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2501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5018"/>
    <w:rPr>
      <w:rFonts w:ascii="Cambria" w:eastAsia="Cambria" w:hAnsi="Cambria" w:cs="Cambria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501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01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018"/>
    <w:rPr>
      <w:rFonts w:ascii="Cambria" w:eastAsia="Cambria" w:hAnsi="Cambria" w:cs="Cambria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018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1A31D1"/>
    <w:rPr>
      <w:i/>
      <w:iCs/>
    </w:rPr>
  </w:style>
  <w:style w:type="character" w:styleId="Hyperlink">
    <w:name w:val="Hyperlink"/>
    <w:basedOn w:val="DefaultParagraphFont"/>
    <w:uiPriority w:val="99"/>
    <w:unhideWhenUsed/>
    <w:rsid w:val="001A31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schoeps/fides/downloads/FEMMvie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8EA85-6826-4497-93FF-221FDAD4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FEMMview.dvi</vt:lpstr>
    </vt:vector>
  </TitlesOfParts>
  <Company/>
  <LinksUpToDate>false</LinksUpToDate>
  <CharactersWithSpaces>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FEMMview.dvi</dc:title>
  <dc:subject/>
  <dc:creator>Microsoft account</dc:creator>
  <cp:keywords/>
  <cp:lastModifiedBy>Microsoft account</cp:lastModifiedBy>
  <cp:revision>5</cp:revision>
  <dcterms:created xsi:type="dcterms:W3CDTF">2014-10-30T00:47:00Z</dcterms:created>
  <dcterms:modified xsi:type="dcterms:W3CDTF">2014-10-30T01:34:00Z</dcterms:modified>
</cp:coreProperties>
</file>