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</w:p>
    <w:p w14:paraId="04DE09FD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741A74E7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2462A83" w14:textId="1844A6FD" w:rsidR="001A5E2B" w:rsidRPr="005C144C" w:rsidRDefault="001A5E2B" w:rsidP="00770A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  <w:sz w:val="36"/>
          <w:szCs w:val="36"/>
        </w:rPr>
      </w:pPr>
      <w:r w:rsidRPr="005C144C">
        <w:rPr>
          <w:rFonts w:ascii="Verdana" w:hAnsi="Verdana" w:cs="Verdana"/>
          <w:kern w:val="0"/>
          <w:sz w:val="36"/>
          <w:szCs w:val="36"/>
        </w:rPr>
        <w:t>Le Portable Document Format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Adobe </w:t>
      </w:r>
      <w:proofErr w:type="spellStart"/>
      <w:r>
        <w:rPr>
          <w:rFonts w:ascii="Verdana" w:hAnsi="Verdana" w:cs="Verdana"/>
          <w:kern w:val="0"/>
        </w:rPr>
        <w:t>Systems</w:t>
      </w:r>
      <w:proofErr w:type="spellEnd"/>
      <w:r>
        <w:rPr>
          <w:rFonts w:ascii="Verdana" w:hAnsi="Verdana" w:cs="Verdana"/>
          <w:kern w:val="0"/>
        </w:rPr>
        <w:t>. C'est un format ouvert dont les spécifications sont publiques et</w:t>
      </w:r>
    </w:p>
    <w:p w14:paraId="2610019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(certains éléments sont à disposition sur le site Adobe). Il est</w:t>
      </w:r>
    </w:p>
    <w:p w14:paraId="4F1AECA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XML.</w:t>
      </w:r>
    </w:p>
    <w:p w14:paraId="56F4BB59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est un format de fichier qui préserve les polices, les images,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</w:t>
      </w:r>
      <w:proofErr w:type="gramStart"/>
      <w:r>
        <w:rPr>
          <w:rFonts w:ascii="Verdana" w:hAnsi="Verdana" w:cs="Verdana"/>
          <w:kern w:val="0"/>
        </w:rPr>
        <w:t>la plate-forme utilisées</w:t>
      </w:r>
      <w:proofErr w:type="gramEnd"/>
      <w:r>
        <w:rPr>
          <w:rFonts w:ascii="Verdana" w:hAnsi="Verdana" w:cs="Verdana"/>
          <w:kern w:val="0"/>
        </w:rPr>
        <w:t xml:space="preserve">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</w:p>
    <w:p w14:paraId="37DC6228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7B7A29A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DEF60CC" w14:textId="1F65E1A5" w:rsidR="001A5E2B" w:rsidRPr="005C144C" w:rsidRDefault="001A5E2B" w:rsidP="00770A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  <w:sz w:val="36"/>
          <w:szCs w:val="36"/>
        </w:rPr>
      </w:pPr>
      <w:r w:rsidRPr="005C144C">
        <w:rPr>
          <w:rFonts w:ascii="Verdana" w:hAnsi="Verdana" w:cs="Verdana"/>
          <w:kern w:val="0"/>
          <w:sz w:val="36"/>
          <w:szCs w:val="36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</w:t>
      </w:r>
      <w:proofErr w:type="gramStart"/>
      <w:r>
        <w:rPr>
          <w:rFonts w:ascii="Verdana" w:hAnsi="Verdana" w:cs="Verdana"/>
          <w:kern w:val="0"/>
        </w:rPr>
        <w:t>d'exploitations</w:t>
      </w:r>
      <w:proofErr w:type="gramEnd"/>
      <w:r>
        <w:rPr>
          <w:rFonts w:ascii="Verdana" w:hAnsi="Verdana" w:cs="Verdana"/>
          <w:kern w:val="0"/>
        </w:rPr>
        <w:t xml:space="preserve"> :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existent également.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4AC99F73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164D8B9" w14:textId="77629189" w:rsidR="001A5E2B" w:rsidRPr="005C144C" w:rsidRDefault="001A5E2B" w:rsidP="00770A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  <w:sz w:val="36"/>
          <w:szCs w:val="36"/>
        </w:rPr>
      </w:pPr>
      <w:r w:rsidRPr="005C144C">
        <w:rPr>
          <w:rFonts w:ascii="Verdana" w:hAnsi="Verdana" w:cs="Verdana"/>
          <w:kern w:val="0"/>
          <w:sz w:val="36"/>
          <w:szCs w:val="36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accompagnées des images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3337"/>
    <w:multiLevelType w:val="hybridMultilevel"/>
    <w:tmpl w:val="FE1E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0623E1"/>
    <w:rsid w:val="001435D8"/>
    <w:rsid w:val="001A5E2B"/>
    <w:rsid w:val="00423915"/>
    <w:rsid w:val="005C144C"/>
    <w:rsid w:val="00770AB1"/>
    <w:rsid w:val="00AD59E1"/>
    <w:rsid w:val="00CF7CD1"/>
    <w:rsid w:val="00DC1A26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f1aa912-de18-4853-b4a5-258c56f3f30d}" enabled="0" method="" siteId="{ef1aa912-de18-4853-b4a5-258c56f3f3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3</cp:revision>
  <cp:lastPrinted>2025-03-18T12:13:00Z</cp:lastPrinted>
  <dcterms:created xsi:type="dcterms:W3CDTF">2025-05-22T08:35:00Z</dcterms:created>
  <dcterms:modified xsi:type="dcterms:W3CDTF">2025-05-23T13:06:00Z</dcterms:modified>
</cp:coreProperties>
</file>