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4F6" w:rsidRPr="0063482C" w:rsidRDefault="00B8485D">
      <w:pPr>
        <w:rPr>
          <w:rFonts w:ascii="Times New Roman" w:hAnsi="Times New Roman"/>
          <w:sz w:val="24"/>
          <w:szCs w:val="24"/>
        </w:rPr>
      </w:pPr>
      <w:r w:rsidRPr="0063482C">
        <w:rPr>
          <w:rFonts w:ascii="Times New Roman" w:hAnsi="Times New Roman"/>
          <w:sz w:val="24"/>
          <w:szCs w:val="24"/>
        </w:rPr>
        <w:t xml:space="preserve">Язык программирования: </w:t>
      </w:r>
      <w:r w:rsidRPr="0063482C">
        <w:rPr>
          <w:rFonts w:ascii="Times New Roman" w:hAnsi="Times New Roman"/>
          <w:sz w:val="24"/>
          <w:szCs w:val="24"/>
          <w:lang w:val="en-US"/>
        </w:rPr>
        <w:t>Python</w:t>
      </w:r>
    </w:p>
    <w:p w:rsidR="00B8485D" w:rsidRPr="00960630" w:rsidRDefault="00B8485D">
      <w:pPr>
        <w:rPr>
          <w:rFonts w:ascii="Times New Roman" w:hAnsi="Times New Roman"/>
          <w:sz w:val="24"/>
          <w:szCs w:val="24"/>
        </w:rPr>
      </w:pPr>
      <w:r w:rsidRPr="0063482C">
        <w:rPr>
          <w:rFonts w:ascii="Times New Roman" w:hAnsi="Times New Roman"/>
          <w:sz w:val="24"/>
          <w:szCs w:val="24"/>
        </w:rPr>
        <w:t xml:space="preserve">Среда разработки: </w:t>
      </w:r>
      <w:proofErr w:type="spellStart"/>
      <w:r w:rsidRPr="0063482C">
        <w:rPr>
          <w:rFonts w:ascii="Times New Roman" w:hAnsi="Times New Roman"/>
          <w:sz w:val="24"/>
          <w:szCs w:val="24"/>
          <w:lang w:val="en-US"/>
        </w:rPr>
        <w:t>Jupyter</w:t>
      </w:r>
      <w:proofErr w:type="spellEnd"/>
      <w:r w:rsidRPr="00960630">
        <w:rPr>
          <w:rFonts w:ascii="Times New Roman" w:hAnsi="Times New Roman"/>
          <w:sz w:val="24"/>
          <w:szCs w:val="24"/>
        </w:rPr>
        <w:t xml:space="preserve"> </w:t>
      </w:r>
      <w:r w:rsidRPr="0063482C">
        <w:rPr>
          <w:rFonts w:ascii="Times New Roman" w:hAnsi="Times New Roman"/>
          <w:sz w:val="24"/>
          <w:szCs w:val="24"/>
          <w:lang w:val="en-US"/>
        </w:rPr>
        <w:t>Notebook</w:t>
      </w:r>
    </w:p>
    <w:p w:rsidR="003720EE" w:rsidRPr="0063482C" w:rsidRDefault="003720EE" w:rsidP="003720EE">
      <w:pPr>
        <w:jc w:val="center"/>
        <w:rPr>
          <w:rFonts w:ascii="Times New Roman" w:hAnsi="Times New Roman"/>
          <w:b/>
          <w:sz w:val="24"/>
          <w:szCs w:val="24"/>
        </w:rPr>
      </w:pPr>
      <w:r w:rsidRPr="0063482C">
        <w:rPr>
          <w:rFonts w:ascii="Times New Roman" w:hAnsi="Times New Roman"/>
          <w:b/>
          <w:sz w:val="24"/>
          <w:szCs w:val="24"/>
        </w:rPr>
        <w:t>Описание</w:t>
      </w:r>
    </w:p>
    <w:p w:rsidR="00B8485D" w:rsidRPr="0063482C" w:rsidRDefault="00B8485D" w:rsidP="0063482C">
      <w:pPr>
        <w:ind w:firstLine="709"/>
        <w:rPr>
          <w:rFonts w:ascii="Times New Roman" w:hAnsi="Times New Roman"/>
          <w:sz w:val="24"/>
          <w:szCs w:val="24"/>
        </w:rPr>
      </w:pPr>
      <w:r w:rsidRPr="0063482C">
        <w:rPr>
          <w:rFonts w:ascii="Times New Roman" w:hAnsi="Times New Roman"/>
          <w:sz w:val="24"/>
          <w:szCs w:val="24"/>
        </w:rPr>
        <w:t xml:space="preserve">Программа представляет из себя проект </w:t>
      </w:r>
      <w:proofErr w:type="spellStart"/>
      <w:r w:rsidRPr="0063482C">
        <w:rPr>
          <w:rFonts w:ascii="Times New Roman" w:hAnsi="Times New Roman"/>
          <w:sz w:val="24"/>
          <w:szCs w:val="24"/>
          <w:lang w:val="en-US"/>
        </w:rPr>
        <w:t>Jupyter</w:t>
      </w:r>
      <w:proofErr w:type="spellEnd"/>
      <w:r w:rsidRPr="0063482C">
        <w:rPr>
          <w:rFonts w:ascii="Times New Roman" w:hAnsi="Times New Roman"/>
          <w:sz w:val="24"/>
          <w:szCs w:val="24"/>
        </w:rPr>
        <w:t xml:space="preserve"> </w:t>
      </w:r>
      <w:r w:rsidRPr="0063482C">
        <w:rPr>
          <w:rFonts w:ascii="Times New Roman" w:hAnsi="Times New Roman"/>
          <w:sz w:val="24"/>
          <w:szCs w:val="24"/>
          <w:lang w:val="en-US"/>
        </w:rPr>
        <w:t>Notebook</w:t>
      </w:r>
      <w:r w:rsidRPr="0063482C">
        <w:rPr>
          <w:rFonts w:ascii="Times New Roman" w:hAnsi="Times New Roman"/>
          <w:sz w:val="24"/>
          <w:szCs w:val="24"/>
        </w:rPr>
        <w:t xml:space="preserve"> (*.</w:t>
      </w:r>
      <w:proofErr w:type="spellStart"/>
      <w:r w:rsidRPr="0063482C">
        <w:rPr>
          <w:rFonts w:ascii="Times New Roman" w:hAnsi="Times New Roman"/>
          <w:sz w:val="24"/>
          <w:szCs w:val="24"/>
        </w:rPr>
        <w:t>ipynb</w:t>
      </w:r>
      <w:proofErr w:type="spellEnd"/>
      <w:r w:rsidRPr="0063482C">
        <w:rPr>
          <w:rFonts w:ascii="Times New Roman" w:hAnsi="Times New Roman"/>
          <w:sz w:val="24"/>
          <w:szCs w:val="24"/>
        </w:rPr>
        <w:t xml:space="preserve"> файл) и, небольшую библиотеку,</w:t>
      </w:r>
      <w:r w:rsidR="00356D15" w:rsidRPr="0063482C">
        <w:rPr>
          <w:rFonts w:ascii="Times New Roman" w:hAnsi="Times New Roman"/>
          <w:sz w:val="24"/>
          <w:szCs w:val="24"/>
        </w:rPr>
        <w:t xml:space="preserve"> располагающуюся в той же директории,</w:t>
      </w:r>
      <w:r w:rsidRPr="0063482C">
        <w:rPr>
          <w:rFonts w:ascii="Times New Roman" w:hAnsi="Times New Roman"/>
          <w:sz w:val="24"/>
          <w:szCs w:val="24"/>
        </w:rPr>
        <w:t xml:space="preserve"> содержащую пару классов и </w:t>
      </w:r>
      <w:r w:rsidR="00356D15" w:rsidRPr="0063482C">
        <w:rPr>
          <w:rFonts w:ascii="Times New Roman" w:hAnsi="Times New Roman"/>
          <w:sz w:val="24"/>
          <w:szCs w:val="24"/>
        </w:rPr>
        <w:t>разработанную с целью</w:t>
      </w:r>
      <w:r w:rsidRPr="0063482C">
        <w:rPr>
          <w:rFonts w:ascii="Times New Roman" w:hAnsi="Times New Roman"/>
          <w:sz w:val="24"/>
          <w:szCs w:val="24"/>
        </w:rPr>
        <w:t xml:space="preserve"> несколько упростить процесс </w:t>
      </w:r>
      <w:r w:rsidR="00356D15" w:rsidRPr="0063482C">
        <w:rPr>
          <w:rFonts w:ascii="Times New Roman" w:hAnsi="Times New Roman"/>
          <w:sz w:val="24"/>
          <w:szCs w:val="24"/>
        </w:rPr>
        <w:t>построения</w:t>
      </w:r>
      <w:r w:rsidRPr="0063482C">
        <w:rPr>
          <w:rFonts w:ascii="Times New Roman" w:hAnsi="Times New Roman"/>
          <w:sz w:val="24"/>
          <w:szCs w:val="24"/>
        </w:rPr>
        <w:t xml:space="preserve"> текстового меню или же консольного меню</w:t>
      </w:r>
      <w:r w:rsidR="00356D15" w:rsidRPr="0063482C">
        <w:rPr>
          <w:rFonts w:ascii="Times New Roman" w:hAnsi="Times New Roman"/>
          <w:sz w:val="24"/>
          <w:szCs w:val="24"/>
        </w:rPr>
        <w:t xml:space="preserve"> для этой работы</w:t>
      </w:r>
      <w:r w:rsidRPr="0063482C">
        <w:rPr>
          <w:rFonts w:ascii="Times New Roman" w:hAnsi="Times New Roman"/>
          <w:sz w:val="24"/>
          <w:szCs w:val="24"/>
        </w:rPr>
        <w:t>.</w:t>
      </w:r>
    </w:p>
    <w:p w:rsidR="00356D15" w:rsidRPr="00960630" w:rsidRDefault="00356D15" w:rsidP="0063482C">
      <w:pPr>
        <w:ind w:firstLine="709"/>
        <w:rPr>
          <w:rFonts w:ascii="Times New Roman" w:hAnsi="Times New Roman"/>
          <w:sz w:val="24"/>
          <w:szCs w:val="24"/>
        </w:rPr>
      </w:pPr>
      <w:r w:rsidRPr="0063482C">
        <w:rPr>
          <w:rFonts w:ascii="Times New Roman" w:hAnsi="Times New Roman"/>
          <w:sz w:val="24"/>
          <w:szCs w:val="24"/>
        </w:rPr>
        <w:t xml:space="preserve">Интерфейс </w:t>
      </w:r>
      <w:proofErr w:type="spellStart"/>
      <w:r w:rsidRPr="0063482C">
        <w:rPr>
          <w:rFonts w:ascii="Times New Roman" w:hAnsi="Times New Roman"/>
          <w:sz w:val="24"/>
          <w:szCs w:val="24"/>
          <w:lang w:val="en-US"/>
        </w:rPr>
        <w:t>Jupyter</w:t>
      </w:r>
      <w:proofErr w:type="spellEnd"/>
      <w:r w:rsidRPr="0063482C">
        <w:rPr>
          <w:rFonts w:ascii="Times New Roman" w:hAnsi="Times New Roman"/>
          <w:sz w:val="24"/>
          <w:szCs w:val="24"/>
        </w:rPr>
        <w:t xml:space="preserve"> </w:t>
      </w:r>
      <w:r w:rsidRPr="0063482C">
        <w:rPr>
          <w:rFonts w:ascii="Times New Roman" w:hAnsi="Times New Roman"/>
          <w:sz w:val="24"/>
          <w:szCs w:val="24"/>
          <w:lang w:val="en-US"/>
        </w:rPr>
        <w:t>Notebook</w:t>
      </w:r>
      <w:r w:rsidRPr="0063482C">
        <w:rPr>
          <w:rFonts w:ascii="Times New Roman" w:hAnsi="Times New Roman"/>
          <w:sz w:val="24"/>
          <w:szCs w:val="24"/>
        </w:rPr>
        <w:t xml:space="preserve"> - локальная </w:t>
      </w:r>
      <w:r w:rsidRPr="0063482C">
        <w:rPr>
          <w:rFonts w:ascii="Times New Roman" w:hAnsi="Times New Roman"/>
          <w:sz w:val="24"/>
          <w:szCs w:val="24"/>
          <w:lang w:val="en-US"/>
        </w:rPr>
        <w:t>html</w:t>
      </w:r>
      <w:r w:rsidRPr="0063482C">
        <w:rPr>
          <w:rFonts w:ascii="Times New Roman" w:hAnsi="Times New Roman"/>
          <w:sz w:val="24"/>
          <w:szCs w:val="24"/>
        </w:rPr>
        <w:t xml:space="preserve"> страница, </w:t>
      </w:r>
      <w:proofErr w:type="spellStart"/>
      <w:r w:rsidRPr="0063482C">
        <w:rPr>
          <w:rFonts w:ascii="Times New Roman" w:hAnsi="Times New Roman"/>
          <w:sz w:val="24"/>
          <w:szCs w:val="24"/>
        </w:rPr>
        <w:t>отрисовываемая</w:t>
      </w:r>
      <w:proofErr w:type="spellEnd"/>
      <w:r w:rsidRPr="0063482C">
        <w:rPr>
          <w:rFonts w:ascii="Times New Roman" w:hAnsi="Times New Roman"/>
          <w:sz w:val="24"/>
          <w:szCs w:val="24"/>
        </w:rPr>
        <w:t xml:space="preserve"> браузером. Проект отображается на этой странице как последовательность блоков с кодом. </w:t>
      </w:r>
    </w:p>
    <w:p w:rsidR="00AA3C55" w:rsidRDefault="00356D15" w:rsidP="0063482C">
      <w:pPr>
        <w:ind w:firstLine="709"/>
        <w:rPr>
          <w:rFonts w:ascii="Times New Roman" w:hAnsi="Times New Roman"/>
          <w:sz w:val="24"/>
          <w:szCs w:val="24"/>
        </w:rPr>
      </w:pPr>
      <w:r w:rsidRPr="0063482C">
        <w:rPr>
          <w:rFonts w:ascii="Times New Roman" w:hAnsi="Times New Roman"/>
          <w:sz w:val="24"/>
          <w:szCs w:val="24"/>
        </w:rPr>
        <w:t>Первый блок кода этой программы содержит реализацию чтения и записи</w:t>
      </w:r>
      <w:r w:rsidR="00EF7E47" w:rsidRPr="0063482C">
        <w:rPr>
          <w:rFonts w:ascii="Times New Roman" w:hAnsi="Times New Roman"/>
          <w:sz w:val="24"/>
          <w:szCs w:val="24"/>
        </w:rPr>
        <w:t xml:space="preserve"> на диск</w:t>
      </w:r>
      <w:r w:rsidRPr="0063482C">
        <w:rPr>
          <w:rFonts w:ascii="Times New Roman" w:hAnsi="Times New Roman"/>
          <w:sz w:val="24"/>
          <w:szCs w:val="24"/>
        </w:rPr>
        <w:t xml:space="preserve"> входных переменных, а также текстовое меню, предоставляющее пользователю ряд путей для ввода данных. </w:t>
      </w:r>
      <w:r w:rsidR="00AA3C55">
        <w:rPr>
          <w:rFonts w:ascii="Times New Roman" w:hAnsi="Times New Roman"/>
          <w:sz w:val="24"/>
          <w:szCs w:val="24"/>
        </w:rPr>
        <w:t>П</w:t>
      </w:r>
      <w:r w:rsidRPr="0063482C">
        <w:rPr>
          <w:rFonts w:ascii="Times New Roman" w:hAnsi="Times New Roman"/>
          <w:sz w:val="24"/>
          <w:szCs w:val="24"/>
        </w:rPr>
        <w:t>еред этим блоком существует еще один, но</w:t>
      </w:r>
      <w:r w:rsidR="00EF7E47" w:rsidRPr="0063482C">
        <w:rPr>
          <w:rFonts w:ascii="Times New Roman" w:hAnsi="Times New Roman"/>
          <w:sz w:val="24"/>
          <w:szCs w:val="24"/>
        </w:rPr>
        <w:t xml:space="preserve"> он</w:t>
      </w:r>
      <w:r w:rsidRPr="0063482C">
        <w:rPr>
          <w:rFonts w:ascii="Times New Roman" w:hAnsi="Times New Roman"/>
          <w:sz w:val="24"/>
          <w:szCs w:val="24"/>
        </w:rPr>
        <w:t xml:space="preserve"> скорее содержит аннотацию на языке разметки </w:t>
      </w:r>
      <w:r w:rsidRPr="0063482C">
        <w:rPr>
          <w:rFonts w:ascii="Times New Roman" w:hAnsi="Times New Roman"/>
          <w:sz w:val="24"/>
          <w:szCs w:val="24"/>
          <w:lang w:val="en-US"/>
        </w:rPr>
        <w:t>markdown</w:t>
      </w:r>
      <w:r w:rsidRPr="0063482C">
        <w:rPr>
          <w:rFonts w:ascii="Times New Roman" w:hAnsi="Times New Roman"/>
          <w:sz w:val="24"/>
          <w:szCs w:val="24"/>
        </w:rPr>
        <w:t>.</w:t>
      </w:r>
    </w:p>
    <w:p w:rsidR="00356D15" w:rsidRPr="0063482C" w:rsidRDefault="00EF7E47" w:rsidP="0063482C">
      <w:pPr>
        <w:ind w:firstLine="709"/>
        <w:rPr>
          <w:rFonts w:ascii="Times New Roman" w:hAnsi="Times New Roman"/>
          <w:sz w:val="24"/>
          <w:szCs w:val="24"/>
        </w:rPr>
      </w:pPr>
      <w:r w:rsidRPr="0063482C">
        <w:rPr>
          <w:rFonts w:ascii="Times New Roman" w:hAnsi="Times New Roman"/>
          <w:sz w:val="24"/>
          <w:szCs w:val="24"/>
        </w:rPr>
        <w:t xml:space="preserve">Последующий блок кода содержит </w:t>
      </w:r>
      <w:r w:rsidR="006D44F6" w:rsidRPr="0063482C">
        <w:rPr>
          <w:rFonts w:ascii="Times New Roman" w:hAnsi="Times New Roman"/>
          <w:sz w:val="24"/>
          <w:szCs w:val="24"/>
        </w:rPr>
        <w:t xml:space="preserve">генерацию случайных чисел, заполнение массива </w:t>
      </w:r>
      <w:r w:rsidR="006D44F6" w:rsidRPr="0063482C">
        <w:rPr>
          <w:rFonts w:ascii="Times New Roman" w:hAnsi="Times New Roman"/>
          <w:i/>
          <w:sz w:val="24"/>
          <w:szCs w:val="24"/>
          <w:lang w:val="en-US"/>
        </w:rPr>
        <w:t>y</w:t>
      </w:r>
      <w:r w:rsidRPr="0063482C">
        <w:rPr>
          <w:rFonts w:ascii="Times New Roman" w:hAnsi="Times New Roman"/>
          <w:sz w:val="24"/>
          <w:szCs w:val="24"/>
        </w:rPr>
        <w:t xml:space="preserve"> </w:t>
      </w:r>
      <w:r w:rsidR="006D44F6" w:rsidRPr="0063482C">
        <w:rPr>
          <w:rFonts w:ascii="Times New Roman" w:hAnsi="Times New Roman"/>
          <w:sz w:val="24"/>
          <w:szCs w:val="24"/>
        </w:rPr>
        <w:t>и реализацию статистических функций распределения, дисперсии, мат ожидания, а также их ошиб</w:t>
      </w:r>
      <w:r w:rsidR="00B4765E" w:rsidRPr="0063482C">
        <w:rPr>
          <w:rFonts w:ascii="Times New Roman" w:hAnsi="Times New Roman"/>
          <w:sz w:val="24"/>
          <w:szCs w:val="24"/>
        </w:rPr>
        <w:t>о</w:t>
      </w:r>
      <w:r w:rsidR="006D44F6" w:rsidRPr="0063482C">
        <w:rPr>
          <w:rFonts w:ascii="Times New Roman" w:hAnsi="Times New Roman"/>
          <w:sz w:val="24"/>
          <w:szCs w:val="24"/>
        </w:rPr>
        <w:t>к.</w:t>
      </w:r>
    </w:p>
    <w:p w:rsidR="00B4765E" w:rsidRPr="0063482C" w:rsidRDefault="00B4765E" w:rsidP="0063482C">
      <w:pPr>
        <w:ind w:firstLine="709"/>
        <w:rPr>
          <w:rFonts w:ascii="Times New Roman" w:hAnsi="Times New Roman"/>
          <w:sz w:val="24"/>
          <w:szCs w:val="24"/>
        </w:rPr>
      </w:pPr>
      <w:r w:rsidRPr="0063482C">
        <w:rPr>
          <w:rFonts w:ascii="Times New Roman" w:hAnsi="Times New Roman"/>
          <w:sz w:val="24"/>
          <w:szCs w:val="24"/>
        </w:rPr>
        <w:t xml:space="preserve">Следующие три блока кода озаглавлены как "Построение гистограммы". Они содержат необходимые функции для построения </w:t>
      </w:r>
      <w:r w:rsidR="0063482C" w:rsidRPr="0063482C">
        <w:rPr>
          <w:rFonts w:ascii="Times New Roman" w:hAnsi="Times New Roman"/>
          <w:sz w:val="24"/>
          <w:szCs w:val="24"/>
        </w:rPr>
        <w:t>гистограммы</w:t>
      </w:r>
      <w:r w:rsidRPr="0063482C">
        <w:rPr>
          <w:rFonts w:ascii="Times New Roman" w:hAnsi="Times New Roman"/>
          <w:sz w:val="24"/>
          <w:szCs w:val="24"/>
        </w:rPr>
        <w:t>, а также текстовое меню, содержащее 4 различных способа определения разрядов гистограммы.</w:t>
      </w:r>
    </w:p>
    <w:p w:rsidR="00B4765E" w:rsidRPr="0063482C" w:rsidRDefault="00B4765E" w:rsidP="0063482C">
      <w:pPr>
        <w:ind w:firstLine="709"/>
        <w:rPr>
          <w:rFonts w:ascii="Times New Roman" w:hAnsi="Times New Roman"/>
          <w:sz w:val="24"/>
          <w:szCs w:val="24"/>
        </w:rPr>
      </w:pPr>
      <w:r w:rsidRPr="0063482C">
        <w:rPr>
          <w:rFonts w:ascii="Times New Roman" w:hAnsi="Times New Roman"/>
          <w:sz w:val="24"/>
          <w:szCs w:val="24"/>
        </w:rPr>
        <w:t>Нижерасположенный блок содержит функционал построения гистограммы и определения меры "похожести".</w:t>
      </w:r>
    </w:p>
    <w:p w:rsidR="006D44F6" w:rsidRPr="0063482C" w:rsidRDefault="003720EE" w:rsidP="0063482C">
      <w:pPr>
        <w:ind w:firstLine="709"/>
        <w:rPr>
          <w:rFonts w:ascii="Times New Roman" w:hAnsi="Times New Roman"/>
          <w:sz w:val="24"/>
          <w:szCs w:val="24"/>
        </w:rPr>
      </w:pPr>
      <w:r w:rsidRPr="0063482C">
        <w:rPr>
          <w:rFonts w:ascii="Times New Roman" w:hAnsi="Times New Roman"/>
          <w:sz w:val="24"/>
          <w:szCs w:val="24"/>
        </w:rPr>
        <w:t>Далее, исходя из заголовка, идут два блока, относящиеся к третьей части работы.</w:t>
      </w:r>
    </w:p>
    <w:p w:rsidR="003720EE" w:rsidRPr="00960630" w:rsidRDefault="003720EE" w:rsidP="0063482C">
      <w:pPr>
        <w:ind w:firstLine="709"/>
        <w:rPr>
          <w:rFonts w:ascii="Times New Roman" w:hAnsi="Times New Roman"/>
          <w:sz w:val="24"/>
          <w:szCs w:val="24"/>
        </w:rPr>
      </w:pPr>
      <w:r w:rsidRPr="0063482C">
        <w:rPr>
          <w:rFonts w:ascii="Times New Roman" w:hAnsi="Times New Roman"/>
          <w:sz w:val="24"/>
          <w:szCs w:val="24"/>
        </w:rPr>
        <w:t xml:space="preserve">И, наконец, последние два блока </w:t>
      </w:r>
      <w:r w:rsidR="0063482C" w:rsidRPr="0063482C">
        <w:rPr>
          <w:rFonts w:ascii="Times New Roman" w:hAnsi="Times New Roman"/>
          <w:sz w:val="24"/>
          <w:szCs w:val="24"/>
        </w:rPr>
        <w:t>-</w:t>
      </w:r>
      <w:r w:rsidRPr="0063482C">
        <w:rPr>
          <w:rFonts w:ascii="Times New Roman" w:hAnsi="Times New Roman"/>
          <w:sz w:val="24"/>
          <w:szCs w:val="24"/>
        </w:rPr>
        <w:t xml:space="preserve"> 4 часть работы.</w:t>
      </w:r>
    </w:p>
    <w:p w:rsidR="0063482C" w:rsidRDefault="00B90653" w:rsidP="0063482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Д</w:t>
      </w:r>
      <w:r w:rsidR="0063482C" w:rsidRPr="0063482C">
        <w:rPr>
          <w:rFonts w:ascii="Times New Roman" w:hAnsi="Times New Roman"/>
          <w:b/>
          <w:sz w:val="24"/>
          <w:szCs w:val="24"/>
        </w:rPr>
        <w:t>иалоговый режим</w:t>
      </w:r>
      <w:r w:rsidR="0063482C">
        <w:rPr>
          <w:rFonts w:ascii="Times New Roman" w:hAnsi="Times New Roman"/>
          <w:sz w:val="24"/>
          <w:szCs w:val="24"/>
        </w:rPr>
        <w:t xml:space="preserve"> </w:t>
      </w:r>
    </w:p>
    <w:p w:rsidR="00356D15" w:rsidRDefault="0063482C" w:rsidP="00AA3C55">
      <w:pPr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Поскольку данная программа является проектом </w:t>
      </w:r>
      <w:proofErr w:type="spellStart"/>
      <w:r w:rsidR="00B90653" w:rsidRPr="00B90653">
        <w:rPr>
          <w:rFonts w:ascii="Times New Roman" w:hAnsi="Times New Roman"/>
          <w:sz w:val="24"/>
          <w:szCs w:val="24"/>
          <w:lang w:val="en-US"/>
        </w:rPr>
        <w:t>Jupyter</w:t>
      </w:r>
      <w:proofErr w:type="spellEnd"/>
      <w:r w:rsidR="00B90653" w:rsidRPr="00B90653">
        <w:rPr>
          <w:rFonts w:ascii="Times New Roman" w:hAnsi="Times New Roman"/>
          <w:sz w:val="24"/>
          <w:szCs w:val="24"/>
        </w:rPr>
        <w:t xml:space="preserve"> </w:t>
      </w:r>
      <w:r w:rsidR="00B90653" w:rsidRPr="00B90653">
        <w:rPr>
          <w:rFonts w:ascii="Times New Roman" w:hAnsi="Times New Roman"/>
          <w:sz w:val="24"/>
          <w:szCs w:val="24"/>
          <w:lang w:val="en-US"/>
        </w:rPr>
        <w:t>Notebook</w:t>
      </w:r>
      <w:r w:rsidRPr="0063482C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для её запуска   следует выполнить код определенной ячейки</w:t>
      </w:r>
      <w:r w:rsidR="00B90653">
        <w:rPr>
          <w:rFonts w:ascii="Times New Roman" w:hAnsi="Times New Roman"/>
          <w:sz w:val="24"/>
          <w:szCs w:val="24"/>
        </w:rPr>
        <w:t xml:space="preserve"> ( сначала первой )</w:t>
      </w:r>
      <w:r w:rsidRPr="0063482C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Выполнение кода осуществляется выделением блока (нажатием на него) и кликом на кнопку "</w:t>
      </w:r>
      <w:r>
        <w:rPr>
          <w:rFonts w:ascii="Times New Roman" w:hAnsi="Times New Roman"/>
          <w:sz w:val="24"/>
          <w:szCs w:val="24"/>
          <w:lang w:val="en-US"/>
        </w:rPr>
        <w:t>run</w:t>
      </w:r>
      <w:r>
        <w:rPr>
          <w:rFonts w:ascii="Times New Roman" w:hAnsi="Times New Roman"/>
          <w:sz w:val="24"/>
          <w:szCs w:val="24"/>
        </w:rPr>
        <w:t>"</w:t>
      </w:r>
      <w:r w:rsidRPr="0063482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верхней панели инструментов</w:t>
      </w:r>
      <w:r w:rsidRPr="0063482C">
        <w:rPr>
          <w:rFonts w:ascii="Times New Roman" w:hAnsi="Times New Roman"/>
          <w:sz w:val="24"/>
          <w:szCs w:val="24"/>
        </w:rPr>
        <w:t>.</w:t>
      </w:r>
      <w:r w:rsidR="00AA3C55">
        <w:rPr>
          <w:rFonts w:ascii="Times New Roman" w:hAnsi="Times New Roman"/>
          <w:sz w:val="24"/>
          <w:szCs w:val="24"/>
        </w:rPr>
        <w:t xml:space="preserve"> </w:t>
      </w:r>
      <w:r w:rsidR="00AA3C55" w:rsidRPr="0063482C">
        <w:rPr>
          <w:rFonts w:ascii="Times New Roman" w:hAnsi="Times New Roman"/>
          <w:sz w:val="24"/>
          <w:szCs w:val="24"/>
        </w:rPr>
        <w:t>Выходные данные, при выполнении блока кода, появляются ниже и хранятся там до тех пор, пока этот же блок не будет выполнен по новой.</w:t>
      </w:r>
    </w:p>
    <w:p w:rsidR="00B90653" w:rsidRDefault="0063482C" w:rsidP="0063482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Взаимодействие с самой программой осуществляется с помощью</w:t>
      </w:r>
      <w:r w:rsidR="00B90653">
        <w:rPr>
          <w:rFonts w:ascii="Times New Roman" w:hAnsi="Times New Roman"/>
          <w:sz w:val="24"/>
          <w:szCs w:val="24"/>
        </w:rPr>
        <w:t xml:space="preserve"> простого</w:t>
      </w:r>
      <w:r>
        <w:rPr>
          <w:rFonts w:ascii="Times New Roman" w:hAnsi="Times New Roman"/>
          <w:sz w:val="24"/>
          <w:szCs w:val="24"/>
        </w:rPr>
        <w:t xml:space="preserve"> те</w:t>
      </w:r>
      <w:r w:rsidR="00B90653">
        <w:rPr>
          <w:rFonts w:ascii="Times New Roman" w:hAnsi="Times New Roman"/>
          <w:sz w:val="24"/>
          <w:szCs w:val="24"/>
        </w:rPr>
        <w:t>к</w:t>
      </w:r>
      <w:r>
        <w:rPr>
          <w:rFonts w:ascii="Times New Roman" w:hAnsi="Times New Roman"/>
          <w:sz w:val="24"/>
          <w:szCs w:val="24"/>
        </w:rPr>
        <w:t>стового меню</w:t>
      </w:r>
      <w:r w:rsidR="00B90653" w:rsidRPr="00B90653">
        <w:rPr>
          <w:rFonts w:ascii="Times New Roman" w:hAnsi="Times New Roman"/>
          <w:sz w:val="24"/>
          <w:szCs w:val="24"/>
        </w:rPr>
        <w:t>,</w:t>
      </w:r>
      <w:r w:rsidR="00B90653">
        <w:rPr>
          <w:rFonts w:ascii="Times New Roman" w:hAnsi="Times New Roman"/>
          <w:sz w:val="24"/>
          <w:szCs w:val="24"/>
        </w:rPr>
        <w:t xml:space="preserve"> представляющего из себя строку-заголовок</w:t>
      </w:r>
      <w:r w:rsidR="00B90653" w:rsidRPr="00B90653">
        <w:rPr>
          <w:rFonts w:ascii="Times New Roman" w:hAnsi="Times New Roman"/>
          <w:sz w:val="24"/>
          <w:szCs w:val="24"/>
        </w:rPr>
        <w:t xml:space="preserve">, </w:t>
      </w:r>
      <w:r w:rsidR="00B906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90653">
        <w:rPr>
          <w:rFonts w:ascii="Times New Roman" w:hAnsi="Times New Roman"/>
          <w:sz w:val="24"/>
          <w:szCs w:val="24"/>
        </w:rPr>
        <w:t>пронумированные</w:t>
      </w:r>
      <w:proofErr w:type="spellEnd"/>
      <w:r w:rsidR="00B90653">
        <w:rPr>
          <w:rFonts w:ascii="Times New Roman" w:hAnsi="Times New Roman"/>
          <w:sz w:val="24"/>
          <w:szCs w:val="24"/>
        </w:rPr>
        <w:t xml:space="preserve"> строки вариантов выбора и</w:t>
      </w:r>
      <w:r w:rsidR="00B90653" w:rsidRPr="00B90653">
        <w:rPr>
          <w:rFonts w:ascii="Times New Roman" w:hAnsi="Times New Roman"/>
          <w:sz w:val="24"/>
          <w:szCs w:val="24"/>
        </w:rPr>
        <w:t>,</w:t>
      </w:r>
      <w:r w:rsidR="00B90653">
        <w:rPr>
          <w:rFonts w:ascii="Times New Roman" w:hAnsi="Times New Roman"/>
          <w:sz w:val="24"/>
          <w:szCs w:val="24"/>
        </w:rPr>
        <w:t xml:space="preserve"> наконец</w:t>
      </w:r>
      <w:r w:rsidR="00B90653" w:rsidRPr="00B90653">
        <w:rPr>
          <w:rFonts w:ascii="Times New Roman" w:hAnsi="Times New Roman"/>
          <w:sz w:val="24"/>
          <w:szCs w:val="24"/>
        </w:rPr>
        <w:t xml:space="preserve">, </w:t>
      </w:r>
      <w:r w:rsidR="00B90653">
        <w:rPr>
          <w:rFonts w:ascii="Times New Roman" w:hAnsi="Times New Roman"/>
          <w:sz w:val="24"/>
          <w:szCs w:val="24"/>
        </w:rPr>
        <w:t>поле для ввода номера ( целого числа )</w:t>
      </w:r>
      <w:r w:rsidR="00B90653" w:rsidRPr="00B90653">
        <w:rPr>
          <w:rFonts w:ascii="Times New Roman" w:hAnsi="Times New Roman"/>
          <w:sz w:val="24"/>
          <w:szCs w:val="24"/>
        </w:rPr>
        <w:t>.</w:t>
      </w:r>
    </w:p>
    <w:p w:rsidR="00B90653" w:rsidRDefault="00B90653" w:rsidP="00B90653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  <w:r>
        <w:rPr>
          <w:rFonts w:ascii="Times New Roman" w:hAnsi="Times New Roman"/>
          <w:sz w:val="24"/>
          <w:szCs w:val="24"/>
        </w:rPr>
        <w:lastRenderedPageBreak/>
        <w:t>З</w:t>
      </w:r>
      <w:r w:rsidRPr="00B90653">
        <w:rPr>
          <w:rFonts w:ascii="Times New Roman" w:hAnsi="Times New Roman"/>
          <w:b/>
          <w:sz w:val="24"/>
          <w:szCs w:val="24"/>
        </w:rPr>
        <w:t>апись данных  в файл</w:t>
      </w:r>
    </w:p>
    <w:p w:rsidR="008B6573" w:rsidRPr="008B6573" w:rsidRDefault="008B6573" w:rsidP="008B6573">
      <w:pPr>
        <w:tabs>
          <w:tab w:val="left" w:pos="8647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Записи подвергаются параметры λ</w:t>
      </w:r>
      <w:r w:rsidRPr="008B657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8B6573">
        <w:rPr>
          <w:rFonts w:ascii="Times New Roman" w:hAnsi="Times New Roman"/>
          <w:sz w:val="24"/>
          <w:szCs w:val="24"/>
          <w:vertAlign w:val="subscript"/>
        </w:rPr>
        <w:t>0</w:t>
      </w:r>
      <w:r w:rsidRPr="008B657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8B6573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Текстовое меню в первом блоке программы содержит возможность ввести значения этих параметров</w:t>
      </w:r>
      <w:r w:rsidRPr="008B657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сохранить их или же загрузить из хранилища</w:t>
      </w:r>
      <w:r w:rsidRPr="008B6573">
        <w:rPr>
          <w:rFonts w:ascii="Times New Roman" w:hAnsi="Times New Roman"/>
          <w:sz w:val="24"/>
          <w:szCs w:val="24"/>
        </w:rPr>
        <w:t xml:space="preserve">. </w:t>
      </w:r>
      <w:r w:rsidR="00B90653" w:rsidRPr="00B90653">
        <w:rPr>
          <w:rFonts w:ascii="Times New Roman" w:hAnsi="Times New Roman"/>
          <w:sz w:val="24"/>
          <w:szCs w:val="24"/>
        </w:rPr>
        <w:t xml:space="preserve">В качестве хранилища используется файл </w:t>
      </w:r>
      <w:r w:rsidR="00B90653" w:rsidRPr="00671234">
        <w:rPr>
          <w:rFonts w:ascii="Times New Roman" w:hAnsi="Times New Roman"/>
          <w:i/>
          <w:sz w:val="24"/>
          <w:szCs w:val="24"/>
          <w:lang w:val="en-US"/>
        </w:rPr>
        <w:t>data</w:t>
      </w:r>
      <w:r w:rsidR="00B90653" w:rsidRPr="00671234">
        <w:rPr>
          <w:rFonts w:ascii="Times New Roman" w:hAnsi="Times New Roman"/>
          <w:i/>
          <w:sz w:val="24"/>
          <w:szCs w:val="24"/>
        </w:rPr>
        <w:t>.</w:t>
      </w:r>
      <w:proofErr w:type="spellStart"/>
      <w:r w:rsidR="00B90653" w:rsidRPr="00671234">
        <w:rPr>
          <w:rFonts w:ascii="Times New Roman" w:hAnsi="Times New Roman"/>
          <w:i/>
          <w:sz w:val="24"/>
          <w:szCs w:val="24"/>
          <w:lang w:val="en-US"/>
        </w:rPr>
        <w:t>csv</w:t>
      </w:r>
      <w:proofErr w:type="spellEnd"/>
      <w:r w:rsidRPr="008B657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который</w:t>
      </w:r>
      <w:r w:rsidRPr="008B657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при желании</w:t>
      </w:r>
      <w:r w:rsidRPr="008B657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можно прочесть и без программы</w:t>
      </w:r>
      <w:r w:rsidRPr="008B6573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При попытке загрузить данные из хранилищ</w:t>
      </w:r>
      <w:r w:rsidR="00532CF5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будет отображена следующая страница ( рис.1</w:t>
      </w:r>
      <w:r w:rsidR="00532CF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)</w:t>
      </w:r>
      <w:r w:rsidRPr="008B6573">
        <w:rPr>
          <w:rFonts w:ascii="Times New Roman" w:hAnsi="Times New Roman"/>
          <w:sz w:val="24"/>
          <w:szCs w:val="24"/>
        </w:rPr>
        <w:t>:</w:t>
      </w:r>
    </w:p>
    <w:tbl>
      <w:tblPr>
        <w:tblW w:w="0" w:type="auto"/>
        <w:tblLook w:val="04A0"/>
      </w:tblPr>
      <w:tblGrid>
        <w:gridCol w:w="9571"/>
      </w:tblGrid>
      <w:tr w:rsidR="008B6573" w:rsidRPr="00671234" w:rsidTr="00671234">
        <w:tc>
          <w:tcPr>
            <w:tcW w:w="9571" w:type="dxa"/>
          </w:tcPr>
          <w:p w:rsidR="008B6573" w:rsidRPr="00671234" w:rsidRDefault="008B6573" w:rsidP="00671234">
            <w:pPr>
              <w:tabs>
                <w:tab w:val="left" w:pos="8647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1234">
              <w:object w:dxaOrig="2340" w:dyaOrig="34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7.2pt;height:169.95pt" o:ole="">
                  <v:imagedata r:id="rId5" o:title=""/>
                </v:shape>
                <o:OLEObject Type="Embed" ProgID="PBrush" ShapeID="_x0000_i1025" DrawAspect="Content" ObjectID="_1703369604" r:id="rId6"/>
              </w:object>
            </w:r>
          </w:p>
        </w:tc>
      </w:tr>
      <w:tr w:rsidR="008B6573" w:rsidRPr="00671234" w:rsidTr="00671234">
        <w:tc>
          <w:tcPr>
            <w:tcW w:w="9571" w:type="dxa"/>
          </w:tcPr>
          <w:p w:rsidR="008B6573" w:rsidRPr="00671234" w:rsidRDefault="00DD7793" w:rsidP="00DD7793">
            <w:pPr>
              <w:tabs>
                <w:tab w:val="left" w:pos="8647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Таблица</w:t>
            </w:r>
            <w:r w:rsidR="008B6573" w:rsidRPr="00671234">
              <w:rPr>
                <w:rFonts w:ascii="Times New Roman" w:hAnsi="Times New Roman"/>
                <w:b/>
                <w:sz w:val="24"/>
                <w:szCs w:val="24"/>
              </w:rPr>
              <w:t xml:space="preserve"> 1</w:t>
            </w:r>
            <w:r w:rsidR="008B6573" w:rsidRPr="0067123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  <w:r w:rsidR="008B6573" w:rsidRPr="0067123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8B6573" w:rsidRPr="00671234">
              <w:rPr>
                <w:rFonts w:ascii="Times New Roman" w:hAnsi="Times New Roman"/>
                <w:sz w:val="24"/>
                <w:szCs w:val="24"/>
              </w:rPr>
              <w:t>Содержимое хранилища</w:t>
            </w:r>
          </w:p>
        </w:tc>
      </w:tr>
    </w:tbl>
    <w:p w:rsidR="008B6573" w:rsidRPr="00AA3C55" w:rsidRDefault="00532CF5" w:rsidP="008B6573">
      <w:pPr>
        <w:tabs>
          <w:tab w:val="left" w:pos="8647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Точн</w:t>
      </w:r>
      <w:r w:rsidR="00AA3C55"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 xml:space="preserve"> такая же таблица встретит пользователя при сохранении данны</w:t>
      </w:r>
      <w:r w:rsidR="00AA3C55">
        <w:rPr>
          <w:rFonts w:ascii="Times New Roman" w:hAnsi="Times New Roman"/>
          <w:sz w:val="24"/>
          <w:szCs w:val="24"/>
        </w:rPr>
        <w:t>х</w:t>
      </w:r>
      <w:r>
        <w:rPr>
          <w:rFonts w:ascii="Times New Roman" w:hAnsi="Times New Roman"/>
          <w:sz w:val="24"/>
          <w:szCs w:val="24"/>
        </w:rPr>
        <w:t xml:space="preserve"> - в ней будут отображено новое состояние</w:t>
      </w:r>
      <w:r w:rsidRPr="00532CF5">
        <w:rPr>
          <w:rFonts w:ascii="Times New Roman" w:hAnsi="Times New Roman"/>
          <w:sz w:val="24"/>
          <w:szCs w:val="24"/>
        </w:rPr>
        <w:t>.</w:t>
      </w:r>
    </w:p>
    <w:p w:rsidR="00AC59F8" w:rsidRDefault="00AC59F8" w:rsidP="00AC59F8">
      <w:pPr>
        <w:tabs>
          <w:tab w:val="left" w:pos="8647"/>
        </w:tabs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AC59F8">
        <w:rPr>
          <w:rFonts w:ascii="Times New Roman" w:hAnsi="Times New Roman"/>
          <w:b/>
          <w:sz w:val="24"/>
          <w:szCs w:val="24"/>
        </w:rPr>
        <w:t>Примеры таблиц и графиков</w:t>
      </w:r>
    </w:p>
    <w:tbl>
      <w:tblPr>
        <w:tblW w:w="0" w:type="auto"/>
        <w:tblLook w:val="04A0"/>
      </w:tblPr>
      <w:tblGrid>
        <w:gridCol w:w="9571"/>
      </w:tblGrid>
      <w:tr w:rsidR="00AC59F8" w:rsidRPr="00671234" w:rsidTr="00671234">
        <w:tc>
          <w:tcPr>
            <w:tcW w:w="9571" w:type="dxa"/>
          </w:tcPr>
          <w:p w:rsidR="00AC59F8" w:rsidRPr="00671234" w:rsidRDefault="00B93716" w:rsidP="00671234">
            <w:pPr>
              <w:tabs>
                <w:tab w:val="left" w:pos="8647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3083560" cy="2030730"/>
                  <wp:effectExtent l="0" t="0" r="0" b="0"/>
                  <wp:docPr id="2" name="Рисунок 8" descr="D:\Шарага\Магистратура\course1\queuing_theory\прога 1\as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D:\Шарага\Магистратура\course1\queuing_theory\прога 1\as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3560" cy="203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9F8" w:rsidRPr="00671234" w:rsidTr="00671234">
        <w:tc>
          <w:tcPr>
            <w:tcW w:w="9571" w:type="dxa"/>
          </w:tcPr>
          <w:p w:rsidR="00AC59F8" w:rsidRPr="00671234" w:rsidRDefault="00AC59F8" w:rsidP="00671234">
            <w:pPr>
              <w:tabs>
                <w:tab w:val="left" w:pos="8647"/>
              </w:tabs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671234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Рис. 2. </w:t>
            </w:r>
            <w:r w:rsidRPr="00671234">
              <w:rPr>
                <w:rFonts w:ascii="Times New Roman" w:hAnsi="Times New Roman"/>
                <w:noProof/>
                <w:sz w:val="24"/>
                <w:szCs w:val="24"/>
              </w:rPr>
              <w:t>Гистограмма</w:t>
            </w:r>
          </w:p>
        </w:tc>
      </w:tr>
      <w:tr w:rsidR="00AC59F8" w:rsidRPr="00671234" w:rsidTr="00671234">
        <w:tc>
          <w:tcPr>
            <w:tcW w:w="9571" w:type="dxa"/>
          </w:tcPr>
          <w:p w:rsidR="00AC59F8" w:rsidRPr="00671234" w:rsidRDefault="00960630" w:rsidP="00671234">
            <w:pPr>
              <w:tabs>
                <w:tab w:val="left" w:pos="8647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object w:dxaOrig="9780" w:dyaOrig="825">
                <v:shape id="_x0000_i1026" type="#_x0000_t75" style="width:467.15pt;height:39.35pt" o:ole="">
                  <v:imagedata r:id="rId8" o:title=""/>
                </v:shape>
                <o:OLEObject Type="Embed" ProgID="PBrush" ShapeID="_x0000_i1026" DrawAspect="Content" ObjectID="_1703369605" r:id="rId9"/>
              </w:object>
            </w:r>
          </w:p>
        </w:tc>
      </w:tr>
      <w:tr w:rsidR="00AC59F8" w:rsidRPr="00671234" w:rsidTr="00671234">
        <w:tc>
          <w:tcPr>
            <w:tcW w:w="9571" w:type="dxa"/>
          </w:tcPr>
          <w:p w:rsidR="00AC59F8" w:rsidRPr="00671234" w:rsidRDefault="00AC59F8" w:rsidP="00671234">
            <w:pPr>
              <w:tabs>
                <w:tab w:val="left" w:pos="8647"/>
              </w:tabs>
              <w:spacing w:after="0" w:line="240" w:lineRule="auto"/>
              <w:jc w:val="center"/>
            </w:pPr>
            <w:r w:rsidRPr="00671234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Рис. 3. </w:t>
            </w:r>
            <w:r w:rsidRPr="00671234">
              <w:rPr>
                <w:rFonts w:ascii="Times New Roman" w:hAnsi="Times New Roman"/>
                <w:noProof/>
                <w:sz w:val="24"/>
                <w:szCs w:val="24"/>
              </w:rPr>
              <w:t>Таблица</w:t>
            </w:r>
          </w:p>
        </w:tc>
      </w:tr>
    </w:tbl>
    <w:p w:rsidR="00B90653" w:rsidRDefault="00B90653">
      <w:pPr>
        <w:rPr>
          <w:rFonts w:ascii="Times New Roman" w:hAnsi="Times New Roman"/>
          <w:sz w:val="24"/>
          <w:szCs w:val="24"/>
        </w:rPr>
      </w:pPr>
    </w:p>
    <w:p w:rsidR="00A166AD" w:rsidRDefault="00671234" w:rsidP="00A166AD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  <w:r w:rsidR="00A166AD">
        <w:rPr>
          <w:rFonts w:ascii="Times New Roman" w:hAnsi="Times New Roman"/>
          <w:sz w:val="24"/>
          <w:szCs w:val="24"/>
        </w:rPr>
        <w:lastRenderedPageBreak/>
        <w:t>Р</w:t>
      </w:r>
      <w:r w:rsidR="00A166AD" w:rsidRPr="00A166AD">
        <w:rPr>
          <w:rFonts w:ascii="Times New Roman" w:hAnsi="Times New Roman"/>
          <w:b/>
          <w:sz w:val="24"/>
          <w:szCs w:val="24"/>
        </w:rPr>
        <w:t>уководство пользователя</w:t>
      </w:r>
    </w:p>
    <w:p w:rsidR="00E136E7" w:rsidRPr="00960630" w:rsidRDefault="00E136E7" w:rsidP="00A166AD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Часть 1</w:t>
      </w:r>
      <w:r w:rsidRPr="00960630">
        <w:rPr>
          <w:rFonts w:ascii="Times New Roman" w:hAnsi="Times New Roman"/>
          <w:b/>
          <w:sz w:val="24"/>
          <w:szCs w:val="24"/>
        </w:rPr>
        <w:t>.</w:t>
      </w:r>
    </w:p>
    <w:p w:rsidR="00E92D37" w:rsidRPr="00E92D37" w:rsidRDefault="00E92D37" w:rsidP="00E92D37">
      <w:pPr>
        <w:rPr>
          <w:rFonts w:ascii="Times New Roman" w:hAnsi="Times New Roman"/>
          <w:sz w:val="24"/>
          <w:szCs w:val="24"/>
        </w:rPr>
      </w:pPr>
      <w:r w:rsidRPr="00E92D37">
        <w:rPr>
          <w:rFonts w:ascii="Times New Roman" w:hAnsi="Times New Roman"/>
          <w:sz w:val="24"/>
          <w:szCs w:val="24"/>
        </w:rPr>
        <w:t>Работа с программой начинается с исполнения кода первого блока.</w:t>
      </w:r>
      <w:r>
        <w:rPr>
          <w:rFonts w:ascii="Times New Roman" w:hAnsi="Times New Roman"/>
          <w:sz w:val="24"/>
          <w:szCs w:val="24"/>
        </w:rPr>
        <w:t xml:space="preserve"> Перед пользователем появляется текстовое диалоговое меню с возможностью выбрать способ ввода параметров λ</w:t>
      </w:r>
      <w:r w:rsidRPr="008B657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8B6573">
        <w:rPr>
          <w:rFonts w:ascii="Times New Roman" w:hAnsi="Times New Roman"/>
          <w:sz w:val="24"/>
          <w:szCs w:val="24"/>
          <w:vertAlign w:val="subscript"/>
        </w:rPr>
        <w:t>0</w:t>
      </w:r>
      <w:r w:rsidRPr="008B657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E92D37">
        <w:rPr>
          <w:rFonts w:ascii="Times New Roman" w:hAnsi="Times New Roman"/>
          <w:sz w:val="24"/>
          <w:szCs w:val="24"/>
        </w:rPr>
        <w:t>:</w:t>
      </w:r>
    </w:p>
    <w:p w:rsidR="00E92D37" w:rsidRDefault="00E92D37" w:rsidP="00E92D37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загрузить из файла</w:t>
      </w:r>
    </w:p>
    <w:p w:rsidR="00E92D37" w:rsidRDefault="00E92D37" w:rsidP="00E92D37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ввести самостоятельно</w:t>
      </w:r>
    </w:p>
    <w:p w:rsidR="00E92D37" w:rsidRDefault="00E92D37" w:rsidP="00E92D3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этом также существует опция выхода из меню</w:t>
      </w:r>
      <w:r w:rsidRPr="00E92D37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однако</w:t>
      </w:r>
      <w:r w:rsidRPr="00E92D37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при её использовании</w:t>
      </w:r>
      <w:r w:rsidRPr="00E92D37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выполнение дальнейших блоков не представляется возможным</w:t>
      </w:r>
      <w:r w:rsidRPr="00E92D37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поскольку основные переменные программы не инициализированы</w:t>
      </w:r>
      <w:r w:rsidRPr="00E92D37">
        <w:rPr>
          <w:rFonts w:ascii="Times New Roman" w:hAnsi="Times New Roman"/>
          <w:sz w:val="24"/>
          <w:szCs w:val="24"/>
        </w:rPr>
        <w:t>.</w:t>
      </w:r>
    </w:p>
    <w:p w:rsidR="00E92D37" w:rsidRPr="00960630" w:rsidRDefault="00E92D37" w:rsidP="00E92D3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Результатом выполнения последующего ( второго ) блока </w:t>
      </w:r>
      <w:r w:rsidR="001D2C9E">
        <w:rPr>
          <w:rFonts w:ascii="Times New Roman" w:hAnsi="Times New Roman"/>
          <w:sz w:val="24"/>
          <w:szCs w:val="24"/>
        </w:rPr>
        <w:t>кода является вывод</w:t>
      </w:r>
      <w:r>
        <w:rPr>
          <w:rFonts w:ascii="Times New Roman" w:hAnsi="Times New Roman"/>
          <w:sz w:val="24"/>
          <w:szCs w:val="24"/>
        </w:rPr>
        <w:t xml:space="preserve"> расчета </w:t>
      </w:r>
      <w:r w:rsidRPr="0063482C">
        <w:rPr>
          <w:rFonts w:ascii="Times New Roman" w:hAnsi="Times New Roman"/>
          <w:sz w:val="24"/>
          <w:szCs w:val="24"/>
        </w:rPr>
        <w:t>функций распределения, дисперсии, мат ожидания, а также их ошибок.</w:t>
      </w:r>
      <w:r>
        <w:rPr>
          <w:rFonts w:ascii="Times New Roman" w:hAnsi="Times New Roman"/>
          <w:sz w:val="24"/>
          <w:szCs w:val="24"/>
        </w:rPr>
        <w:t xml:space="preserve"> Поскольку этот же блок содержит и генерацию случайных</w:t>
      </w:r>
      <w:r w:rsidRPr="00E92D37">
        <w:rPr>
          <w:rFonts w:ascii="Times New Roman" w:hAnsi="Times New Roman"/>
          <w:sz w:val="24"/>
          <w:szCs w:val="24"/>
        </w:rPr>
        <w:t xml:space="preserve"> </w:t>
      </w:r>
      <w:r w:rsidRPr="00E92D37">
        <w:rPr>
          <w:rFonts w:ascii="Times New Roman" w:hAnsi="Times New Roman"/>
          <w:i/>
          <w:sz w:val="24"/>
          <w:szCs w:val="24"/>
          <w:lang w:val="en-US"/>
        </w:rPr>
        <w:t>x</w:t>
      </w:r>
      <w:r w:rsidRPr="00E92D37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массива </w:t>
      </w:r>
      <w:r w:rsidRPr="00E92D37">
        <w:rPr>
          <w:rFonts w:ascii="Times New Roman" w:hAnsi="Times New Roman"/>
          <w:i/>
          <w:sz w:val="24"/>
          <w:szCs w:val="24"/>
          <w:lang w:val="en-US"/>
        </w:rPr>
        <w:t>y</w:t>
      </w:r>
      <w:r w:rsidRPr="00E92D3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то каждый перезапуск этой ячейки будет приводить к разным результатам</w:t>
      </w:r>
      <w:r w:rsidRPr="00E92D37">
        <w:rPr>
          <w:rFonts w:ascii="Times New Roman" w:hAnsi="Times New Roman"/>
          <w:sz w:val="24"/>
          <w:szCs w:val="24"/>
        </w:rPr>
        <w:t>.</w:t>
      </w:r>
    </w:p>
    <w:p w:rsidR="00E136E7" w:rsidRPr="00960630" w:rsidRDefault="00E136E7" w:rsidP="00E136E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Часть </w:t>
      </w:r>
      <w:r w:rsidRPr="00960630">
        <w:rPr>
          <w:rFonts w:ascii="Times New Roman" w:hAnsi="Times New Roman"/>
          <w:b/>
          <w:sz w:val="24"/>
          <w:szCs w:val="24"/>
        </w:rPr>
        <w:t>2.</w:t>
      </w:r>
    </w:p>
    <w:p w:rsidR="00E92D37" w:rsidRPr="00A1058C" w:rsidRDefault="001D2C9E" w:rsidP="00E92D3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Нижеследующие блоки кода озаглавлены как "Построение гистограммы"</w:t>
      </w:r>
      <w:r w:rsidRPr="001D2C9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Первый из этих </w:t>
      </w:r>
      <w:r w:rsidR="00A1058C">
        <w:rPr>
          <w:rFonts w:ascii="Times New Roman" w:hAnsi="Times New Roman"/>
          <w:sz w:val="24"/>
          <w:szCs w:val="24"/>
        </w:rPr>
        <w:t>трех</w:t>
      </w:r>
      <w:r>
        <w:rPr>
          <w:rFonts w:ascii="Times New Roman" w:hAnsi="Times New Roman"/>
          <w:sz w:val="24"/>
          <w:szCs w:val="24"/>
        </w:rPr>
        <w:t xml:space="preserve"> лишь определяет необходимые функции и объявляет переменные</w:t>
      </w:r>
      <w:r w:rsidRPr="001D2C9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Соответственно</w:t>
      </w:r>
      <w:r w:rsidRPr="001D2C9E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при неизменных параметрах λ</w:t>
      </w:r>
      <w:r w:rsidRPr="008B657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8B6573">
        <w:rPr>
          <w:rFonts w:ascii="Times New Roman" w:hAnsi="Times New Roman"/>
          <w:sz w:val="24"/>
          <w:szCs w:val="24"/>
          <w:vertAlign w:val="subscript"/>
        </w:rPr>
        <w:t>0</w:t>
      </w:r>
      <w:r w:rsidRPr="008B657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1D2C9E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его стоит запустить лишь один раз</w:t>
      </w:r>
      <w:r w:rsidRPr="001D2C9E">
        <w:rPr>
          <w:rFonts w:ascii="Times New Roman" w:hAnsi="Times New Roman"/>
          <w:sz w:val="24"/>
          <w:szCs w:val="24"/>
        </w:rPr>
        <w:t xml:space="preserve">. </w:t>
      </w:r>
      <w:r w:rsidR="00A1058C">
        <w:rPr>
          <w:rFonts w:ascii="Times New Roman" w:hAnsi="Times New Roman"/>
          <w:sz w:val="24"/>
          <w:szCs w:val="24"/>
        </w:rPr>
        <w:t>Вторая</w:t>
      </w:r>
      <w:r>
        <w:rPr>
          <w:rFonts w:ascii="Times New Roman" w:hAnsi="Times New Roman"/>
          <w:sz w:val="24"/>
          <w:szCs w:val="24"/>
        </w:rPr>
        <w:t xml:space="preserve"> ячейка из этой </w:t>
      </w:r>
      <w:r w:rsidR="00A1058C">
        <w:rPr>
          <w:rFonts w:ascii="Times New Roman" w:hAnsi="Times New Roman"/>
          <w:sz w:val="24"/>
          <w:szCs w:val="24"/>
        </w:rPr>
        <w:t>троицы</w:t>
      </w:r>
      <w:r>
        <w:rPr>
          <w:rFonts w:ascii="Times New Roman" w:hAnsi="Times New Roman"/>
          <w:sz w:val="24"/>
          <w:szCs w:val="24"/>
        </w:rPr>
        <w:t xml:space="preserve"> содержит логику определения границ разрядов гистограммы </w:t>
      </w:r>
      <w:r w:rsidR="00A1058C"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</w:rPr>
        <w:t xml:space="preserve"> диалоговое меню</w:t>
      </w:r>
      <w:r w:rsidRPr="001D2C9E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позволяющее выбрать один из 4 способов</w:t>
      </w:r>
      <w:r w:rsidRPr="001D2C9E">
        <w:rPr>
          <w:rFonts w:ascii="Times New Roman" w:hAnsi="Times New Roman"/>
          <w:sz w:val="24"/>
          <w:szCs w:val="24"/>
        </w:rPr>
        <w:t>:</w:t>
      </w:r>
    </w:p>
    <w:p w:rsidR="001D2C9E" w:rsidRPr="001D2C9E" w:rsidRDefault="001D2C9E" w:rsidP="0003781A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D2C9E">
        <w:rPr>
          <w:rFonts w:ascii="Times New Roman" w:hAnsi="Times New Roman"/>
          <w:sz w:val="24"/>
          <w:szCs w:val="24"/>
        </w:rPr>
        <w:t xml:space="preserve">Все разряды одинаковой длины. Их количество определяется формулой </w:t>
      </w:r>
      <w:proofErr w:type="spellStart"/>
      <w:r w:rsidRPr="001D2C9E">
        <w:rPr>
          <w:rFonts w:ascii="Times New Roman" w:hAnsi="Times New Roman"/>
          <w:sz w:val="24"/>
          <w:szCs w:val="24"/>
        </w:rPr>
        <w:t>Стёрджеса</w:t>
      </w:r>
      <w:proofErr w:type="spellEnd"/>
      <w:r w:rsidR="0003781A" w:rsidRPr="0003781A">
        <w:rPr>
          <w:rFonts w:ascii="Times New Roman" w:hAnsi="Times New Roman"/>
          <w:sz w:val="24"/>
          <w:szCs w:val="24"/>
        </w:rPr>
        <w:t>.</w:t>
      </w:r>
      <w:r w:rsidRPr="001D2C9E">
        <w:rPr>
          <w:rFonts w:ascii="Times New Roman" w:hAnsi="Times New Roman"/>
          <w:sz w:val="24"/>
          <w:szCs w:val="24"/>
        </w:rPr>
        <w:t xml:space="preserve"> </w:t>
      </w:r>
    </w:p>
    <w:p w:rsidR="001D2C9E" w:rsidRPr="001D2C9E" w:rsidRDefault="001D2C9E" w:rsidP="0003781A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D2C9E">
        <w:rPr>
          <w:rFonts w:ascii="Times New Roman" w:hAnsi="Times New Roman"/>
          <w:sz w:val="24"/>
          <w:szCs w:val="24"/>
        </w:rPr>
        <w:t>Разряды выбираются таким образом, чтобы в них состояло примерно одинаковое</w:t>
      </w:r>
      <w:r w:rsidR="0003781A" w:rsidRPr="0003781A">
        <w:rPr>
          <w:rFonts w:ascii="Times New Roman" w:hAnsi="Times New Roman"/>
          <w:sz w:val="24"/>
          <w:szCs w:val="24"/>
        </w:rPr>
        <w:t>.</w:t>
      </w:r>
      <w:r w:rsidRPr="001D2C9E">
        <w:rPr>
          <w:rFonts w:ascii="Times New Roman" w:hAnsi="Times New Roman"/>
          <w:sz w:val="24"/>
          <w:szCs w:val="24"/>
        </w:rPr>
        <w:t xml:space="preserve"> число значений</w:t>
      </w:r>
      <w:r w:rsidR="0003781A" w:rsidRPr="0003781A">
        <w:rPr>
          <w:rFonts w:ascii="Times New Roman" w:hAnsi="Times New Roman"/>
          <w:sz w:val="24"/>
          <w:szCs w:val="24"/>
        </w:rPr>
        <w:t>.</w:t>
      </w:r>
      <w:r w:rsidRPr="001D2C9E">
        <w:rPr>
          <w:rFonts w:ascii="Times New Roman" w:hAnsi="Times New Roman"/>
          <w:sz w:val="24"/>
          <w:szCs w:val="24"/>
        </w:rPr>
        <w:t xml:space="preserve"> </w:t>
      </w:r>
    </w:p>
    <w:p w:rsidR="001D2C9E" w:rsidRPr="001D2C9E" w:rsidRDefault="001D2C9E" w:rsidP="0003781A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D2C9E">
        <w:rPr>
          <w:rFonts w:ascii="Times New Roman" w:hAnsi="Times New Roman"/>
          <w:sz w:val="24"/>
          <w:szCs w:val="24"/>
        </w:rPr>
        <w:t xml:space="preserve">Сначала разряды выбираются по формуле </w:t>
      </w:r>
      <w:proofErr w:type="spellStart"/>
      <w:r w:rsidRPr="001D2C9E">
        <w:rPr>
          <w:rFonts w:ascii="Times New Roman" w:hAnsi="Times New Roman"/>
          <w:sz w:val="24"/>
          <w:szCs w:val="24"/>
        </w:rPr>
        <w:t>Стёрджеса</w:t>
      </w:r>
      <w:proofErr w:type="spellEnd"/>
      <w:r w:rsidRPr="001D2C9E">
        <w:rPr>
          <w:rFonts w:ascii="Times New Roman" w:hAnsi="Times New Roman"/>
          <w:sz w:val="24"/>
          <w:szCs w:val="24"/>
        </w:rPr>
        <w:t>, затем наиболее кр</w:t>
      </w:r>
      <w:r w:rsidR="0003781A">
        <w:rPr>
          <w:rFonts w:ascii="Times New Roman" w:hAnsi="Times New Roman"/>
          <w:sz w:val="24"/>
          <w:szCs w:val="24"/>
        </w:rPr>
        <w:t xml:space="preserve">упные делятся, а менее крупные </w:t>
      </w:r>
      <w:r w:rsidRPr="001D2C9E">
        <w:rPr>
          <w:rFonts w:ascii="Times New Roman" w:hAnsi="Times New Roman"/>
          <w:sz w:val="24"/>
          <w:szCs w:val="24"/>
        </w:rPr>
        <w:t xml:space="preserve">объединяются. </w:t>
      </w:r>
    </w:p>
    <w:p w:rsidR="001D2C9E" w:rsidRDefault="001D2C9E" w:rsidP="0003781A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D2C9E">
        <w:rPr>
          <w:rFonts w:ascii="Times New Roman" w:hAnsi="Times New Roman"/>
          <w:sz w:val="24"/>
          <w:szCs w:val="24"/>
          <w:lang w:val="en-US"/>
        </w:rPr>
        <w:t>Ввод</w:t>
      </w:r>
      <w:proofErr w:type="spellEnd"/>
      <w:r w:rsidRPr="001D2C9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D2C9E">
        <w:rPr>
          <w:rFonts w:ascii="Times New Roman" w:hAnsi="Times New Roman"/>
          <w:sz w:val="24"/>
          <w:szCs w:val="24"/>
          <w:lang w:val="en-US"/>
        </w:rPr>
        <w:t>вручную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03781A" w:rsidRPr="004B46AC" w:rsidRDefault="0003781A" w:rsidP="0003781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Первый и третий способы не требуют от пользователя ввода дополнительных параметров</w:t>
      </w:r>
      <w:r w:rsidRPr="0003781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Второй способ </w:t>
      </w:r>
      <w:r w:rsidR="00B424B4">
        <w:rPr>
          <w:rFonts w:ascii="Times New Roman" w:hAnsi="Times New Roman"/>
          <w:sz w:val="24"/>
          <w:szCs w:val="24"/>
        </w:rPr>
        <w:t>запр</w:t>
      </w:r>
      <w:r w:rsidR="004B46AC">
        <w:rPr>
          <w:rFonts w:ascii="Times New Roman" w:hAnsi="Times New Roman"/>
          <w:sz w:val="24"/>
          <w:szCs w:val="24"/>
        </w:rPr>
        <w:t>а</w:t>
      </w:r>
      <w:r w:rsidR="00B424B4">
        <w:rPr>
          <w:rFonts w:ascii="Times New Roman" w:hAnsi="Times New Roman"/>
          <w:sz w:val="24"/>
          <w:szCs w:val="24"/>
        </w:rPr>
        <w:t>шивает количество разрядов</w:t>
      </w:r>
      <w:r w:rsidR="00B424B4" w:rsidRPr="00B424B4">
        <w:rPr>
          <w:rFonts w:ascii="Times New Roman" w:hAnsi="Times New Roman"/>
          <w:sz w:val="24"/>
          <w:szCs w:val="24"/>
        </w:rPr>
        <w:t>,</w:t>
      </w:r>
      <w:r w:rsidR="00B424B4">
        <w:rPr>
          <w:rFonts w:ascii="Times New Roman" w:hAnsi="Times New Roman"/>
          <w:sz w:val="24"/>
          <w:szCs w:val="24"/>
        </w:rPr>
        <w:t xml:space="preserve"> а третий будет ожидать ввод с клавиатуры до тех пор</w:t>
      </w:r>
      <w:r w:rsidR="00B424B4" w:rsidRPr="00B424B4">
        <w:rPr>
          <w:rFonts w:ascii="Times New Roman" w:hAnsi="Times New Roman"/>
          <w:sz w:val="24"/>
          <w:szCs w:val="24"/>
        </w:rPr>
        <w:t>,</w:t>
      </w:r>
      <w:r w:rsidR="00B424B4">
        <w:rPr>
          <w:rFonts w:ascii="Times New Roman" w:hAnsi="Times New Roman"/>
          <w:sz w:val="24"/>
          <w:szCs w:val="24"/>
        </w:rPr>
        <w:t xml:space="preserve"> пока последняя граница не превысит максимальное значение из массива </w:t>
      </w:r>
      <w:r w:rsidR="00B424B4" w:rsidRPr="00B424B4">
        <w:rPr>
          <w:rFonts w:ascii="Times New Roman" w:hAnsi="Times New Roman"/>
          <w:i/>
          <w:sz w:val="24"/>
          <w:szCs w:val="24"/>
          <w:lang w:val="en-US"/>
        </w:rPr>
        <w:t>y</w:t>
      </w:r>
      <w:r w:rsidR="00B424B4" w:rsidRPr="00B424B4">
        <w:rPr>
          <w:rFonts w:ascii="Times New Roman" w:hAnsi="Times New Roman"/>
          <w:sz w:val="24"/>
          <w:szCs w:val="24"/>
        </w:rPr>
        <w:t>.</w:t>
      </w:r>
    </w:p>
    <w:p w:rsidR="00B424B4" w:rsidRDefault="00B424B4" w:rsidP="0003781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необходимости изменить способ определения разрядов гистограммы стоит перезапустить эту</w:t>
      </w:r>
      <w:r w:rsidR="00A1058C">
        <w:rPr>
          <w:rFonts w:ascii="Times New Roman" w:hAnsi="Times New Roman"/>
          <w:sz w:val="24"/>
          <w:szCs w:val="24"/>
        </w:rPr>
        <w:t xml:space="preserve"> (вторую)</w:t>
      </w:r>
      <w:r>
        <w:rPr>
          <w:rFonts w:ascii="Times New Roman" w:hAnsi="Times New Roman"/>
          <w:sz w:val="24"/>
          <w:szCs w:val="24"/>
        </w:rPr>
        <w:t xml:space="preserve"> ячейку</w:t>
      </w:r>
      <w:r w:rsidRPr="00B424B4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что вызовет вышеописанное диалоговое меню повторно</w:t>
      </w:r>
      <w:r w:rsidRPr="00B424B4">
        <w:rPr>
          <w:rFonts w:ascii="Times New Roman" w:hAnsi="Times New Roman"/>
          <w:sz w:val="24"/>
          <w:szCs w:val="24"/>
        </w:rPr>
        <w:t>.</w:t>
      </w:r>
    </w:p>
    <w:p w:rsidR="00A1058C" w:rsidRPr="00A1058C" w:rsidRDefault="00A1058C" w:rsidP="0003781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Исполнение кода последней ячейки выводит ниже гистограмму</w:t>
      </w:r>
      <w:r w:rsidRPr="00A1058C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с нанесенными поверх плотностями частот и кривой функции распределения</w:t>
      </w:r>
      <w:r w:rsidRPr="00A1058C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а также результат вычисления меры похожести</w:t>
      </w:r>
      <w:r w:rsidRPr="00A1058C">
        <w:rPr>
          <w:rFonts w:ascii="Times New Roman" w:hAnsi="Times New Roman"/>
          <w:sz w:val="24"/>
          <w:szCs w:val="24"/>
        </w:rPr>
        <w:t>.</w:t>
      </w:r>
    </w:p>
    <w:p w:rsidR="00E136E7" w:rsidRPr="00E136E7" w:rsidRDefault="00E136E7" w:rsidP="00E136E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Часть </w:t>
      </w:r>
      <w:r w:rsidRPr="00E136E7">
        <w:rPr>
          <w:rFonts w:ascii="Times New Roman" w:hAnsi="Times New Roman"/>
          <w:b/>
          <w:sz w:val="24"/>
          <w:szCs w:val="24"/>
        </w:rPr>
        <w:t>3.</w:t>
      </w:r>
    </w:p>
    <w:p w:rsidR="00A1058C" w:rsidRPr="00960630" w:rsidRDefault="004B46AC" w:rsidP="0003781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Последующие два блока озаглавлены как "Часть 3"</w:t>
      </w:r>
      <w:r w:rsidRPr="004B46AC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Первая ячейка содержит инициализацию переменных числа степеней свободы </w:t>
      </w:r>
      <w:r w:rsidRPr="004B46AC">
        <w:rPr>
          <w:rFonts w:ascii="Times New Roman" w:hAnsi="Times New Roman"/>
          <w:i/>
          <w:sz w:val="24"/>
          <w:szCs w:val="24"/>
          <w:lang w:val="en-US"/>
        </w:rPr>
        <w:t>r</w:t>
      </w:r>
      <w:r w:rsidRPr="004B46A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и уровня значимости</w:t>
      </w:r>
      <w:r w:rsidRPr="004B46AC">
        <w:rPr>
          <w:rFonts w:ascii="Times New Roman" w:hAnsi="Times New Roman"/>
          <w:sz w:val="24"/>
          <w:szCs w:val="24"/>
        </w:rPr>
        <w:t xml:space="preserve"> </w:t>
      </w:r>
      <w:r w:rsidRPr="004B46AC">
        <w:rPr>
          <w:rFonts w:ascii="Times New Roman" w:hAnsi="Times New Roman"/>
          <w:i/>
          <w:sz w:val="24"/>
          <w:szCs w:val="24"/>
        </w:rPr>
        <w:t>α</w:t>
      </w:r>
      <w:r w:rsidRPr="004B46AC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а также определение функции расчета меры расхождения </w:t>
      </w:r>
      <w:r w:rsidRPr="004B46AC">
        <w:rPr>
          <w:rFonts w:ascii="Times New Roman" w:hAnsi="Times New Roman"/>
          <w:i/>
          <w:sz w:val="24"/>
          <w:szCs w:val="24"/>
          <w:lang w:val="en-US"/>
        </w:rPr>
        <w:t>R</w:t>
      </w:r>
      <w:r w:rsidRPr="004B46AC">
        <w:rPr>
          <w:rFonts w:ascii="Times New Roman" w:hAnsi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и проверки гипотез</w:t>
      </w:r>
      <w:r w:rsidRPr="004B46A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При неизменных параметрах</w:t>
      </w:r>
      <w:r w:rsidRPr="004B46AC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код этого блока стоит выполнить один раз. Запуск последнего блока из этой пары встретит пользователя диалоговым окном об изменении</w:t>
      </w:r>
      <w:r w:rsidR="00253FE6">
        <w:rPr>
          <w:rFonts w:ascii="Times New Roman" w:hAnsi="Times New Roman"/>
          <w:sz w:val="24"/>
          <w:szCs w:val="24"/>
        </w:rPr>
        <w:t xml:space="preserve"> </w:t>
      </w:r>
      <w:r w:rsidR="00253FE6" w:rsidRPr="004B46AC">
        <w:rPr>
          <w:rFonts w:ascii="Times New Roman" w:hAnsi="Times New Roman"/>
          <w:i/>
          <w:sz w:val="24"/>
          <w:szCs w:val="24"/>
        </w:rPr>
        <w:t>α</w:t>
      </w:r>
      <w:r w:rsidR="00253FE6" w:rsidRPr="00253FE6">
        <w:rPr>
          <w:rFonts w:ascii="Times New Roman" w:hAnsi="Times New Roman"/>
          <w:sz w:val="24"/>
          <w:szCs w:val="24"/>
        </w:rPr>
        <w:t xml:space="preserve"> и последующ</w:t>
      </w:r>
      <w:r w:rsidR="00253FE6">
        <w:rPr>
          <w:rFonts w:ascii="Times New Roman" w:hAnsi="Times New Roman"/>
          <w:sz w:val="24"/>
          <w:szCs w:val="24"/>
        </w:rPr>
        <w:t>и</w:t>
      </w:r>
      <w:r w:rsidR="00253FE6" w:rsidRPr="00253FE6">
        <w:rPr>
          <w:rFonts w:ascii="Times New Roman" w:hAnsi="Times New Roman"/>
          <w:sz w:val="24"/>
          <w:szCs w:val="24"/>
        </w:rPr>
        <w:t>м полем ввода в случае этой необходимости.</w:t>
      </w:r>
      <w:r w:rsidR="00253FE6">
        <w:rPr>
          <w:rFonts w:ascii="Times New Roman" w:hAnsi="Times New Roman"/>
          <w:sz w:val="24"/>
          <w:szCs w:val="24"/>
        </w:rPr>
        <w:t xml:space="preserve"> Вывод этого блока содержит результаты вычислений</w:t>
      </w:r>
      <w:r w:rsidR="00253FE6" w:rsidRPr="00253FE6">
        <w:rPr>
          <w:rFonts w:ascii="Times New Roman" w:hAnsi="Times New Roman"/>
          <w:sz w:val="24"/>
          <w:szCs w:val="24"/>
        </w:rPr>
        <w:t xml:space="preserve">, </w:t>
      </w:r>
      <w:r w:rsidR="00253FE6">
        <w:rPr>
          <w:rFonts w:ascii="Times New Roman" w:hAnsi="Times New Roman"/>
          <w:sz w:val="24"/>
          <w:szCs w:val="24"/>
        </w:rPr>
        <w:t>формулировку и</w:t>
      </w:r>
      <w:r w:rsidR="00253FE6" w:rsidRPr="00253FE6">
        <w:rPr>
          <w:rFonts w:ascii="Times New Roman" w:hAnsi="Times New Roman"/>
          <w:sz w:val="24"/>
          <w:szCs w:val="24"/>
        </w:rPr>
        <w:t xml:space="preserve"> заключени</w:t>
      </w:r>
      <w:r w:rsidR="00253FE6">
        <w:rPr>
          <w:rFonts w:ascii="Times New Roman" w:hAnsi="Times New Roman"/>
          <w:sz w:val="24"/>
          <w:szCs w:val="24"/>
        </w:rPr>
        <w:t>е</w:t>
      </w:r>
      <w:r w:rsidR="00253FE6" w:rsidRPr="00253FE6">
        <w:rPr>
          <w:rFonts w:ascii="Times New Roman" w:hAnsi="Times New Roman"/>
          <w:sz w:val="24"/>
          <w:szCs w:val="24"/>
        </w:rPr>
        <w:t xml:space="preserve"> о принятии или отвержении гипотезы.</w:t>
      </w:r>
      <w:r w:rsidR="00253FE6">
        <w:rPr>
          <w:rFonts w:ascii="Times New Roman" w:hAnsi="Times New Roman"/>
          <w:sz w:val="24"/>
          <w:szCs w:val="24"/>
        </w:rPr>
        <w:t xml:space="preserve"> </w:t>
      </w:r>
      <w:r w:rsidR="00253FE6" w:rsidRPr="00253FE6">
        <w:rPr>
          <w:rFonts w:ascii="Times New Roman" w:hAnsi="Times New Roman"/>
          <w:sz w:val="24"/>
          <w:szCs w:val="24"/>
        </w:rPr>
        <w:t>При неизменных параметрах, код этого блока стоит выполнить один раз.</w:t>
      </w:r>
    </w:p>
    <w:p w:rsidR="00E136E7" w:rsidRPr="00960630" w:rsidRDefault="00E136E7" w:rsidP="00E136E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Часть </w:t>
      </w:r>
      <w:r w:rsidRPr="00960630">
        <w:rPr>
          <w:rFonts w:ascii="Times New Roman" w:hAnsi="Times New Roman"/>
          <w:b/>
          <w:sz w:val="24"/>
          <w:szCs w:val="24"/>
        </w:rPr>
        <w:t>4.</w:t>
      </w:r>
    </w:p>
    <w:p w:rsidR="00FB4CE6" w:rsidRDefault="00253FE6" w:rsidP="0003781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Завершающая нижеследующая пара блоков имеет заголовок "Часть </w:t>
      </w:r>
      <w:r w:rsidRPr="00253FE6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"</w:t>
      </w:r>
      <w:r w:rsidRPr="004B46A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Запуск первого встретит пользователя выводом значений параметров λ</w:t>
      </w:r>
      <w:r w:rsidRPr="008B657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 и указанием по выбору параметра </w:t>
      </w:r>
      <w:r>
        <w:rPr>
          <w:rFonts w:ascii="Times New Roman" w:hAnsi="Times New Roman"/>
          <w:sz w:val="24"/>
          <w:szCs w:val="24"/>
          <w:lang w:val="en-US"/>
        </w:rPr>
        <w:t>t</w:t>
      </w:r>
      <w:r w:rsidRPr="00253FE6">
        <w:rPr>
          <w:rFonts w:ascii="Times New Roman" w:hAnsi="Times New Roman"/>
          <w:sz w:val="24"/>
          <w:szCs w:val="24"/>
          <w:vertAlign w:val="subscript"/>
        </w:rPr>
        <w:t>0</w:t>
      </w:r>
      <w:r w:rsidR="00DA1EF4" w:rsidRPr="00DA1EF4">
        <w:rPr>
          <w:rFonts w:ascii="Times New Roman" w:hAnsi="Times New Roman"/>
          <w:sz w:val="24"/>
          <w:szCs w:val="24"/>
        </w:rPr>
        <w:t>,</w:t>
      </w:r>
      <w:r w:rsidR="00DA1EF4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DA1EF4">
        <w:rPr>
          <w:rFonts w:ascii="Times New Roman" w:hAnsi="Times New Roman"/>
          <w:sz w:val="24"/>
          <w:szCs w:val="24"/>
        </w:rPr>
        <w:t>для ввода которого будет предоставлено соответствующее поле</w:t>
      </w:r>
      <w:r w:rsidR="00DA1EF4" w:rsidRPr="00DA1EF4">
        <w:rPr>
          <w:rFonts w:ascii="Times New Roman" w:hAnsi="Times New Roman"/>
          <w:sz w:val="24"/>
          <w:szCs w:val="24"/>
        </w:rPr>
        <w:t>.</w:t>
      </w:r>
      <w:r w:rsidR="00DA1EF4">
        <w:rPr>
          <w:rFonts w:ascii="Times New Roman" w:hAnsi="Times New Roman"/>
          <w:sz w:val="24"/>
          <w:szCs w:val="24"/>
        </w:rPr>
        <w:t xml:space="preserve"> После ввода значения переменной</w:t>
      </w:r>
      <w:r w:rsidR="00DA1EF4" w:rsidRPr="00DA1EF4">
        <w:rPr>
          <w:rFonts w:ascii="Times New Roman" w:hAnsi="Times New Roman"/>
          <w:sz w:val="24"/>
          <w:szCs w:val="24"/>
        </w:rPr>
        <w:t>,</w:t>
      </w:r>
      <w:r w:rsidR="00DA1EF4">
        <w:rPr>
          <w:rFonts w:ascii="Times New Roman" w:hAnsi="Times New Roman"/>
          <w:sz w:val="24"/>
          <w:szCs w:val="24"/>
        </w:rPr>
        <w:t xml:space="preserve"> пользователю будут выведены </w:t>
      </w:r>
      <w:r w:rsidR="00DA1EF4" w:rsidRPr="00DA1EF4">
        <w:rPr>
          <w:rFonts w:ascii="Times New Roman" w:hAnsi="Times New Roman"/>
          <w:i/>
          <w:sz w:val="24"/>
          <w:szCs w:val="24"/>
          <w:lang w:val="en-US"/>
        </w:rPr>
        <w:t>t</w:t>
      </w:r>
      <w:r w:rsidR="00DA1EF4" w:rsidRPr="00DA1EF4">
        <w:rPr>
          <w:rFonts w:ascii="Times New Roman" w:hAnsi="Times New Roman"/>
          <w:i/>
          <w:sz w:val="24"/>
          <w:szCs w:val="24"/>
          <w:vertAlign w:val="subscript"/>
        </w:rPr>
        <w:t>0</w:t>
      </w:r>
      <w:r w:rsidR="00DA1EF4" w:rsidRPr="00DA1EF4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="00DA1EF4" w:rsidRPr="00DA1EF4">
        <w:rPr>
          <w:rFonts w:ascii="Times New Roman" w:hAnsi="Times New Roman"/>
          <w:i/>
          <w:sz w:val="24"/>
          <w:szCs w:val="24"/>
        </w:rPr>
        <w:t>m</w:t>
      </w:r>
      <w:proofErr w:type="spellEnd"/>
      <w:r w:rsidR="00DA1EF4" w:rsidRPr="00DA1EF4">
        <w:rPr>
          <w:rFonts w:ascii="Times New Roman" w:hAnsi="Times New Roman"/>
          <w:i/>
          <w:sz w:val="24"/>
          <w:szCs w:val="24"/>
        </w:rPr>
        <w:t xml:space="preserve">, λ * </w:t>
      </w:r>
      <w:r w:rsidR="00DA1EF4" w:rsidRPr="00DA1EF4">
        <w:rPr>
          <w:rFonts w:ascii="Times New Roman" w:hAnsi="Times New Roman"/>
          <w:i/>
          <w:sz w:val="24"/>
          <w:szCs w:val="24"/>
          <w:lang w:val="en-US"/>
        </w:rPr>
        <w:t>t</w:t>
      </w:r>
      <w:r w:rsidR="00DA1EF4" w:rsidRPr="00DA1EF4">
        <w:rPr>
          <w:rFonts w:ascii="Times New Roman" w:hAnsi="Times New Roman"/>
          <w:i/>
          <w:sz w:val="24"/>
          <w:szCs w:val="24"/>
          <w:vertAlign w:val="subscript"/>
        </w:rPr>
        <w:t>0</w:t>
      </w:r>
      <w:r w:rsidR="00DA1EF4" w:rsidRPr="00DA1EF4">
        <w:rPr>
          <w:rFonts w:ascii="Times New Roman" w:hAnsi="Times New Roman"/>
          <w:sz w:val="24"/>
          <w:szCs w:val="24"/>
        </w:rPr>
        <w:t xml:space="preserve"> </w:t>
      </w:r>
      <w:r w:rsidR="00DA1EF4">
        <w:rPr>
          <w:rFonts w:ascii="Times New Roman" w:hAnsi="Times New Roman"/>
          <w:sz w:val="24"/>
          <w:szCs w:val="24"/>
        </w:rPr>
        <w:t>и таблица по количеству заявок и числу интервалов</w:t>
      </w:r>
      <w:r w:rsidR="00DA1EF4" w:rsidRPr="00DA1EF4">
        <w:rPr>
          <w:rFonts w:ascii="Times New Roman" w:hAnsi="Times New Roman"/>
          <w:sz w:val="24"/>
          <w:szCs w:val="24"/>
        </w:rPr>
        <w:t xml:space="preserve">. </w:t>
      </w:r>
      <w:r w:rsidR="00DA1EF4">
        <w:rPr>
          <w:rFonts w:ascii="Times New Roman" w:hAnsi="Times New Roman"/>
          <w:sz w:val="24"/>
          <w:szCs w:val="24"/>
        </w:rPr>
        <w:t>Перезапуск этой ячейки повторит вышеописанный сценарий и</w:t>
      </w:r>
      <w:r w:rsidR="00DA1EF4" w:rsidRPr="00DA1EF4">
        <w:rPr>
          <w:rFonts w:ascii="Times New Roman" w:hAnsi="Times New Roman"/>
          <w:sz w:val="24"/>
          <w:szCs w:val="24"/>
        </w:rPr>
        <w:t>,</w:t>
      </w:r>
      <w:r w:rsidR="00DA1EF4">
        <w:rPr>
          <w:rFonts w:ascii="Times New Roman" w:hAnsi="Times New Roman"/>
          <w:sz w:val="24"/>
          <w:szCs w:val="24"/>
        </w:rPr>
        <w:t xml:space="preserve"> в случае изменения </w:t>
      </w:r>
      <w:r w:rsidR="00DA1EF4">
        <w:rPr>
          <w:rFonts w:ascii="Times New Roman" w:hAnsi="Times New Roman"/>
          <w:sz w:val="24"/>
          <w:szCs w:val="24"/>
          <w:lang w:val="en-US"/>
        </w:rPr>
        <w:t>t</w:t>
      </w:r>
      <w:r w:rsidR="00DA1EF4" w:rsidRPr="00253FE6">
        <w:rPr>
          <w:rFonts w:ascii="Times New Roman" w:hAnsi="Times New Roman"/>
          <w:sz w:val="24"/>
          <w:szCs w:val="24"/>
          <w:vertAlign w:val="subscript"/>
        </w:rPr>
        <w:t>0</w:t>
      </w:r>
      <w:r w:rsidR="00DA1EF4" w:rsidRPr="00DA1EF4">
        <w:rPr>
          <w:rFonts w:ascii="Times New Roman" w:hAnsi="Times New Roman"/>
          <w:sz w:val="24"/>
          <w:szCs w:val="24"/>
        </w:rPr>
        <w:t xml:space="preserve"> ,</w:t>
      </w:r>
      <w:r w:rsidR="00DA1EF4">
        <w:rPr>
          <w:rFonts w:ascii="Times New Roman" w:hAnsi="Times New Roman"/>
          <w:sz w:val="24"/>
          <w:szCs w:val="24"/>
        </w:rPr>
        <w:t xml:space="preserve"> даст иной результат</w:t>
      </w:r>
      <w:r w:rsidR="00DA1EF4" w:rsidRPr="00DA1EF4">
        <w:rPr>
          <w:rFonts w:ascii="Times New Roman" w:hAnsi="Times New Roman"/>
          <w:sz w:val="24"/>
          <w:szCs w:val="24"/>
        </w:rPr>
        <w:t>.</w:t>
      </w:r>
      <w:r w:rsidR="00FB4CE6" w:rsidRPr="00FB4CE6">
        <w:rPr>
          <w:rFonts w:ascii="Times New Roman" w:hAnsi="Times New Roman"/>
          <w:sz w:val="24"/>
          <w:szCs w:val="24"/>
        </w:rPr>
        <w:t xml:space="preserve"> </w:t>
      </w:r>
      <w:r w:rsidR="00FB4CE6">
        <w:rPr>
          <w:rFonts w:ascii="Times New Roman" w:hAnsi="Times New Roman"/>
          <w:sz w:val="24"/>
          <w:szCs w:val="24"/>
        </w:rPr>
        <w:t>Запуск последней ячейки</w:t>
      </w:r>
      <w:r w:rsidR="00FB4CE6" w:rsidRPr="00FB4CE6">
        <w:rPr>
          <w:rFonts w:ascii="Times New Roman" w:hAnsi="Times New Roman"/>
          <w:sz w:val="24"/>
          <w:szCs w:val="24"/>
        </w:rPr>
        <w:t>,</w:t>
      </w:r>
      <w:r w:rsidR="00FB4CE6">
        <w:rPr>
          <w:rFonts w:ascii="Times New Roman" w:hAnsi="Times New Roman"/>
          <w:sz w:val="24"/>
          <w:szCs w:val="24"/>
        </w:rPr>
        <w:t xml:space="preserve"> поскольку для проверки гипотез используется алгоритм из части 3</w:t>
      </w:r>
      <w:r w:rsidR="00FB4CE6" w:rsidRPr="00FB4CE6">
        <w:rPr>
          <w:rFonts w:ascii="Times New Roman" w:hAnsi="Times New Roman"/>
          <w:sz w:val="24"/>
          <w:szCs w:val="24"/>
        </w:rPr>
        <w:t>,</w:t>
      </w:r>
      <w:r w:rsidR="00FB4CE6">
        <w:rPr>
          <w:rFonts w:ascii="Times New Roman" w:hAnsi="Times New Roman"/>
          <w:sz w:val="24"/>
          <w:szCs w:val="24"/>
        </w:rPr>
        <w:t xml:space="preserve"> также выведет пользователю диалоговое меню</w:t>
      </w:r>
      <w:r w:rsidR="00FB4CE6" w:rsidRPr="00FB4CE6">
        <w:rPr>
          <w:rFonts w:ascii="Times New Roman" w:hAnsi="Times New Roman"/>
          <w:sz w:val="24"/>
          <w:szCs w:val="24"/>
        </w:rPr>
        <w:t>.</w:t>
      </w:r>
    </w:p>
    <w:p w:rsidR="00253FE6" w:rsidRDefault="00FB4CE6" w:rsidP="00E136E7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br w:type="column"/>
      </w:r>
      <w:r w:rsidR="00E136E7">
        <w:rPr>
          <w:rFonts w:ascii="Times New Roman" w:hAnsi="Times New Roman"/>
          <w:sz w:val="24"/>
          <w:szCs w:val="24"/>
        </w:rPr>
        <w:lastRenderedPageBreak/>
        <w:t>Р</w:t>
      </w:r>
      <w:r w:rsidR="00E136E7" w:rsidRPr="00E136E7">
        <w:rPr>
          <w:rFonts w:ascii="Times New Roman" w:hAnsi="Times New Roman"/>
          <w:b/>
          <w:sz w:val="24"/>
          <w:szCs w:val="24"/>
        </w:rPr>
        <w:t>езультаты</w:t>
      </w:r>
    </w:p>
    <w:p w:rsidR="000975C6" w:rsidRDefault="000975C6" w:rsidP="00E136E7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Часть 1</w:t>
      </w:r>
    </w:p>
    <w:p w:rsidR="000975C6" w:rsidRPr="00854773" w:rsidRDefault="00854773" w:rsidP="000975C6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При</w:t>
      </w:r>
      <w:r w:rsidR="000975C6" w:rsidRPr="000975C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=1, 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25</m:t>
        </m:r>
        <m:r>
          <w:rPr>
            <w:rFonts w:ascii="Cambria Math" w:hAnsi="Times New Roman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λ</m:t>
        </m:r>
        <m:r>
          <w:rPr>
            <w:rFonts w:ascii="Cambria Math" w:hAnsi="Times New Roman" w:cs="Times New Roman"/>
            <w:sz w:val="24"/>
            <w:szCs w:val="24"/>
          </w:rPr>
          <m:t>=2</m:t>
        </m:r>
      </m:oMath>
      <w:r w:rsidR="000975C6" w:rsidRPr="000975C6">
        <w:rPr>
          <w:rFonts w:ascii="Times New Roman" w:hAnsi="Times New Roman" w:cs="Times New Roman"/>
          <w:sz w:val="24"/>
          <w:szCs w:val="24"/>
        </w:rPr>
        <w:t xml:space="preserve">: </w:t>
      </w:r>
      <w:r w:rsidRPr="008547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4773" w:rsidRDefault="000975C6" w:rsidP="000975C6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3"/>
              <w:szCs w:val="23"/>
            </w:rPr>
            <m:t>0.5</m:t>
          </m:r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3"/>
              <w:szCs w:val="23"/>
            </w:rPr>
            <m:t>0.471</m:t>
          </m:r>
          <m:r>
            <m:rPr>
              <m:sty m:val="p"/>
            </m:rPr>
            <w:rPr>
              <w:rFonts w:ascii="Cambria Math" w:hAnsi="Cambria Math"/>
              <w:color w:val="000000"/>
              <w:sz w:val="23"/>
              <w:szCs w:val="23"/>
            </w:rPr>
            <m:t>5</m:t>
          </m:r>
          <m:r>
            <m:rPr>
              <m:sty m:val="p"/>
            </m:rPr>
            <w:rPr>
              <w:rFonts w:ascii="Cambria Math" w:hAnsi="Cambria Math"/>
              <w:color w:val="000000"/>
              <w:sz w:val="23"/>
              <w:szCs w:val="23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,δM=</m:t>
          </m:r>
          <m:r>
            <m:rPr>
              <m:sty m:val="p"/>
            </m:rPr>
            <w:rPr>
              <w:rFonts w:ascii="Cambria Math" w:hAnsi="Cambria Math"/>
              <w:color w:val="000000"/>
              <w:sz w:val="23"/>
              <w:szCs w:val="23"/>
            </w:rPr>
            <m:t>5.708</m:t>
          </m:r>
          <m:r>
            <m:rPr>
              <m:sty m:val="p"/>
            </m:rPr>
            <w:rPr>
              <w:rFonts w:ascii="Cambria Math" w:hAnsi="Cambria Math"/>
              <w:color w:val="000000"/>
              <w:sz w:val="23"/>
              <w:szCs w:val="23"/>
            </w:rPr>
            <m:t>3</m:t>
          </m:r>
          <m:r>
            <w:rPr>
              <w:rFonts w:ascii="Cambria Math" w:hAnsi="Cambria Math"/>
              <w:sz w:val="24"/>
              <w:szCs w:val="24"/>
            </w:rPr>
            <m:t>%</m:t>
          </m:r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0.25 </m:t>
          </m:r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0.2032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δD=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18.69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</m:t>
          </m:r>
          <m:r>
            <w:rPr>
              <w:rFonts w:ascii="Cambria Math" w:hAnsi="Cambria Math"/>
              <w:sz w:val="24"/>
              <w:szCs w:val="24"/>
            </w:rPr>
            <m:t>%</m:t>
          </m:r>
          <m: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 0.864</m:t>
          </m:r>
          <m:r>
            <w:rPr>
              <w:rFonts w:ascii="Cambria Math" w:hAnsi="Cambria Math"/>
              <w:sz w:val="24"/>
              <w:szCs w:val="24"/>
            </w:rPr>
            <m:t xml:space="preserve">7,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0.88</m:t>
          </m:r>
          <m:r>
            <w:rPr>
              <w:rFonts w:ascii="Cambria Math" w:hAnsi="Cambria Math"/>
              <w:sz w:val="24"/>
              <w:szCs w:val="24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0.0153</m:t>
          </m:r>
        </m:oMath>
      </m:oMathPara>
    </w:p>
    <w:p w:rsidR="005665F3" w:rsidRDefault="005665F3" w:rsidP="000975C6">
      <w:pPr>
        <w:rPr>
          <w:rFonts w:ascii="Times New Roman" w:hAnsi="Times New Roman"/>
          <w:sz w:val="24"/>
          <w:szCs w:val="24"/>
        </w:rPr>
      </w:pPr>
      <w:r w:rsidRPr="005665F3">
        <w:rPr>
          <w:rFonts w:ascii="Times New Roman" w:hAnsi="Times New Roman"/>
          <w:sz w:val="24"/>
          <w:szCs w:val="24"/>
        </w:rPr>
        <w:t>Мера похожести:  0.09009100495458053</w:t>
      </w:r>
    </w:p>
    <w:p w:rsidR="005665F3" w:rsidRDefault="005665F3" w:rsidP="005665F3">
      <w:pPr>
        <w:rPr>
          <w:rFonts w:ascii="Times New Roman" w:hAnsi="Times New Roman"/>
          <w:sz w:val="24"/>
          <w:szCs w:val="24"/>
        </w:rPr>
      </w:pPr>
      <w:r w:rsidRPr="005665F3">
        <w:rPr>
          <w:rFonts w:ascii="Times New Roman" w:hAnsi="Times New Roman"/>
          <w:sz w:val="24"/>
          <w:szCs w:val="24"/>
        </w:rPr>
        <w:t xml:space="preserve">Мера похожести:  </w:t>
      </w:r>
      <w:r w:rsidR="002678F2" w:rsidRPr="002678F2">
        <w:rPr>
          <w:rFonts w:ascii="Times New Roman" w:hAnsi="Times New Roman"/>
          <w:sz w:val="24"/>
          <w:szCs w:val="24"/>
        </w:rPr>
        <w:t>35.67243297413315</w:t>
      </w:r>
    </w:p>
    <w:p w:rsidR="005665F3" w:rsidRDefault="005665F3" w:rsidP="005665F3">
      <w:pPr>
        <w:rPr>
          <w:rFonts w:ascii="Times New Roman" w:hAnsi="Times New Roman"/>
          <w:sz w:val="24"/>
          <w:szCs w:val="24"/>
        </w:rPr>
      </w:pPr>
      <w:r w:rsidRPr="005665F3">
        <w:rPr>
          <w:rFonts w:ascii="Times New Roman" w:hAnsi="Times New Roman"/>
          <w:sz w:val="24"/>
          <w:szCs w:val="24"/>
        </w:rPr>
        <w:t xml:space="preserve">Мера похожести:  </w:t>
      </w:r>
      <w:r w:rsidR="002C6981" w:rsidRPr="002C6981">
        <w:rPr>
          <w:rFonts w:ascii="Times New Roman" w:hAnsi="Times New Roman"/>
          <w:sz w:val="24"/>
          <w:szCs w:val="24"/>
        </w:rPr>
        <w:t>0.3953397524151068</w:t>
      </w:r>
    </w:p>
    <w:p w:rsidR="005665F3" w:rsidRDefault="005665F3" w:rsidP="000975C6">
      <w:pPr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5665F3" w:rsidRPr="005665F3" w:rsidTr="005665F3">
        <w:tc>
          <w:tcPr>
            <w:tcW w:w="9571" w:type="dxa"/>
          </w:tcPr>
          <w:p w:rsidR="005665F3" w:rsidRPr="005665F3" w:rsidRDefault="005665F3" w:rsidP="005665F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78F2">
              <w:rPr>
                <w:rFonts w:ascii="Times New Roman" w:hAnsi="Times New Roman"/>
                <w:sz w:val="24"/>
                <w:szCs w:val="24"/>
              </w:rPr>
              <w:drawing>
                <wp:inline distT="0" distB="0" distL="0" distR="0">
                  <wp:extent cx="3030220" cy="2136775"/>
                  <wp:effectExtent l="0" t="0" r="0" b="0"/>
                  <wp:docPr id="13" name="Рисунок 13" descr="C:\Users\A E S T H E T I C\Python\Projects\queuing_theory_lab1\screens\25-2-1-w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 E S T H E T I C\Python\Projects\queuing_theory_lab1\screens\25-2-1-w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0220" cy="213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65F3" w:rsidRPr="005665F3" w:rsidTr="005665F3">
        <w:tc>
          <w:tcPr>
            <w:tcW w:w="9571" w:type="dxa"/>
          </w:tcPr>
          <w:p w:rsidR="005665F3" w:rsidRPr="005665F3" w:rsidRDefault="005665F3" w:rsidP="000975C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665F3" w:rsidRPr="005665F3" w:rsidTr="005665F3">
        <w:tc>
          <w:tcPr>
            <w:tcW w:w="9571" w:type="dxa"/>
          </w:tcPr>
          <w:p w:rsidR="005665F3" w:rsidRPr="005665F3" w:rsidRDefault="002678F2" w:rsidP="002678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3056367" cy="2105247"/>
                  <wp:effectExtent l="0" t="0" r="0" b="0"/>
                  <wp:docPr id="14" name="Рисунок 14" descr="C:\Users\A E S T H E T I C\Python\Projects\queuing_theory_lab1\screens\25-2-1-w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 E S T H E T I C\Python\Projects\queuing_theory_lab1\screens\25-2-1-w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2177" cy="2109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65F3" w:rsidRPr="005665F3" w:rsidTr="005665F3">
        <w:tc>
          <w:tcPr>
            <w:tcW w:w="9571" w:type="dxa"/>
          </w:tcPr>
          <w:p w:rsidR="005665F3" w:rsidRPr="005665F3" w:rsidRDefault="005665F3" w:rsidP="000975C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665F3" w:rsidRPr="005665F3" w:rsidTr="005665F3">
        <w:tc>
          <w:tcPr>
            <w:tcW w:w="9571" w:type="dxa"/>
          </w:tcPr>
          <w:p w:rsidR="005665F3" w:rsidRPr="005665F3" w:rsidRDefault="002C6981" w:rsidP="002C698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125972" cy="2063510"/>
                  <wp:effectExtent l="0" t="0" r="0" b="0"/>
                  <wp:docPr id="15" name="Рисунок 15" descr="C:\Users\A E S T H E T I C\Python\Projects\queuing_theory_lab1\screens\25-2-1-w-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 E S T H E T I C\Python\Projects\queuing_theory_lab1\screens\25-2-1-w-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1003" cy="20734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65F3" w:rsidRPr="005665F3" w:rsidTr="005665F3">
        <w:tc>
          <w:tcPr>
            <w:tcW w:w="9571" w:type="dxa"/>
          </w:tcPr>
          <w:p w:rsidR="005665F3" w:rsidRPr="005665F3" w:rsidRDefault="005665F3" w:rsidP="000975C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64963" w:rsidRPr="00854773" w:rsidRDefault="00A64963" w:rsidP="00A64963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При</w:t>
      </w:r>
      <w:r w:rsidRPr="000975C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0</m:t>
        </m:r>
        <m:r>
          <w:rPr>
            <w:rFonts w:ascii="Cambria Math" w:hAnsi="Times New Roman" w:cs="Times New Roman"/>
            <w:sz w:val="24"/>
            <w:szCs w:val="24"/>
          </w:rPr>
          <m:t>.</m:t>
        </m:r>
        <m:r>
          <w:rPr>
            <w:rFonts w:ascii="Cambria Math" w:hAnsi="Times New Roman" w:cs="Times New Roman"/>
            <w:sz w:val="24"/>
            <w:szCs w:val="24"/>
          </w:rPr>
          <m:t>5</m:t>
        </m:r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100</m:t>
        </m:r>
        <m:r>
          <w:rPr>
            <w:rFonts w:ascii="Cambria Math" w:hAnsi="Times New Roman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λ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1</m:t>
        </m:r>
      </m:oMath>
      <w:r w:rsidRPr="000975C6">
        <w:rPr>
          <w:rFonts w:ascii="Times New Roman" w:hAnsi="Times New Roman" w:cs="Times New Roman"/>
          <w:sz w:val="24"/>
          <w:szCs w:val="24"/>
        </w:rPr>
        <w:t xml:space="preserve">: </w:t>
      </w:r>
      <w:r w:rsidRPr="008547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715A" w:rsidRDefault="00A64963" w:rsidP="00A64963">
      <w:pPr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3"/>
              <w:szCs w:val="23"/>
            </w:rPr>
            <m:t>1</m:t>
          </m:r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0.9783</m:t>
          </m:r>
          <m:r>
            <m:rPr>
              <m:sty m:val="p"/>
            </m:rPr>
            <w:rPr>
              <w:rFonts w:ascii="Cambria Math" w:hAnsi="Cambria Math"/>
              <w:color w:val="000000"/>
              <w:sz w:val="23"/>
              <w:szCs w:val="23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,δM=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2.1652</m:t>
          </m:r>
          <m:r>
            <w:rPr>
              <w:rFonts w:ascii="Cambria Math" w:hAnsi="Cambria Math"/>
              <w:sz w:val="24"/>
              <w:szCs w:val="24"/>
            </w:rPr>
            <m:t>%</m:t>
          </m:r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0.8759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δD=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12.4067</m:t>
          </m:r>
          <m:r>
            <w:rPr>
              <w:rFonts w:ascii="Cambria Math" w:hAnsi="Cambria Math"/>
              <w:sz w:val="24"/>
              <w:szCs w:val="24"/>
            </w:rPr>
            <m:t>%</m:t>
          </m:r>
          <m:r>
            <w:rPr>
              <w:rFonts w:ascii="Cambria Math" w:hAnsi="Cambria Math"/>
              <w:sz w:val="24"/>
              <w:szCs w:val="24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ξ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0.393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5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ξ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0.4</m:t>
        </m:r>
        <m:r>
          <w:rPr>
            <w:rFonts w:ascii="Cambria Math" w:hAnsi="Cambria Math"/>
            <w:sz w:val="24"/>
            <w:szCs w:val="24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ξ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ξ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0.0065</m:t>
        </m:r>
      </m:oMath>
      <w:r w:rsidR="001D715A" w:rsidRPr="001D715A">
        <w:rPr>
          <w:rFonts w:ascii="Times New Roman" w:hAnsi="Times New Roman"/>
          <w:sz w:val="24"/>
          <w:szCs w:val="24"/>
        </w:rPr>
        <w:t xml:space="preserve"> </w:t>
      </w:r>
    </w:p>
    <w:p w:rsidR="001D715A" w:rsidRDefault="001D715A" w:rsidP="00A64963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D715A">
        <w:rPr>
          <w:rFonts w:ascii="Times New Roman" w:hAnsi="Times New Roman"/>
          <w:sz w:val="24"/>
          <w:szCs w:val="24"/>
          <w:lang w:val="en-US"/>
        </w:rPr>
        <w:t>Мера</w:t>
      </w:r>
      <w:proofErr w:type="spellEnd"/>
      <w:r w:rsidRPr="001D715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D715A">
        <w:rPr>
          <w:rFonts w:ascii="Times New Roman" w:hAnsi="Times New Roman"/>
          <w:sz w:val="24"/>
          <w:szCs w:val="24"/>
          <w:lang w:val="en-US"/>
        </w:rPr>
        <w:t>похожести</w:t>
      </w:r>
      <w:proofErr w:type="spellEnd"/>
      <w:r w:rsidRPr="001D715A">
        <w:rPr>
          <w:rFonts w:ascii="Times New Roman" w:hAnsi="Times New Roman"/>
          <w:sz w:val="24"/>
          <w:szCs w:val="24"/>
          <w:lang w:val="en-US"/>
        </w:rPr>
        <w:t>:  0.015860478145478175</w:t>
      </w:r>
    </w:p>
    <w:p w:rsidR="001D715A" w:rsidRDefault="001D715A" w:rsidP="00A64963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D715A">
        <w:rPr>
          <w:rFonts w:ascii="Times New Roman" w:hAnsi="Times New Roman"/>
          <w:sz w:val="24"/>
          <w:szCs w:val="24"/>
          <w:lang w:val="en-US"/>
        </w:rPr>
        <w:t>Мера</w:t>
      </w:r>
      <w:proofErr w:type="spellEnd"/>
      <w:r w:rsidRPr="001D715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D715A">
        <w:rPr>
          <w:rFonts w:ascii="Times New Roman" w:hAnsi="Times New Roman"/>
          <w:sz w:val="24"/>
          <w:szCs w:val="24"/>
          <w:lang w:val="en-US"/>
        </w:rPr>
        <w:t>похожести</w:t>
      </w:r>
      <w:proofErr w:type="spellEnd"/>
      <w:r w:rsidRPr="001D715A">
        <w:rPr>
          <w:rFonts w:ascii="Times New Roman" w:hAnsi="Times New Roman"/>
          <w:sz w:val="24"/>
          <w:szCs w:val="24"/>
          <w:lang w:val="en-US"/>
        </w:rPr>
        <w:t>:  0.4003359300217506</w:t>
      </w:r>
    </w:p>
    <w:p w:rsidR="00DD7793" w:rsidRPr="001D715A" w:rsidRDefault="00DD7793" w:rsidP="00A64963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DD7793">
        <w:rPr>
          <w:rFonts w:ascii="Times New Roman" w:hAnsi="Times New Roman"/>
          <w:sz w:val="24"/>
          <w:szCs w:val="24"/>
          <w:lang w:val="en-US"/>
        </w:rPr>
        <w:t>Мера</w:t>
      </w:r>
      <w:proofErr w:type="spellEnd"/>
      <w:r w:rsidRPr="00DD779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D7793">
        <w:rPr>
          <w:rFonts w:ascii="Times New Roman" w:hAnsi="Times New Roman"/>
          <w:sz w:val="24"/>
          <w:szCs w:val="24"/>
          <w:lang w:val="en-US"/>
        </w:rPr>
        <w:t>похожести</w:t>
      </w:r>
      <w:proofErr w:type="spellEnd"/>
      <w:r w:rsidRPr="00DD7793">
        <w:rPr>
          <w:rFonts w:ascii="Times New Roman" w:hAnsi="Times New Roman"/>
          <w:sz w:val="24"/>
          <w:szCs w:val="24"/>
          <w:lang w:val="en-US"/>
        </w:rPr>
        <w:t>:  0.15909004272433686</w:t>
      </w:r>
    </w:p>
    <w:tbl>
      <w:tblPr>
        <w:tblStyle w:val="a3"/>
        <w:tblW w:w="0" w:type="auto"/>
        <w:tblLook w:val="04A0"/>
      </w:tblPr>
      <w:tblGrid>
        <w:gridCol w:w="9571"/>
      </w:tblGrid>
      <w:tr w:rsidR="001D715A" w:rsidTr="001D715A">
        <w:tc>
          <w:tcPr>
            <w:tcW w:w="9571" w:type="dxa"/>
          </w:tcPr>
          <w:p w:rsidR="001D715A" w:rsidRDefault="001D715A" w:rsidP="001D715A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3062177" cy="2057508"/>
                  <wp:effectExtent l="0" t="0" r="4873" b="0"/>
                  <wp:docPr id="16" name="Рисунок 16" descr="C:\Users\A E S T H E T I C\Python\Projects\queuing_theory_lab1\screens\100-1-0,5-w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A E S T H E T I C\Python\Projects\queuing_theory_lab1\screens\100-1-0,5-w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5228" cy="20595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15A" w:rsidTr="001D715A">
        <w:tc>
          <w:tcPr>
            <w:tcW w:w="9571" w:type="dxa"/>
          </w:tcPr>
          <w:p w:rsidR="001D715A" w:rsidRDefault="001D715A" w:rsidP="00A6496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D715A" w:rsidTr="001D715A">
        <w:tc>
          <w:tcPr>
            <w:tcW w:w="9571" w:type="dxa"/>
          </w:tcPr>
          <w:p w:rsidR="001D715A" w:rsidRDefault="001D715A" w:rsidP="001D715A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033585" cy="2038297"/>
                  <wp:effectExtent l="0" t="0" r="0" b="0"/>
                  <wp:docPr id="17" name="Рисунок 17" descr="C:\Users\A E S T H E T I C\Python\Projects\queuing_theory_lab1\screens\100-1-0,5-w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A E S T H E T I C\Python\Projects\queuing_theory_lab1\screens\100-1-0,5-w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2560" cy="20510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15A" w:rsidTr="001D715A">
        <w:tc>
          <w:tcPr>
            <w:tcW w:w="9571" w:type="dxa"/>
          </w:tcPr>
          <w:p w:rsidR="001D715A" w:rsidRDefault="001D715A" w:rsidP="00A6496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D715A" w:rsidTr="001D715A">
        <w:tc>
          <w:tcPr>
            <w:tcW w:w="9571" w:type="dxa"/>
          </w:tcPr>
          <w:p w:rsidR="001D715A" w:rsidRDefault="00DD7793" w:rsidP="00DD7793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3164873" cy="2126511"/>
                  <wp:effectExtent l="0" t="0" r="0" b="0"/>
                  <wp:docPr id="18" name="Рисунок 18" descr="C:\Users\A E S T H E T I C\Python\Projects\queuing_theory_lab1\screens\100-1-0,5-w-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 E S T H E T I C\Python\Projects\queuing_theory_lab1\screens\100-1-0,5-w-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7500" cy="21282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15A" w:rsidTr="001D715A">
        <w:tc>
          <w:tcPr>
            <w:tcW w:w="9571" w:type="dxa"/>
          </w:tcPr>
          <w:p w:rsidR="001D715A" w:rsidRDefault="001D715A" w:rsidP="00A6496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1D715A" w:rsidRPr="001D715A" w:rsidRDefault="001D715A" w:rsidP="00A64963">
      <w:pPr>
        <w:rPr>
          <w:rFonts w:ascii="Times New Roman" w:hAnsi="Times New Roman"/>
          <w:sz w:val="24"/>
          <w:szCs w:val="24"/>
          <w:lang w:val="en-US"/>
        </w:rPr>
      </w:pPr>
    </w:p>
    <w:p w:rsidR="00FF0474" w:rsidRPr="00854773" w:rsidRDefault="00FF0474" w:rsidP="000975C6">
      <w:pPr>
        <w:rPr>
          <w:rFonts w:ascii="Times New Roman" w:hAnsi="Times New Roman"/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=, n=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λ=</m:t>
          </m:r>
        </m:oMath>
      </m:oMathPara>
    </w:p>
    <w:p w:rsidR="00960630" w:rsidRPr="00960630" w:rsidRDefault="00960630" w:rsidP="000975C6">
      <w:pPr>
        <w:rPr>
          <w:rFonts w:ascii="Times New Roman" w:hAnsi="Times New Roman"/>
          <w:b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=,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δD=</m:t>
          </m:r>
          <m:r>
            <w:rPr>
              <w:rFonts w:ascii="Cambria Math" w:hAnsi="Cambria Math"/>
              <w:sz w:val="24"/>
              <w:szCs w:val="24"/>
            </w:rPr>
            <m:t>%</m:t>
          </m:r>
        </m:oMath>
      </m:oMathPara>
    </w:p>
    <w:p w:rsidR="00960630" w:rsidRDefault="00960630" w:rsidP="000975C6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=,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=,δM=</m:t>
          </m:r>
          <m:r>
            <w:rPr>
              <w:rFonts w:ascii="Cambria Math" w:hAnsi="Cambria Math"/>
              <w:sz w:val="24"/>
              <w:szCs w:val="24"/>
            </w:rPr>
            <m:t>%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960630" w:rsidRDefault="00FF0474" w:rsidP="000975C6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=,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:rsidR="00F9629A" w:rsidRDefault="000002B7" w:rsidP="000975C6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Мера похожести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 w:rsidR="000002B7" w:rsidRPr="000002B7" w:rsidRDefault="00E4442F" w:rsidP="000975C6">
      <w:pPr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ξ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:rsidR="00A2167E" w:rsidRDefault="00E4442F" w:rsidP="000975C6">
      <w:pPr>
        <w:rPr>
          <w:rFonts w:ascii="Times New Roman" w:hAnsi="Times New Roman"/>
          <w:sz w:val="24"/>
          <w:szCs w:val="24"/>
          <w:lang w:val="en-US"/>
        </w:rPr>
      </w:pPr>
      <w:r w:rsidRPr="00E4442F">
        <w:rPr>
          <w:rFonts w:ascii="Times New Roman" w:hAnsi="Times New Roman"/>
          <w:sz w:val="24"/>
          <w:szCs w:val="24"/>
        </w:rPr>
        <w:t>H</w:t>
      </w:r>
      <w:r w:rsidRPr="00E4442F">
        <w:rPr>
          <w:rFonts w:ascii="Times New Roman" w:hAnsi="Times New Roman"/>
          <w:sz w:val="24"/>
          <w:szCs w:val="24"/>
          <w:vertAlign w:val="subscript"/>
        </w:rPr>
        <w:t>0</w:t>
      </w:r>
      <w:r w:rsidRPr="00E4442F">
        <w:rPr>
          <w:rFonts w:ascii="Times New Roman" w:hAnsi="Times New Roman"/>
          <w:sz w:val="24"/>
          <w:szCs w:val="24"/>
        </w:rPr>
        <w:t xml:space="preserve"> –  «с.в. </w:t>
      </w:r>
      <w:r>
        <w:rPr>
          <w:sz w:val="28"/>
          <w:szCs w:val="28"/>
        </w:rPr>
        <w:sym w:font="Symbol" w:char="F078"/>
      </w:r>
      <w:r w:rsidRPr="00E4442F">
        <w:rPr>
          <w:rFonts w:ascii="Times New Roman" w:hAnsi="Times New Roman"/>
          <w:sz w:val="24"/>
          <w:szCs w:val="24"/>
        </w:rPr>
        <w:t xml:space="preserve"> распределена показательно с параметром </w:t>
      </w:r>
      <w:r>
        <w:rPr>
          <w:sz w:val="28"/>
          <w:szCs w:val="28"/>
        </w:rPr>
        <w:sym w:font="Symbol" w:char="F06C"/>
      </w:r>
      <w:r w:rsidRPr="00E4442F">
        <w:rPr>
          <w:rFonts w:ascii="Times New Roman" w:hAnsi="Times New Roman"/>
          <w:sz w:val="24"/>
          <w:szCs w:val="24"/>
        </w:rPr>
        <w:t>» (указать значение, с которым вы изначально моделировали).</w:t>
      </w:r>
    </w:p>
    <w:p w:rsidR="00D36E93" w:rsidRDefault="00D36E93" w:rsidP="000975C6">
      <w:pPr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,α=,r=</m:t>
          </m:r>
        </m:oMath>
      </m:oMathPara>
    </w:p>
    <w:p w:rsidR="00544D87" w:rsidRPr="00544D87" w:rsidRDefault="00544D87" w:rsidP="000975C6">
      <w:pPr>
        <w:rPr>
          <w:rFonts w:ascii="Times New Roman" w:hAnsi="Times New Roman"/>
          <w:sz w:val="24"/>
          <w:szCs w:val="24"/>
        </w:rPr>
      </w:pPr>
      <w:r w:rsidRPr="00544D87">
        <w:rPr>
          <w:rFonts w:ascii="Times New Roman" w:hAnsi="Times New Roman"/>
          <w:sz w:val="24"/>
          <w:szCs w:val="24"/>
        </w:rPr>
        <w:t xml:space="preserve">Гипотеза </w:t>
      </w:r>
      <w:r w:rsidRPr="00544D87">
        <w:rPr>
          <w:rFonts w:ascii="Times New Roman" w:hAnsi="Times New Roman"/>
          <w:sz w:val="24"/>
          <w:szCs w:val="24"/>
          <w:lang w:val="en-US"/>
        </w:rPr>
        <w:t>H</w:t>
      </w:r>
      <w:r w:rsidRPr="00544D87">
        <w:rPr>
          <w:rFonts w:ascii="Times New Roman" w:hAnsi="Times New Roman"/>
          <w:sz w:val="24"/>
          <w:szCs w:val="24"/>
          <w:vertAlign w:val="subscript"/>
        </w:rPr>
        <w:t>0</w:t>
      </w:r>
      <w:r w:rsidRPr="00544D87">
        <w:rPr>
          <w:rFonts w:ascii="Times New Roman" w:hAnsi="Times New Roman"/>
          <w:sz w:val="24"/>
          <w:szCs w:val="24"/>
        </w:rPr>
        <w:t xml:space="preserve"> подтверждается</w:t>
      </w:r>
    </w:p>
    <w:p w:rsidR="00E4442F" w:rsidRPr="005C1DC0" w:rsidRDefault="00544D87" w:rsidP="000975C6">
      <w:pPr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&lt;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χ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α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d>
        <m: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χ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α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Pr="005C1DC0">
        <w:rPr>
          <w:rFonts w:ascii="Times New Roman" w:hAnsi="Times New Roman"/>
          <w:sz w:val="24"/>
          <w:szCs w:val="24"/>
        </w:rPr>
        <w:t xml:space="preserve"> </w:t>
      </w:r>
    </w:p>
    <w:p w:rsidR="005C1DC0" w:rsidRPr="005C1DC0" w:rsidRDefault="005C1DC0" w:rsidP="000975C6">
      <w:pPr>
        <w:rPr>
          <w:rFonts w:ascii="Times New Roman" w:hAnsi="Times New Roman"/>
          <w:sz w:val="24"/>
          <w:szCs w:val="24"/>
        </w:rPr>
      </w:pPr>
      <w:r w:rsidRPr="005C1DC0">
        <w:rPr>
          <w:rFonts w:ascii="Times New Roman" w:hAnsi="Times New Roman"/>
          <w:sz w:val="24"/>
          <w:szCs w:val="24"/>
        </w:rPr>
        <w:t>Н</w:t>
      </w:r>
      <w:r>
        <w:rPr>
          <w:sz w:val="28"/>
          <w:szCs w:val="28"/>
          <w:vertAlign w:val="subscript"/>
        </w:rPr>
        <w:t>0</w:t>
      </w:r>
      <w:r w:rsidRPr="005C1DC0">
        <w:rPr>
          <w:rFonts w:ascii="Times New Roman" w:hAnsi="Times New Roman"/>
          <w:sz w:val="24"/>
          <w:szCs w:val="24"/>
        </w:rPr>
        <w:t xml:space="preserve"> – с.в. </w:t>
      </w:r>
      <w:r>
        <w:rPr>
          <w:sz w:val="28"/>
          <w:szCs w:val="28"/>
        </w:rPr>
        <w:sym w:font="Symbol" w:char="F068"/>
      </w:r>
      <w:r w:rsidRPr="005C1DC0">
        <w:rPr>
          <w:rFonts w:ascii="Times New Roman" w:hAnsi="Times New Roman"/>
          <w:sz w:val="24"/>
          <w:szCs w:val="24"/>
        </w:rPr>
        <w:t xml:space="preserve"> (</w:t>
      </w:r>
      <w:r>
        <w:rPr>
          <w:sz w:val="28"/>
          <w:szCs w:val="28"/>
          <w:lang w:val="en-US"/>
        </w:rPr>
        <w:t>t</w:t>
      </w:r>
      <w:r w:rsidRPr="009D1073">
        <w:rPr>
          <w:sz w:val="28"/>
          <w:szCs w:val="28"/>
          <w:vertAlign w:val="subscript"/>
        </w:rPr>
        <w:t>0</w:t>
      </w:r>
      <w:r w:rsidRPr="005C1DC0">
        <w:rPr>
          <w:rFonts w:ascii="Times New Roman" w:hAnsi="Times New Roman"/>
          <w:sz w:val="24"/>
          <w:szCs w:val="24"/>
        </w:rPr>
        <w:t xml:space="preserve">) распределена по закону Пуассона с параметром </w:t>
      </w:r>
      <w:r>
        <w:rPr>
          <w:sz w:val="28"/>
          <w:szCs w:val="28"/>
        </w:rPr>
        <w:sym w:font="Symbol" w:char="F06C"/>
      </w:r>
      <w:r>
        <w:rPr>
          <w:sz w:val="28"/>
          <w:szCs w:val="28"/>
          <w:lang w:val="en-US"/>
        </w:rPr>
        <w:t>t</w:t>
      </w:r>
      <w:r w:rsidRPr="009D1073">
        <w:rPr>
          <w:sz w:val="28"/>
          <w:szCs w:val="28"/>
          <w:vertAlign w:val="subscript"/>
        </w:rPr>
        <w:t>0</w:t>
      </w:r>
      <w:r w:rsidRPr="005C1DC0">
        <w:rPr>
          <w:rFonts w:ascii="Times New Roman" w:hAnsi="Times New Roman"/>
          <w:sz w:val="24"/>
          <w:szCs w:val="24"/>
        </w:rPr>
        <w:t>, т.е. для нее верно:</w:t>
      </w:r>
    </w:p>
    <w:p w:rsidR="005C1DC0" w:rsidRPr="005C1DC0" w:rsidRDefault="005C1DC0" w:rsidP="000975C6">
      <w:pPr>
        <w:rPr>
          <w:rFonts w:ascii="Times New Roman" w:hAnsi="Times New Roman"/>
          <w:sz w:val="24"/>
          <w:szCs w:val="24"/>
        </w:rPr>
      </w:pPr>
    </w:p>
    <w:p w:rsidR="00544D87" w:rsidRDefault="00544D87" w:rsidP="000975C6">
      <w:pPr>
        <w:rPr>
          <w:rFonts w:ascii="Times New Roman" w:hAnsi="Times New Roman"/>
          <w:sz w:val="24"/>
          <w:szCs w:val="24"/>
          <w:lang w:val="en-US"/>
        </w:rPr>
      </w:pPr>
      <w:r w:rsidRPr="00544D87">
        <w:rPr>
          <w:rFonts w:ascii="Times New Roman" w:hAnsi="Times New Roman"/>
          <w:sz w:val="24"/>
          <w:szCs w:val="24"/>
        </w:rPr>
        <w:t xml:space="preserve">Гипотеза </w:t>
      </w:r>
      <w:r w:rsidRPr="00544D87">
        <w:rPr>
          <w:rFonts w:ascii="Times New Roman" w:hAnsi="Times New Roman"/>
          <w:sz w:val="24"/>
          <w:szCs w:val="24"/>
          <w:lang w:val="en-US"/>
        </w:rPr>
        <w:t>H</w:t>
      </w:r>
      <w:r w:rsidRPr="00544D87"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отклоняется</w:t>
      </w:r>
    </w:p>
    <w:p w:rsidR="005C1DC0" w:rsidRPr="005C1DC0" w:rsidRDefault="005C1DC0" w:rsidP="000975C6">
      <w:pPr>
        <w:rPr>
          <w:rFonts w:ascii="Times New Roman" w:hAnsi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λ=,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=,λ∙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=,m=</m:t>
          </m:r>
        </m:oMath>
      </m:oMathPara>
    </w:p>
    <w:p w:rsidR="00E92D37" w:rsidRPr="005C1DC0" w:rsidRDefault="00E92D37" w:rsidP="000975C6">
      <w:pPr>
        <w:rPr>
          <w:rFonts w:ascii="Times New Roman" w:hAnsi="Times New Roman"/>
          <w:sz w:val="24"/>
          <w:szCs w:val="24"/>
          <w:lang w:val="en-US"/>
        </w:rPr>
      </w:pPr>
    </w:p>
    <w:p w:rsidR="00A166AD" w:rsidRPr="005C1DC0" w:rsidRDefault="00A166AD" w:rsidP="000975C6">
      <w:pPr>
        <w:rPr>
          <w:rFonts w:ascii="Times New Roman" w:hAnsi="Times New Roman"/>
          <w:sz w:val="24"/>
          <w:szCs w:val="24"/>
          <w:lang w:val="en-US"/>
        </w:rPr>
      </w:pPr>
    </w:p>
    <w:p w:rsidR="00B8485D" w:rsidRPr="0063482C" w:rsidRDefault="00F67898" w:rsidP="000975C6">
      <w:pPr>
        <w:rPr>
          <w:rFonts w:ascii="Times New Roman" w:hAnsi="Times New Roman"/>
          <w:sz w:val="24"/>
          <w:szCs w:val="24"/>
        </w:rPr>
      </w:pPr>
      <w:r w:rsidRPr="005665F3">
        <w:rPr>
          <w:rFonts w:ascii="Times New Roman" w:hAnsi="Times New Roman"/>
          <w:sz w:val="24"/>
          <w:szCs w:val="24"/>
        </w:rPr>
        <w:br w:type="column"/>
      </w:r>
      <w:r w:rsidR="00B8485D" w:rsidRPr="0063482C">
        <w:rPr>
          <w:rFonts w:ascii="Times New Roman" w:hAnsi="Times New Roman"/>
          <w:sz w:val="24"/>
          <w:szCs w:val="24"/>
        </w:rPr>
        <w:lastRenderedPageBreak/>
        <w:t>Он должен включать в себя описание программы (язык программирования, основные блоки, использованные внешние подпрограммы,…); имеющийся сервис (диалоговый режим, запись данных  в файл для дальнейшего их применения, наглядное представление результатов в виде таблиц и графиков,…); руководство для пользователя; результаты работы программы не менее, чем для 3 различных вариантов; сравнение результатов и их анализ; выводы и рекомендации.</w:t>
      </w:r>
    </w:p>
    <w:sectPr w:rsidR="00B8485D" w:rsidRPr="0063482C" w:rsidSect="00DE6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0633B"/>
    <w:multiLevelType w:val="hybridMultilevel"/>
    <w:tmpl w:val="42C4B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D78CA"/>
    <w:multiLevelType w:val="hybridMultilevel"/>
    <w:tmpl w:val="425297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B8485D"/>
    <w:rsid w:val="000002B7"/>
    <w:rsid w:val="0003781A"/>
    <w:rsid w:val="000975C6"/>
    <w:rsid w:val="001D2C9E"/>
    <w:rsid w:val="001D715A"/>
    <w:rsid w:val="00253FE6"/>
    <w:rsid w:val="002678F2"/>
    <w:rsid w:val="002C6981"/>
    <w:rsid w:val="00356D15"/>
    <w:rsid w:val="003720EE"/>
    <w:rsid w:val="004B46AC"/>
    <w:rsid w:val="00532CF5"/>
    <w:rsid w:val="00544D87"/>
    <w:rsid w:val="005665F3"/>
    <w:rsid w:val="005C1DC0"/>
    <w:rsid w:val="005D3A15"/>
    <w:rsid w:val="0063482C"/>
    <w:rsid w:val="00671234"/>
    <w:rsid w:val="006B1DCC"/>
    <w:rsid w:val="006D44F6"/>
    <w:rsid w:val="00854773"/>
    <w:rsid w:val="008B6573"/>
    <w:rsid w:val="00960630"/>
    <w:rsid w:val="00970CE4"/>
    <w:rsid w:val="00A1058C"/>
    <w:rsid w:val="00A166AD"/>
    <w:rsid w:val="00A2167E"/>
    <w:rsid w:val="00A64963"/>
    <w:rsid w:val="00AA3C55"/>
    <w:rsid w:val="00AC59F8"/>
    <w:rsid w:val="00B424B4"/>
    <w:rsid w:val="00B4765E"/>
    <w:rsid w:val="00B54BB2"/>
    <w:rsid w:val="00B8485D"/>
    <w:rsid w:val="00B90653"/>
    <w:rsid w:val="00B93716"/>
    <w:rsid w:val="00BB532D"/>
    <w:rsid w:val="00D36E93"/>
    <w:rsid w:val="00D8254B"/>
    <w:rsid w:val="00DA1EF4"/>
    <w:rsid w:val="00DD7793"/>
    <w:rsid w:val="00DE69E2"/>
    <w:rsid w:val="00E136E7"/>
    <w:rsid w:val="00E4442F"/>
    <w:rsid w:val="00E92D37"/>
    <w:rsid w:val="00EF7E47"/>
    <w:rsid w:val="00F67898"/>
    <w:rsid w:val="00F9629A"/>
    <w:rsid w:val="00FB4CE6"/>
    <w:rsid w:val="00FF0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9E2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65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C5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59F8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6063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C1D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1DC0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Bukmop</Company>
  <LinksUpToDate>false</LinksUpToDate>
  <CharactersWithSpaces>7588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E S T H E T I C</dc:creator>
  <cp:lastModifiedBy>A E S T H E T I C</cp:lastModifiedBy>
  <cp:revision>22</cp:revision>
  <dcterms:created xsi:type="dcterms:W3CDTF">2022-01-10T19:14:00Z</dcterms:created>
  <dcterms:modified xsi:type="dcterms:W3CDTF">2022-01-10T21:27:00Z</dcterms:modified>
</cp:coreProperties>
</file>