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Разложение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множители</w:t>
      </w:r>
    </w:p>
    <w:p>
      <w:pPr>
        <w:pStyle w:val="Author"/>
      </w:pPr>
      <w:r>
        <w:t xml:space="preserve">Дабван</w:t>
      </w:r>
      <w:r>
        <w:t xml:space="preserve"> </w:t>
      </w:r>
      <w:r>
        <w:t xml:space="preserve">Луаи</w:t>
      </w:r>
      <w:r>
        <w:t xml:space="preserve"> </w:t>
      </w:r>
      <w:r>
        <w:t xml:space="preserve">Мохаммед</w:t>
      </w:r>
      <w:r>
        <w:t xml:space="preserve"> </w:t>
      </w:r>
      <w:r>
        <w:t xml:space="preserve">Али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задачи разложения на множители, изучение p-алгоритма Поллрада.</w:t>
      </w:r>
    </w:p>
    <w:bookmarkEnd w:id="20"/>
    <w:bookmarkStart w:id="22" w:name="теоретические-сведения"/>
    <w:p>
      <w:pPr>
        <w:pStyle w:val="Heading1"/>
      </w:pPr>
      <w:r>
        <w:t xml:space="preserve">Теоретические сведения</w:t>
      </w:r>
    </w:p>
    <w:p>
      <w:pPr>
        <w:pStyle w:val="FirstParagraph"/>
      </w:pPr>
      <w:r>
        <w:t xml:space="preserve">Разложение на множители — предмет непрерывного исследования в прошлом; и такие же исследования, вероятно, продолжатся в будущем. Разложение на множители играет очень важную роль в безопасности некоторых криптосистем с открытым ключом.</w:t>
      </w:r>
    </w:p>
    <w:p>
      <w:pPr>
        <w:pStyle w:val="BodyText"/>
      </w:pPr>
      <w:r>
        <w:t xml:space="preserve">Согласно Основной теореме арифметики любое положительное целое число больше единицы может быть уникально записано в следующей главной форме разложения на множители, где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простые числа и</w:t>
      </w:r>
      <w:r>
        <w:t xml:space="preserve"> </w:t>
      </w:r>
      <m:oMath>
        <m:sSub>
          <m:e>
            <m:r>
              <m:t>e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положительные целые числа.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sSubSup>
            <m:e>
              <m:r>
                <m:t>p</m:t>
              </m:r>
            </m:e>
            <m:sub>
              <m:r>
                <m:t>1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1</m:t>
                  </m:r>
                </m:sub>
              </m:sSub>
            </m:sup>
          </m:sSubSup>
          <m:r>
            <m:rPr>
              <m:sty m:val="p"/>
            </m:rPr>
            <m:t>*</m:t>
          </m:r>
          <m:sSubSup>
            <m:e>
              <m:r>
                <m:t>p</m:t>
              </m:r>
            </m:e>
            <m:sub>
              <m:r>
                <m:t>2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2</m:t>
                  </m:r>
                </m:sub>
              </m:sSub>
            </m:sup>
          </m:sSubSup>
          <m:r>
            <m:rPr>
              <m:sty m:val="p"/>
            </m:rPr>
            <m:t>*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*</m:t>
          </m:r>
          <m:sSubSup>
            <m:e>
              <m:r>
                <m:t>p</m:t>
              </m:r>
            </m:e>
            <m:sub>
              <m:r>
                <m:t>k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k</m:t>
                  </m:r>
                </m:sub>
              </m:sSub>
            </m:sup>
          </m:sSubSup>
        </m:oMath>
      </m:oMathPara>
    </w:p>
    <w:p>
      <w:pPr>
        <w:pStyle w:val="FirstParagraph"/>
      </w:pPr>
      <w:r>
        <w:t xml:space="preserve">Поиск эффективных алгоритмов для разложения на множители больших составных чисел ведется давно. К сожалению, совершенный алгоритм для этого пока не найден. Хотя есть несколько алгоритмов, которые могут разложить число на множители, ни один не способен провести разложение достаточно больших чисел в разумное время. Позже мы увидим, что это хорошо для криптографии, потому что современные криптографические системы полагаются на этот факт. В этой секции мы даем несколько простых алгоритмов, которые проводят разложение составного числа. Цель состоит в том, чтобы сделать процесс разложения на множители менее трудоёмким.</w:t>
      </w:r>
    </w:p>
    <w:p>
      <w:pPr>
        <w:pStyle w:val="BodyText"/>
      </w:pPr>
      <w:r>
        <w:t xml:space="preserve">В 1974 г. Джон Поллард разработал метод, который находит разложение числа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на простые числа. Метод основан на условии, что</w:t>
      </w:r>
      <w:r>
        <w:t xml:space="preserve"> </w:t>
      </w:r>
      <m:oMath>
        <m:r>
          <m:t>p</m:t>
        </m:r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не имеет сомножителя, большего, чем заранее определенное значение</w:t>
      </w:r>
      <w:r>
        <w:t xml:space="preserve"> </w:t>
      </w:r>
      <m:oMath>
        <m:r>
          <m:t>B</m:t>
        </m:r>
      </m:oMath>
      <w:r>
        <w:t xml:space="preserve">, называемое границей. Алгоритм Полларда показывает, что в этом случае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r>
            <m:t>G</m:t>
          </m:r>
          <m:r>
            <m:t>C</m:t>
          </m:r>
          <m:r>
            <m:t>D</m:t>
          </m:r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2</m:t>
                  </m:r>
                </m:e>
                <m:sup>
                  <m:r>
                    <m:t>B</m:t>
                  </m:r>
                  <m:r>
                    <m:rPr>
                      <m:sty m:val="p"/>
                    </m:rPr>
                    <m:t>!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,</m:t>
              </m:r>
              <m:r>
                <m:t>n</m:t>
              </m:r>
            </m:e>
          </m:d>
        </m:oMath>
      </m:oMathPara>
    </w:p>
    <w:p>
      <w:pPr>
        <w:pStyle w:val="FirstParagraph"/>
      </w:pPr>
      <w:r>
        <w:t xml:space="preserve">Сложность. Заметим, что этот метод требует сделать</w:t>
      </w:r>
      <w:r>
        <w:t xml:space="preserve"> </w:t>
      </w:r>
      <m:oMath>
        <m:r>
          <m:t>B</m:t>
        </m:r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операций возведения в степень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e</m:t>
            </m:r>
          </m:sup>
        </m:sSup>
        <m:r>
          <m:t>m</m:t>
        </m:r>
        <m:r>
          <m:t>o</m:t>
        </m:r>
        <m:r>
          <m:t>d</m:t>
        </m:r>
        <m:r>
          <m:t>n</m:t>
        </m:r>
      </m:oMath>
      <w:r>
        <w:t xml:space="preserve">. Есть быстрый алгоритм возведения в степень, который выполняет это за</w:t>
      </w:r>
      <w:r>
        <w:t xml:space="preserve"> </w:t>
      </w:r>
      <m:oMath>
        <m:r>
          <m:t>2</m:t>
        </m:r>
        <m:r>
          <m:rPr>
            <m:sty m:val="p"/>
          </m:rPr>
          <m:t>*</m:t>
        </m:r>
        <m:r>
          <m:t>1</m:t>
        </m:r>
        <m:r>
          <m:t>o</m:t>
        </m:r>
        <m:sSub>
          <m:e>
            <m:r>
              <m:t>g</m:t>
            </m:r>
          </m:e>
          <m:sub>
            <m:r>
              <m:t>2</m:t>
            </m:r>
          </m:sub>
        </m:sSub>
        <m:r>
          <m:t>B</m:t>
        </m:r>
      </m:oMath>
      <w:r>
        <w:t xml:space="preserve"> </w:t>
      </w:r>
      <w:r>
        <w:t xml:space="preserve">операций. Метод также использует вычисления НОД, который требует</w:t>
      </w:r>
      <w:r>
        <w:t xml:space="preserve"> </w:t>
      </w:r>
      <m:oMath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операций. Мы можем сказать, что сложность — так или иначе больше, чем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</m:oMath>
      <w:r>
        <w:t xml:space="preserve"> </w:t>
      </w:r>
      <w:r>
        <w:t xml:space="preserve">или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</m:e>
        </m:d>
      </m:oMath>
      <w:r>
        <w:t xml:space="preserve">, где</w:t>
      </w:r>
      <w:r>
        <w:t xml:space="preserve"> </w:t>
      </w:r>
      <m:oMath>
        <m:sSub>
          <m:e>
            <m:r>
              <m:t>n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— число битов в</w:t>
      </w:r>
      <w:r>
        <w:t xml:space="preserve"> </w:t>
      </w:r>
      <m:oMath>
        <m:r>
          <m:t>B</m:t>
        </m:r>
      </m:oMath>
      <w:r>
        <w:t xml:space="preserve">. Другая проблема – этот алгоритм может заканчиваться сигналом об ошибке. Вероятность успеха очень мала, если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имеет значение, не очень близкое к величине</w:t>
      </w:r>
      <w:r>
        <w:t xml:space="preserve"> </w:t>
      </w:r>
      <m:oMath>
        <m:rad>
          <m:radPr>
            <m:degHide m:val="on"/>
          </m:radPr>
          <m:deg/>
          <m:e>
            <m:r>
              <m:t>n</m:t>
            </m:r>
          </m:e>
        </m:rad>
      </m:oMath>
      <w:r>
        <w:t xml:space="preserve">.</w:t>
      </w:r>
    </w:p>
    <w:bookmarkStart w:id="21" w:name="p-алгоритм-поллрада"/>
    <w:p>
      <w:pPr>
        <w:pStyle w:val="Heading2"/>
      </w:pPr>
      <w:r>
        <w:t xml:space="preserve">p-алгоритм Поллрада</w:t>
      </w:r>
    </w:p>
    <w:p>
      <w:pPr>
        <w:numPr>
          <w:ilvl w:val="0"/>
          <w:numId w:val="1001"/>
        </w:numPr>
        <w:pStyle w:val="Compact"/>
      </w:pPr>
      <w:r>
        <w:t xml:space="preserve">Вход. Число</w:t>
      </w:r>
      <w:r>
        <w:t xml:space="preserve"> </w:t>
      </w:r>
      <m:oMath>
        <m:r>
          <m:t>n</m:t>
        </m:r>
      </m:oMath>
      <w:r>
        <w:t xml:space="preserve">, начальное значение</w:t>
      </w:r>
      <w:r>
        <w:t xml:space="preserve"> </w:t>
      </w:r>
      <m:oMath>
        <m:r>
          <m:t>c</m:t>
        </m:r>
      </m:oMath>
      <w:r>
        <w:t xml:space="preserve">, функция</w:t>
      </w:r>
      <w:r>
        <w:t xml:space="preserve"> </w:t>
      </w:r>
      <m:oMath>
        <m:r>
          <m:t>f</m:t>
        </m:r>
      </m:oMath>
      <w:r>
        <w:t xml:space="preserve">, обладающая сжимающими свойствами.</w:t>
      </w:r>
    </w:p>
    <w:p>
      <w:pPr>
        <w:numPr>
          <w:ilvl w:val="0"/>
          <w:numId w:val="1001"/>
        </w:numPr>
        <w:pStyle w:val="Compact"/>
      </w:pPr>
      <w:r>
        <w:t xml:space="preserve">Выход. Нетривиальный делитель числа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c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0"/>
          <w:numId w:val="1002"/>
        </w:numPr>
        <w:pStyle w:val="Compact"/>
      </w:pPr>
      <w:r>
        <w:t xml:space="preserve">Найти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C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−</m:t>
            </m:r>
            <m:r>
              <m:t>b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d</m:t>
        </m:r>
        <m:r>
          <m:rPr>
            <m:sty m:val="p"/>
          </m:rPr>
          <m:t>&lt;</m:t>
        </m:r>
        <m:r>
          <m:t>n</m:t>
        </m:r>
      </m:oMath>
      <w:r>
        <w:t xml:space="preserve">, то положить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d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p</m:t>
        </m:r>
      </m:oMath>
      <w:r>
        <w:t xml:space="preserve">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n</m:t>
        </m:r>
      </m:oMath>
      <w:r>
        <w:t xml:space="preserve"> </w:t>
      </w:r>
      <w:r>
        <w:t xml:space="preserve">результат: ДЕЛИТЕЛЬ НЕ НАЙДЕН.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вернуться на шаг 2.</w:t>
      </w:r>
    </w:p>
    <w:bookmarkEnd w:id="21"/>
    <w:bookmarkEnd w:id="22"/>
    <w:bookmarkStart w:id="28" w:name="выполнение-работы"/>
    <w:p>
      <w:pPr>
        <w:pStyle w:val="Heading1"/>
      </w:pPr>
      <w:r>
        <w:t xml:space="preserve">Выполнение работы</w:t>
      </w:r>
    </w:p>
    <w:bookmarkStart w:id="23" w:name="реализация-алгоритма-на-языке-python"/>
    <w:p>
      <w:pPr>
        <w:pStyle w:val="Heading2"/>
      </w:pP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from math import gcd</w:t>
      </w:r>
      <w:r>
        <w:br/>
      </w:r>
      <w:r>
        <w:br/>
      </w:r>
      <w:r>
        <w:rPr>
          <w:rStyle w:val="VerbatimChar"/>
        </w:rPr>
        <w:t xml:space="preserve">ag = 1</w:t>
      </w:r>
      <w:r>
        <w:br/>
      </w:r>
      <w:r>
        <w:rPr>
          <w:rStyle w:val="VerbatimChar"/>
        </w:rPr>
        <w:t xml:space="preserve">bg = 1</w:t>
      </w:r>
      <w:r>
        <w:br/>
      </w:r>
      <w:r>
        <w:br/>
      </w:r>
      <w:r>
        <w:rPr>
          <w:rStyle w:val="VerbatimChar"/>
        </w:rPr>
        <w:t xml:space="preserve">def f(x, n):</w:t>
      </w:r>
      <w:r>
        <w:br/>
      </w:r>
      <w:r>
        <w:rPr>
          <w:rStyle w:val="VerbatimChar"/>
        </w:rPr>
        <w:t xml:space="preserve">    return (x*x+5)%n</w:t>
      </w:r>
      <w:r>
        <w:br/>
      </w:r>
      <w:r>
        <w:br/>
      </w:r>
      <w:r>
        <w:rPr>
          <w:rStyle w:val="VerbatimChar"/>
        </w:rPr>
        <w:t xml:space="preserve">def fu(n,a, b, d):</w:t>
      </w:r>
      <w:r>
        <w:br/>
      </w:r>
      <w:r>
        <w:rPr>
          <w:rStyle w:val="VerbatimChar"/>
        </w:rPr>
        <w:t xml:space="preserve">    a = f(a, n) % n</w:t>
      </w:r>
      <w:r>
        <w:br/>
      </w:r>
      <w:r>
        <w:rPr>
          <w:rStyle w:val="VerbatimChar"/>
        </w:rPr>
        <w:t xml:space="preserve">    b = f(f(b, n), n) %n</w:t>
      </w:r>
      <w:r>
        <w:br/>
      </w:r>
      <w:r>
        <w:rPr>
          <w:rStyle w:val="VerbatimChar"/>
        </w:rPr>
        <w:t xml:space="preserve">    d = gcd(a-b, n)</w:t>
      </w:r>
      <w:r>
        <w:br/>
      </w:r>
      <w:r>
        <w:rPr>
          <w:rStyle w:val="VerbatimChar"/>
        </w:rPr>
        <w:t xml:space="preserve">    if 1&lt;d&lt;n:</w:t>
      </w:r>
      <w:r>
        <w:br/>
      </w:r>
      <w:r>
        <w:rPr>
          <w:rStyle w:val="VerbatimChar"/>
        </w:rPr>
        <w:t xml:space="preserve">        p = d</w:t>
      </w:r>
      <w:r>
        <w:br/>
      </w:r>
      <w:r>
        <w:rPr>
          <w:rStyle w:val="VerbatimChar"/>
        </w:rPr>
        <w:t xml:space="preserve">        print(p)</w:t>
      </w:r>
      <w:r>
        <w:br/>
      </w:r>
      <w:r>
        <w:rPr>
          <w:rStyle w:val="VerbatimChar"/>
        </w:rPr>
        <w:t xml:space="preserve">        exit()</w:t>
      </w:r>
      <w:r>
        <w:br/>
      </w:r>
      <w:r>
        <w:rPr>
          <w:rStyle w:val="VerbatimChar"/>
        </w:rPr>
        <w:t xml:space="preserve">    if d == n:</w:t>
      </w:r>
      <w:r>
        <w:br/>
      </w:r>
      <w:r>
        <w:rPr>
          <w:rStyle w:val="VerbatimChar"/>
        </w:rPr>
        <w:t xml:space="preserve">        print("Не найдено")</w:t>
      </w:r>
      <w:r>
        <w:br/>
      </w:r>
      <w:r>
        <w:rPr>
          <w:rStyle w:val="VerbatimChar"/>
        </w:rPr>
        <w:t xml:space="preserve">    if d == 1:</w:t>
      </w:r>
      <w:r>
        <w:br/>
      </w:r>
      <w:r>
        <w:rPr>
          <w:rStyle w:val="VerbatimChar"/>
        </w:rPr>
        <w:t xml:space="preserve">        global ag</w:t>
      </w:r>
      <w:r>
        <w:br/>
      </w:r>
      <w:r>
        <w:rPr>
          <w:rStyle w:val="VerbatimChar"/>
        </w:rPr>
        <w:t xml:space="preserve">        ag = b</w:t>
      </w:r>
      <w:r>
        <w:br/>
      </w:r>
      <w:r>
        <w:rPr>
          <w:rStyle w:val="VerbatimChar"/>
        </w:rPr>
        <w:t xml:space="preserve">        fu(n, a, b, d)</w:t>
      </w:r>
      <w:r>
        <w:br/>
      </w:r>
      <w:r>
        <w:br/>
      </w:r>
      <w:r>
        <w:br/>
      </w: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n = 1359331</w:t>
      </w:r>
      <w:r>
        <w:br/>
      </w:r>
      <w:r>
        <w:rPr>
          <w:rStyle w:val="VerbatimChar"/>
        </w:rPr>
        <w:t xml:space="preserve">    c = 1</w:t>
      </w:r>
      <w:r>
        <w:br/>
      </w:r>
      <w:r>
        <w:rPr>
          <w:rStyle w:val="VerbatimChar"/>
        </w:rPr>
        <w:t xml:space="preserve">    a = c</w:t>
      </w:r>
      <w:r>
        <w:br/>
      </w:r>
      <w:r>
        <w:rPr>
          <w:rStyle w:val="VerbatimChar"/>
        </w:rPr>
        <w:t xml:space="preserve">    b = c</w:t>
      </w:r>
      <w:r>
        <w:br/>
      </w:r>
      <w:r>
        <w:rPr>
          <w:rStyle w:val="VerbatimChar"/>
        </w:rPr>
        <w:t xml:space="preserve">    a = f(a, n) % n</w:t>
      </w:r>
      <w:r>
        <w:br/>
      </w:r>
      <w:r>
        <w:rPr>
          <w:rStyle w:val="VerbatimChar"/>
        </w:rPr>
        <w:t xml:space="preserve">    b = f(a,n) % n</w:t>
      </w:r>
      <w:r>
        <w:br/>
      </w:r>
      <w:r>
        <w:rPr>
          <w:rStyle w:val="VerbatimChar"/>
        </w:rPr>
        <w:t xml:space="preserve">    d = gcd(a-b, n)</w:t>
      </w:r>
      <w:r>
        <w:br/>
      </w:r>
      <w:r>
        <w:rPr>
          <w:rStyle w:val="VerbatimChar"/>
        </w:rPr>
        <w:t xml:space="preserve">    if 1&lt;d&lt;n:</w:t>
      </w:r>
      <w:r>
        <w:br/>
      </w:r>
      <w:r>
        <w:rPr>
          <w:rStyle w:val="VerbatimChar"/>
        </w:rPr>
        <w:t xml:space="preserve">        p = d</w:t>
      </w:r>
      <w:r>
        <w:br/>
      </w:r>
      <w:r>
        <w:rPr>
          <w:rStyle w:val="VerbatimChar"/>
        </w:rPr>
        <w:t xml:space="preserve">        print(p)</w:t>
      </w:r>
      <w:r>
        <w:br/>
      </w:r>
      <w:r>
        <w:rPr>
          <w:rStyle w:val="VerbatimChar"/>
        </w:rPr>
        <w:t xml:space="preserve">        exit()</w:t>
      </w:r>
      <w:r>
        <w:br/>
      </w:r>
      <w:r>
        <w:rPr>
          <w:rStyle w:val="VerbatimChar"/>
        </w:rPr>
        <w:t xml:space="preserve">    if d == n:</w:t>
      </w:r>
      <w:r>
        <w:br/>
      </w:r>
      <w:r>
        <w:rPr>
          <w:rStyle w:val="VerbatimChar"/>
        </w:rPr>
        <w:t xml:space="preserve">        pass</w:t>
      </w:r>
      <w:r>
        <w:br/>
      </w:r>
      <w:r>
        <w:rPr>
          <w:rStyle w:val="VerbatimChar"/>
        </w:rPr>
        <w:t xml:space="preserve">    if d == 1:</w:t>
      </w:r>
      <w:r>
        <w:br/>
      </w:r>
      <w:r>
        <w:rPr>
          <w:rStyle w:val="VerbatimChar"/>
        </w:rPr>
        <w:t xml:space="preserve">        fu(n, a, b, d)</w:t>
      </w:r>
    </w:p>
    <w:bookmarkEnd w:id="23"/>
    <w:bookmarkStart w:id="27" w:name="контрольный-пример"/>
    <w:p>
      <w:pPr>
        <w:pStyle w:val="Heading2"/>
      </w:pPr>
      <w:r>
        <w:t xml:space="preserve">Контрольный пример</w:t>
      </w:r>
    </w:p>
    <w:p>
      <w:pPr>
        <w:pStyle w:val="CaptionedFigure"/>
      </w:pPr>
      <w:r>
        <w:drawing>
          <wp:inline>
            <wp:extent cx="5334000" cy="1820013"/>
            <wp:effectExtent b="0" l="0" r="0" t="0"/>
            <wp:docPr descr="Работа алгоритма" title="" id="25" name="Picture"/>
            <a:graphic>
              <a:graphicData uri="http://schemas.openxmlformats.org/drawingml/2006/picture">
                <pic:pic>
                  <pic:nvPicPr>
                    <pic:cNvPr descr="image/0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0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алгоритма</w:t>
      </w:r>
    </w:p>
    <w:bookmarkEnd w:id="27"/>
    <w:bookmarkEnd w:id="28"/>
    <w:bookmarkStart w:id="2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Изучили задачу разложения на множители и p-алгоритм Поллрада.</w:t>
      </w:r>
    </w:p>
    <w:bookmarkEnd w:id="29"/>
    <w:bookmarkStart w:id="3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30">
        <w:r>
          <w:rPr>
            <w:rStyle w:val="Hyperlink"/>
          </w:rPr>
          <w:t xml:space="preserve">Алгоритмы тестирования на простоту и факторизации</w:t>
        </w:r>
      </w:hyperlink>
    </w:p>
    <w:p>
      <w:pPr>
        <w:numPr>
          <w:ilvl w:val="0"/>
          <w:numId w:val="1003"/>
        </w:numPr>
        <w:pStyle w:val="Compact"/>
      </w:pPr>
      <w:hyperlink r:id="rId31">
        <w:r>
          <w:rPr>
            <w:rStyle w:val="Hyperlink"/>
          </w:rPr>
          <w:t xml:space="preserve">P-метод Полларда</w:t>
        </w:r>
      </w:hyperlink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0" Target="https://habr.com/ru/post/521876/" TargetMode="External" /><Relationship Type="http://schemas.openxmlformats.org/officeDocument/2006/relationships/hyperlink" Id="rId31" Target="https://ru.bmstu.wiki/P-&#1084;&#1077;&#1090;&#1086;&#1076;_&#1055;&#1086;&#1083;&#1083;&#1072;&#1088;&#1076;&#1072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habr.com/ru/post/521876/" TargetMode="External" /><Relationship Type="http://schemas.openxmlformats.org/officeDocument/2006/relationships/hyperlink" Id="rId31" Target="https://ru.bmstu.wiki/P-&#1084;&#1077;&#1090;&#1086;&#1076;_&#1055;&#1086;&#1083;&#1083;&#1072;&#1088;&#1076;&#1072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Дабван Луаи Мохаммед Али</dc:creator>
  <dc:language>ru-RU</dc:language>
  <cp:keywords/>
  <dcterms:created xsi:type="dcterms:W3CDTF">2024-11-22T22:24:35Z</dcterms:created>
  <dcterms:modified xsi:type="dcterms:W3CDTF">2024-11-22T22:24:35Z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Scale=MatchLowercase,Scale=0.9</vt:lpwstr>
  </property>
  <property fmtid="{D5CDD505-2E9C-101B-9397-08002B2CF9AE}" pid="17" name="papersize">
    <vt:lpwstr>a4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Разложение чисел на множители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