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F1B3" w14:textId="15C187ED" w:rsidR="006767D6" w:rsidRPr="006767D6" w:rsidRDefault="006767D6" w:rsidP="00F84728">
      <w:pPr>
        <w:ind w:left="360" w:hanging="360"/>
        <w:rPr>
          <w:b/>
          <w:bCs/>
          <w:sz w:val="32"/>
          <w:szCs w:val="32"/>
        </w:rPr>
      </w:pPr>
      <w:r w:rsidRPr="006767D6">
        <w:rPr>
          <w:b/>
          <w:bCs/>
          <w:sz w:val="32"/>
          <w:szCs w:val="32"/>
        </w:rPr>
        <w:t>Test Plan Content for Azure Test Plans</w:t>
      </w:r>
    </w:p>
    <w:p w14:paraId="3C17DF2F" w14:textId="3ED51C6A" w:rsidR="00F84728" w:rsidRPr="00F84728" w:rsidRDefault="00F84728" w:rsidP="00F84728">
      <w:pPr>
        <w:pStyle w:val="ListParagraph"/>
        <w:numPr>
          <w:ilvl w:val="0"/>
          <w:numId w:val="3"/>
        </w:numPr>
        <w:rPr>
          <w:rFonts w:ascii="Segoe UI" w:hAnsi="Segoe UI" w:cs="Segoe UI"/>
          <w:color w:val="000000"/>
          <w:sz w:val="21"/>
          <w:szCs w:val="21"/>
          <w:shd w:val="clear" w:color="auto" w:fill="FFFFFF"/>
        </w:rPr>
      </w:pPr>
      <w:r w:rsidRPr="00652E56">
        <w:rPr>
          <w:rFonts w:ascii="Segoe UI" w:hAnsi="Segoe UI" w:cs="Segoe UI"/>
          <w:b/>
          <w:bCs/>
          <w:color w:val="000000"/>
          <w:sz w:val="21"/>
          <w:szCs w:val="21"/>
          <w:highlight w:val="green"/>
          <w:shd w:val="clear" w:color="auto" w:fill="FFFFFF"/>
        </w:rPr>
        <w:t xml:space="preserve">User Story </w:t>
      </w:r>
      <w:r w:rsidR="00596090">
        <w:rPr>
          <w:rFonts w:ascii="Segoe UI" w:hAnsi="Segoe UI" w:cs="Segoe UI"/>
          <w:b/>
          <w:bCs/>
          <w:color w:val="000000"/>
          <w:sz w:val="21"/>
          <w:szCs w:val="21"/>
          <w:highlight w:val="green"/>
          <w:shd w:val="clear" w:color="auto" w:fill="FFFFFF"/>
        </w:rPr>
        <w:t xml:space="preserve">#1 </w:t>
      </w:r>
      <w:r w:rsidRPr="00652E56">
        <w:rPr>
          <w:rFonts w:ascii="Segoe UI" w:hAnsi="Segoe UI" w:cs="Segoe UI"/>
          <w:b/>
          <w:bCs/>
          <w:color w:val="000000"/>
          <w:sz w:val="21"/>
          <w:szCs w:val="21"/>
          <w:highlight w:val="green"/>
          <w:shd w:val="clear" w:color="auto" w:fill="FFFFFF"/>
        </w:rPr>
        <w:t>Title:</w:t>
      </w:r>
      <w:r w:rsidRPr="00F84728">
        <w:rPr>
          <w:rFonts w:ascii="Segoe UI" w:hAnsi="Segoe UI" w:cs="Segoe UI"/>
          <w:b/>
          <w:bCs/>
          <w:color w:val="000000"/>
          <w:sz w:val="21"/>
          <w:szCs w:val="21"/>
          <w:shd w:val="clear" w:color="auto" w:fill="FFFFFF"/>
        </w:rPr>
        <w:t xml:space="preserve"> </w:t>
      </w:r>
      <w:r w:rsidRPr="00F84728">
        <w:rPr>
          <w:rFonts w:ascii="Segoe UI" w:hAnsi="Segoe UI" w:cs="Segoe UI"/>
          <w:color w:val="000000"/>
          <w:sz w:val="21"/>
          <w:szCs w:val="21"/>
          <w:shd w:val="clear" w:color="auto" w:fill="FFFFFF"/>
        </w:rPr>
        <w:t>As a Customer, I want to purchase an apparel item so that I can receive the product I selected.</w:t>
      </w:r>
    </w:p>
    <w:p w14:paraId="4107487F" w14:textId="7AD9EC8E" w:rsidR="00F84728" w:rsidRDefault="00F84728" w:rsidP="00F84728">
      <w:pPr>
        <w:ind w:left="720"/>
        <w:rPr>
          <w:rFonts w:ascii="Segoe UI" w:hAnsi="Segoe UI" w:cs="Segoe UI"/>
          <w:b/>
          <w:bCs/>
          <w:color w:val="000000"/>
          <w:sz w:val="21"/>
          <w:szCs w:val="21"/>
          <w:shd w:val="clear" w:color="auto" w:fill="FFFFFF"/>
        </w:rPr>
      </w:pPr>
      <w:r>
        <w:rPr>
          <w:rFonts w:ascii="Segoe UI" w:hAnsi="Segoe UI" w:cs="Segoe UI"/>
          <w:b/>
          <w:bCs/>
          <w:color w:val="000000"/>
          <w:sz w:val="21"/>
          <w:szCs w:val="21"/>
          <w:shd w:val="clear" w:color="auto" w:fill="FFFFFF"/>
        </w:rPr>
        <w:t xml:space="preserve">Description: </w:t>
      </w:r>
      <w:r>
        <w:rPr>
          <w:rFonts w:ascii="Segoe UI" w:hAnsi="Segoe UI" w:cs="Segoe UI"/>
          <w:color w:val="000000"/>
          <w:sz w:val="21"/>
          <w:szCs w:val="21"/>
          <w:shd w:val="clear" w:color="auto" w:fill="FFFFFF"/>
        </w:rPr>
        <w:t>The customer selects an apparel item, adds it to the cart, enters payment and shipping details, and confirms the order. Payment is validated, and the customer receives an order confirmation with an order number.</w:t>
      </w:r>
    </w:p>
    <w:p w14:paraId="08A200D2" w14:textId="4F7500AF" w:rsidR="00166D76" w:rsidRDefault="00F84728" w:rsidP="00F84728">
      <w:pPr>
        <w:ind w:left="720"/>
        <w:rPr>
          <w:rFonts w:ascii="Segoe UI" w:hAnsi="Segoe UI" w:cs="Segoe UI"/>
          <w:color w:val="000000"/>
          <w:sz w:val="21"/>
          <w:szCs w:val="21"/>
          <w:shd w:val="clear" w:color="auto" w:fill="FFFFFF"/>
        </w:rPr>
      </w:pPr>
      <w:r w:rsidRPr="00F84728">
        <w:rPr>
          <w:rFonts w:ascii="Segoe UI" w:hAnsi="Segoe UI" w:cs="Segoe UI"/>
          <w:b/>
          <w:bCs/>
          <w:color w:val="000000"/>
          <w:sz w:val="21"/>
          <w:szCs w:val="21"/>
          <w:shd w:val="clear" w:color="auto" w:fill="FFFFFF"/>
        </w:rPr>
        <w:t>Acceptance Criteria:</w:t>
      </w:r>
      <w:r>
        <w:rPr>
          <w:rFonts w:ascii="Segoe UI" w:hAnsi="Segoe UI" w:cs="Segoe UI"/>
          <w:color w:val="000000"/>
          <w:sz w:val="21"/>
          <w:szCs w:val="21"/>
          <w:shd w:val="clear" w:color="auto" w:fill="FFFFFF"/>
        </w:rPr>
        <w:t xml:space="preserve"> The customer can browse and select apparel items by size, color, and style, and view product details including description, price, and reviews. After selecting the size and color, the customer adds the item to their cart and can review the selection, including size, color, and price. During checkout, the customer enters shipping and payment details, reviews the order summary, and confirms the purchase. Payment is validated, and the customer receives an order confirmation with an order number and estimated delivery date. The system checks the availability of the selected item and notifies the customer if it is out of stock.</w:t>
      </w:r>
    </w:p>
    <w:p w14:paraId="07AB7D62" w14:textId="77777777" w:rsidR="0048787C" w:rsidRDefault="0048787C" w:rsidP="00F837C6">
      <w:pPr>
        <w:pStyle w:val="Heading3"/>
        <w:rPr>
          <w:rFonts w:ascii="Segoe UI" w:hAnsi="Segoe UI" w:cs="Segoe UI"/>
          <w:b/>
          <w:bCs/>
          <w:color w:val="000000"/>
          <w:sz w:val="21"/>
          <w:szCs w:val="21"/>
          <w:shd w:val="clear" w:color="auto" w:fill="FFFFFF"/>
        </w:rPr>
      </w:pPr>
    </w:p>
    <w:p w14:paraId="109DA396" w14:textId="24B9D19F" w:rsidR="00F84728" w:rsidRDefault="00F84728" w:rsidP="00F837C6">
      <w:pPr>
        <w:pStyle w:val="Heading3"/>
        <w:rPr>
          <w:rFonts w:ascii="Segoe UI" w:eastAsia="Times New Roman" w:hAnsi="Segoe UI" w:cs="Segoe UI"/>
          <w:color w:val="auto"/>
          <w:kern w:val="0"/>
          <w:sz w:val="21"/>
          <w:szCs w:val="21"/>
          <w14:ligatures w14:val="none"/>
        </w:rPr>
      </w:pPr>
      <w:r w:rsidRPr="00F84728">
        <w:rPr>
          <w:rFonts w:ascii="Segoe UI" w:hAnsi="Segoe UI" w:cs="Segoe UI"/>
          <w:b/>
          <w:bCs/>
          <w:color w:val="000000"/>
          <w:sz w:val="21"/>
          <w:szCs w:val="21"/>
          <w:shd w:val="clear" w:color="auto" w:fill="FFFFFF"/>
        </w:rPr>
        <w:t xml:space="preserve">Test Case </w:t>
      </w:r>
      <w:r w:rsidRPr="00F84728">
        <w:rPr>
          <w:rFonts w:ascii="Segoe UI" w:hAnsi="Segoe UI" w:cs="Segoe UI"/>
          <w:b/>
          <w:bCs/>
          <w:color w:val="000000" w:themeColor="text1"/>
          <w:sz w:val="21"/>
          <w:szCs w:val="21"/>
          <w:shd w:val="clear" w:color="auto" w:fill="FFFFFF"/>
        </w:rPr>
        <w:t>Title</w:t>
      </w:r>
      <w:r w:rsidR="00F837C6">
        <w:rPr>
          <w:rFonts w:ascii="Segoe UI" w:hAnsi="Segoe UI" w:cs="Segoe UI"/>
          <w:b/>
          <w:bCs/>
          <w:color w:val="000000" w:themeColor="text1"/>
          <w:sz w:val="21"/>
          <w:szCs w:val="21"/>
          <w:shd w:val="clear" w:color="auto" w:fill="FFFFFF"/>
        </w:rPr>
        <w:t xml:space="preserve">: </w:t>
      </w:r>
      <w:r w:rsidR="00F837C6" w:rsidRPr="00F837C6">
        <w:rPr>
          <w:rFonts w:ascii="Segoe UI" w:hAnsi="Segoe UI" w:cs="Segoe UI"/>
          <w:color w:val="000000" w:themeColor="text1"/>
          <w:sz w:val="21"/>
          <w:szCs w:val="21"/>
          <w:shd w:val="clear" w:color="auto" w:fill="FFFFFF"/>
        </w:rPr>
        <w:t>Order-to-Cash:</w:t>
      </w:r>
      <w:r w:rsidR="00F837C6">
        <w:rPr>
          <w:rFonts w:ascii="Segoe UI" w:hAnsi="Segoe UI" w:cs="Segoe UI"/>
          <w:b/>
          <w:bCs/>
          <w:color w:val="000000" w:themeColor="text1"/>
          <w:sz w:val="21"/>
          <w:szCs w:val="21"/>
          <w:shd w:val="clear" w:color="auto" w:fill="FFFFFF"/>
        </w:rPr>
        <w:t xml:space="preserve"> </w:t>
      </w:r>
      <w:r w:rsidRPr="00F84728">
        <w:rPr>
          <w:rFonts w:ascii="Segoe UI" w:eastAsia="Times New Roman" w:hAnsi="Segoe UI" w:cs="Segoe UI"/>
          <w:color w:val="000000" w:themeColor="text1"/>
          <w:kern w:val="0"/>
          <w:sz w:val="21"/>
          <w:szCs w:val="21"/>
          <w14:ligatures w14:val="none"/>
        </w:rPr>
        <w:t xml:space="preserve">Customer </w:t>
      </w:r>
      <w:r w:rsidRPr="00F84728">
        <w:rPr>
          <w:rFonts w:ascii="Segoe UI" w:eastAsia="Times New Roman" w:hAnsi="Segoe UI" w:cs="Segoe UI"/>
          <w:color w:val="auto"/>
          <w:kern w:val="0"/>
          <w:sz w:val="21"/>
          <w:szCs w:val="21"/>
          <w14:ligatures w14:val="none"/>
        </w:rPr>
        <w:t>Browses and Purchases an Apparel Item</w:t>
      </w:r>
    </w:p>
    <w:p w14:paraId="50A30B9A" w14:textId="0DE30A63" w:rsidR="00F84728" w:rsidRPr="002A3692" w:rsidRDefault="00F84728" w:rsidP="00F84728">
      <w:pPr>
        <w:rPr>
          <w:rFonts w:ascii="Segoe UI" w:hAnsi="Segoe UI" w:cs="Segoe UI"/>
          <w:sz w:val="20"/>
          <w:szCs w:val="20"/>
          <w:u w:val="single"/>
        </w:rPr>
      </w:pPr>
      <w:r w:rsidRPr="002A3692">
        <w:rPr>
          <w:rFonts w:ascii="Segoe UI" w:hAnsi="Segoe UI" w:cs="Segoe UI"/>
          <w:b/>
          <w:bCs/>
          <w:sz w:val="20"/>
          <w:szCs w:val="20"/>
          <w:u w:val="single"/>
        </w:rPr>
        <w:t>Test Case Steps:</w:t>
      </w:r>
      <w:r w:rsidRPr="002A3692">
        <w:rPr>
          <w:rFonts w:ascii="Segoe UI" w:hAnsi="Segoe UI" w:cs="Segoe UI"/>
          <w:sz w:val="20"/>
          <w:szCs w:val="20"/>
          <w:u w:val="single"/>
        </w:rPr>
        <w:t xml:space="preserve">  </w:t>
      </w:r>
    </w:p>
    <w:tbl>
      <w:tblPr>
        <w:tblStyle w:val="TableGrid"/>
        <w:tblW w:w="13945" w:type="dxa"/>
        <w:tblLook w:val="04A0" w:firstRow="1" w:lastRow="0" w:firstColumn="1" w:lastColumn="0" w:noHBand="0" w:noVBand="1"/>
      </w:tblPr>
      <w:tblGrid>
        <w:gridCol w:w="895"/>
        <w:gridCol w:w="4860"/>
        <w:gridCol w:w="8190"/>
      </w:tblGrid>
      <w:tr w:rsidR="00E711B6" w:rsidRPr="00F84728" w14:paraId="1F9994FD" w14:textId="77777777" w:rsidTr="00E711B6">
        <w:tc>
          <w:tcPr>
            <w:tcW w:w="895" w:type="dxa"/>
            <w:shd w:val="clear" w:color="auto" w:fill="BFBFBF" w:themeFill="background1" w:themeFillShade="BF"/>
          </w:tcPr>
          <w:p w14:paraId="42089D76" w14:textId="77777777" w:rsidR="00F84728" w:rsidRPr="00F84728" w:rsidRDefault="00F84728" w:rsidP="00555DFB">
            <w:pPr>
              <w:rPr>
                <w:rFonts w:ascii="Segoe UI" w:hAnsi="Segoe UI" w:cs="Segoe UI"/>
                <w:b/>
                <w:bCs/>
                <w:sz w:val="20"/>
                <w:szCs w:val="20"/>
              </w:rPr>
            </w:pPr>
            <w:r w:rsidRPr="00F84728">
              <w:rPr>
                <w:rFonts w:ascii="Segoe UI" w:hAnsi="Segoe UI" w:cs="Segoe UI"/>
                <w:b/>
                <w:bCs/>
                <w:sz w:val="20"/>
                <w:szCs w:val="20"/>
              </w:rPr>
              <w:t>Step #</w:t>
            </w:r>
          </w:p>
        </w:tc>
        <w:tc>
          <w:tcPr>
            <w:tcW w:w="4860" w:type="dxa"/>
            <w:shd w:val="clear" w:color="auto" w:fill="BFBFBF" w:themeFill="background1" w:themeFillShade="BF"/>
          </w:tcPr>
          <w:p w14:paraId="5F8D91B4" w14:textId="77777777" w:rsidR="00F84728" w:rsidRPr="00F84728" w:rsidRDefault="00F84728" w:rsidP="00555DFB">
            <w:pPr>
              <w:rPr>
                <w:rFonts w:ascii="Segoe UI" w:hAnsi="Segoe UI" w:cs="Segoe UI"/>
                <w:b/>
                <w:bCs/>
                <w:sz w:val="20"/>
                <w:szCs w:val="20"/>
              </w:rPr>
            </w:pPr>
            <w:r w:rsidRPr="00F84728">
              <w:rPr>
                <w:rFonts w:ascii="Segoe UI" w:hAnsi="Segoe UI" w:cs="Segoe UI"/>
                <w:b/>
                <w:bCs/>
                <w:sz w:val="20"/>
                <w:szCs w:val="20"/>
              </w:rPr>
              <w:t>Action</w:t>
            </w:r>
          </w:p>
        </w:tc>
        <w:tc>
          <w:tcPr>
            <w:tcW w:w="8190" w:type="dxa"/>
            <w:shd w:val="clear" w:color="auto" w:fill="BFBFBF" w:themeFill="background1" w:themeFillShade="BF"/>
          </w:tcPr>
          <w:p w14:paraId="551B9E6D" w14:textId="4794BCF4" w:rsidR="00F84728" w:rsidRPr="00F84728" w:rsidRDefault="00F84728" w:rsidP="00555DFB">
            <w:pPr>
              <w:rPr>
                <w:rFonts w:ascii="Segoe UI" w:hAnsi="Segoe UI" w:cs="Segoe UI"/>
                <w:b/>
                <w:bCs/>
                <w:sz w:val="20"/>
                <w:szCs w:val="20"/>
              </w:rPr>
            </w:pPr>
            <w:r w:rsidRPr="00F84728">
              <w:rPr>
                <w:rFonts w:ascii="Segoe UI" w:hAnsi="Segoe UI" w:cs="Segoe UI"/>
                <w:b/>
                <w:bCs/>
                <w:sz w:val="20"/>
                <w:szCs w:val="20"/>
              </w:rPr>
              <w:t xml:space="preserve">Expected </w:t>
            </w:r>
            <w:r w:rsidR="002A3692">
              <w:rPr>
                <w:rFonts w:ascii="Segoe UI" w:hAnsi="Segoe UI" w:cs="Segoe UI"/>
                <w:b/>
                <w:bCs/>
                <w:sz w:val="20"/>
                <w:szCs w:val="20"/>
              </w:rPr>
              <w:t>Outcome/Result</w:t>
            </w:r>
          </w:p>
        </w:tc>
      </w:tr>
      <w:tr w:rsidR="00F84728" w:rsidRPr="00F84728" w14:paraId="761252EB" w14:textId="77777777" w:rsidTr="00E711B6">
        <w:tc>
          <w:tcPr>
            <w:tcW w:w="895" w:type="dxa"/>
          </w:tcPr>
          <w:p w14:paraId="61F57C22"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1</w:t>
            </w:r>
          </w:p>
        </w:tc>
        <w:tc>
          <w:tcPr>
            <w:tcW w:w="4860" w:type="dxa"/>
          </w:tcPr>
          <w:p w14:paraId="21A81678"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Login to the System or Application.</w:t>
            </w:r>
          </w:p>
        </w:tc>
        <w:tc>
          <w:tcPr>
            <w:tcW w:w="8190" w:type="dxa"/>
          </w:tcPr>
          <w:p w14:paraId="4872C592"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 xml:space="preserve">Apparel Website is displayed. </w:t>
            </w:r>
          </w:p>
        </w:tc>
      </w:tr>
      <w:tr w:rsidR="00F84728" w:rsidRPr="00F84728" w14:paraId="557ADD13" w14:textId="77777777" w:rsidTr="00E711B6">
        <w:tc>
          <w:tcPr>
            <w:tcW w:w="895" w:type="dxa"/>
          </w:tcPr>
          <w:p w14:paraId="3803FC41"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2</w:t>
            </w:r>
          </w:p>
        </w:tc>
        <w:tc>
          <w:tcPr>
            <w:tcW w:w="4860" w:type="dxa"/>
          </w:tcPr>
          <w:p w14:paraId="0BF11F43"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Navigate to the apparel section</w:t>
            </w:r>
          </w:p>
        </w:tc>
        <w:tc>
          <w:tcPr>
            <w:tcW w:w="8190" w:type="dxa"/>
          </w:tcPr>
          <w:p w14:paraId="3C48F20E"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The apparel category page loads with various items displayed.</w:t>
            </w:r>
          </w:p>
        </w:tc>
      </w:tr>
      <w:tr w:rsidR="00F84728" w:rsidRPr="00F84728" w14:paraId="31E7B5ED" w14:textId="77777777" w:rsidTr="00E711B6">
        <w:tc>
          <w:tcPr>
            <w:tcW w:w="895" w:type="dxa"/>
          </w:tcPr>
          <w:p w14:paraId="65800182"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3</w:t>
            </w:r>
          </w:p>
        </w:tc>
        <w:tc>
          <w:tcPr>
            <w:tcW w:w="4860" w:type="dxa"/>
          </w:tcPr>
          <w:p w14:paraId="7AC6CFBC"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Select a specific apparel item.</w:t>
            </w:r>
          </w:p>
        </w:tc>
        <w:tc>
          <w:tcPr>
            <w:tcW w:w="8190" w:type="dxa"/>
          </w:tcPr>
          <w:p w14:paraId="381C54A3" w14:textId="615C9625" w:rsidR="00F84728" w:rsidRPr="00F84728" w:rsidRDefault="00F84728" w:rsidP="00555DFB">
            <w:pPr>
              <w:rPr>
                <w:rFonts w:ascii="Segoe UI" w:hAnsi="Segoe UI" w:cs="Segoe UI"/>
                <w:sz w:val="20"/>
                <w:szCs w:val="20"/>
              </w:rPr>
            </w:pPr>
            <w:r w:rsidRPr="00F84728">
              <w:rPr>
                <w:rFonts w:ascii="Segoe UI" w:hAnsi="Segoe UI" w:cs="Segoe UI"/>
                <w:sz w:val="20"/>
                <w:szCs w:val="20"/>
              </w:rPr>
              <w:t>The product detail</w:t>
            </w:r>
            <w:r w:rsidR="002A3692">
              <w:rPr>
                <w:rFonts w:ascii="Segoe UI" w:hAnsi="Segoe UI" w:cs="Segoe UI"/>
                <w:sz w:val="20"/>
                <w:szCs w:val="20"/>
              </w:rPr>
              <w:t>s</w:t>
            </w:r>
            <w:r w:rsidRPr="00F84728">
              <w:rPr>
                <w:rFonts w:ascii="Segoe UI" w:hAnsi="Segoe UI" w:cs="Segoe UI"/>
                <w:sz w:val="20"/>
                <w:szCs w:val="20"/>
              </w:rPr>
              <w:t xml:space="preserve"> page opens, displaying </w:t>
            </w:r>
            <w:r w:rsidR="002A3692">
              <w:rPr>
                <w:rFonts w:ascii="Segoe UI" w:hAnsi="Segoe UI" w:cs="Segoe UI"/>
                <w:sz w:val="20"/>
                <w:szCs w:val="20"/>
              </w:rPr>
              <w:t xml:space="preserve">selected item. </w:t>
            </w:r>
          </w:p>
        </w:tc>
      </w:tr>
      <w:tr w:rsidR="00F84728" w:rsidRPr="00F84728" w14:paraId="0CD67913" w14:textId="77777777" w:rsidTr="00E711B6">
        <w:tc>
          <w:tcPr>
            <w:tcW w:w="895" w:type="dxa"/>
          </w:tcPr>
          <w:p w14:paraId="213B0E3B"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4</w:t>
            </w:r>
          </w:p>
        </w:tc>
        <w:tc>
          <w:tcPr>
            <w:tcW w:w="4860" w:type="dxa"/>
          </w:tcPr>
          <w:p w14:paraId="719DABB2"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Click the “Add to Cart” button.</w:t>
            </w:r>
          </w:p>
        </w:tc>
        <w:tc>
          <w:tcPr>
            <w:tcW w:w="8190" w:type="dxa"/>
          </w:tcPr>
          <w:p w14:paraId="48D0C9B1"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The item is added to the cart.</w:t>
            </w:r>
          </w:p>
        </w:tc>
      </w:tr>
      <w:tr w:rsidR="00F84728" w:rsidRPr="00F84728" w14:paraId="57AE253D" w14:textId="77777777" w:rsidTr="00E711B6">
        <w:tc>
          <w:tcPr>
            <w:tcW w:w="895" w:type="dxa"/>
          </w:tcPr>
          <w:p w14:paraId="1AEF855A"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5</w:t>
            </w:r>
          </w:p>
        </w:tc>
        <w:tc>
          <w:tcPr>
            <w:tcW w:w="4860" w:type="dxa"/>
          </w:tcPr>
          <w:p w14:paraId="71DB910E"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Navigate to the cart and review the selected item.</w:t>
            </w:r>
          </w:p>
        </w:tc>
        <w:tc>
          <w:tcPr>
            <w:tcW w:w="8190" w:type="dxa"/>
          </w:tcPr>
          <w:p w14:paraId="0F58AB3E"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The cart page displays the item with the correct size, color, and price.</w:t>
            </w:r>
          </w:p>
        </w:tc>
      </w:tr>
      <w:tr w:rsidR="00F84728" w:rsidRPr="00F84728" w14:paraId="3C41864A" w14:textId="77777777" w:rsidTr="00E711B6">
        <w:tc>
          <w:tcPr>
            <w:tcW w:w="895" w:type="dxa"/>
          </w:tcPr>
          <w:p w14:paraId="4ED78C72"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6</w:t>
            </w:r>
          </w:p>
        </w:tc>
        <w:tc>
          <w:tcPr>
            <w:tcW w:w="4860" w:type="dxa"/>
          </w:tcPr>
          <w:p w14:paraId="3E33D1D9" w14:textId="5ABCF5A4" w:rsidR="00F84728" w:rsidRPr="00F84728" w:rsidRDefault="00F84728" w:rsidP="00555DFB">
            <w:pPr>
              <w:rPr>
                <w:rFonts w:ascii="Segoe UI" w:hAnsi="Segoe UI" w:cs="Segoe UI"/>
                <w:sz w:val="20"/>
                <w:szCs w:val="20"/>
              </w:rPr>
            </w:pPr>
            <w:r w:rsidRPr="00F84728">
              <w:rPr>
                <w:rFonts w:ascii="Segoe UI" w:hAnsi="Segoe UI" w:cs="Segoe UI"/>
                <w:sz w:val="20"/>
                <w:szCs w:val="20"/>
              </w:rPr>
              <w:t>Click on “Proceed to Check out.”</w:t>
            </w:r>
          </w:p>
        </w:tc>
        <w:tc>
          <w:tcPr>
            <w:tcW w:w="8190" w:type="dxa"/>
          </w:tcPr>
          <w:p w14:paraId="650642E7"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The checkout page loads with fields for shipping and payment details.</w:t>
            </w:r>
          </w:p>
        </w:tc>
      </w:tr>
      <w:tr w:rsidR="00F84728" w:rsidRPr="00F84728" w14:paraId="07EDBF30" w14:textId="77777777" w:rsidTr="00E711B6">
        <w:tc>
          <w:tcPr>
            <w:tcW w:w="895" w:type="dxa"/>
          </w:tcPr>
          <w:p w14:paraId="38C98DB7"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7</w:t>
            </w:r>
          </w:p>
        </w:tc>
        <w:tc>
          <w:tcPr>
            <w:tcW w:w="4860" w:type="dxa"/>
          </w:tcPr>
          <w:p w14:paraId="274E6E3D"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Enter shipping details.</w:t>
            </w:r>
          </w:p>
        </w:tc>
        <w:tc>
          <w:tcPr>
            <w:tcW w:w="8190" w:type="dxa"/>
          </w:tcPr>
          <w:p w14:paraId="06E7DBF3"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System accepts shipping information and proceeds to the next step.</w:t>
            </w:r>
          </w:p>
        </w:tc>
      </w:tr>
      <w:tr w:rsidR="00F84728" w:rsidRPr="00F84728" w14:paraId="290EF40A" w14:textId="77777777" w:rsidTr="00E711B6">
        <w:tc>
          <w:tcPr>
            <w:tcW w:w="895" w:type="dxa"/>
          </w:tcPr>
          <w:p w14:paraId="46CC59F9"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8</w:t>
            </w:r>
          </w:p>
        </w:tc>
        <w:tc>
          <w:tcPr>
            <w:tcW w:w="4860" w:type="dxa"/>
          </w:tcPr>
          <w:p w14:paraId="28A46E84"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Enter payment details and confirm payment.</w:t>
            </w:r>
          </w:p>
        </w:tc>
        <w:tc>
          <w:tcPr>
            <w:tcW w:w="8190" w:type="dxa"/>
          </w:tcPr>
          <w:p w14:paraId="47307540"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Payment validation is performed successfully.</w:t>
            </w:r>
          </w:p>
        </w:tc>
      </w:tr>
      <w:tr w:rsidR="00F84728" w:rsidRPr="00F84728" w14:paraId="4BA51412" w14:textId="77777777" w:rsidTr="00E711B6">
        <w:tc>
          <w:tcPr>
            <w:tcW w:w="895" w:type="dxa"/>
          </w:tcPr>
          <w:p w14:paraId="3DB4EAAA" w14:textId="77777777" w:rsidR="00F84728" w:rsidRPr="00F84728" w:rsidRDefault="00F84728" w:rsidP="00E711B6">
            <w:pPr>
              <w:jc w:val="center"/>
              <w:rPr>
                <w:rFonts w:ascii="Segoe UI" w:hAnsi="Segoe UI" w:cs="Segoe UI"/>
                <w:sz w:val="20"/>
                <w:szCs w:val="20"/>
              </w:rPr>
            </w:pPr>
            <w:r w:rsidRPr="00F84728">
              <w:rPr>
                <w:rFonts w:ascii="Segoe UI" w:hAnsi="Segoe UI" w:cs="Segoe UI"/>
                <w:sz w:val="20"/>
                <w:szCs w:val="20"/>
              </w:rPr>
              <w:t>9</w:t>
            </w:r>
          </w:p>
        </w:tc>
        <w:tc>
          <w:tcPr>
            <w:tcW w:w="4860" w:type="dxa"/>
            <w:vAlign w:val="center"/>
          </w:tcPr>
          <w:p w14:paraId="609B5D17"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Verify an order confirmation email is received.</w:t>
            </w:r>
          </w:p>
        </w:tc>
        <w:tc>
          <w:tcPr>
            <w:tcW w:w="8190" w:type="dxa"/>
          </w:tcPr>
          <w:p w14:paraId="434F1352" w14:textId="77777777" w:rsidR="00F84728" w:rsidRPr="00F84728" w:rsidRDefault="00F84728" w:rsidP="00555DFB">
            <w:pPr>
              <w:rPr>
                <w:rFonts w:ascii="Segoe UI" w:hAnsi="Segoe UI" w:cs="Segoe UI"/>
                <w:sz w:val="20"/>
                <w:szCs w:val="20"/>
              </w:rPr>
            </w:pPr>
            <w:r w:rsidRPr="00F84728">
              <w:rPr>
                <w:rFonts w:ascii="Segoe UI" w:hAnsi="Segoe UI" w:cs="Segoe UI"/>
                <w:sz w:val="20"/>
                <w:szCs w:val="20"/>
              </w:rPr>
              <w:t>The customer receives an email with order details and confirmation.</w:t>
            </w:r>
          </w:p>
        </w:tc>
      </w:tr>
    </w:tbl>
    <w:p w14:paraId="79F6A822" w14:textId="77777777" w:rsidR="00F84728" w:rsidRDefault="00F84728" w:rsidP="00F84728"/>
    <w:p w14:paraId="4205A4CC" w14:textId="77777777" w:rsidR="00652E56" w:rsidRDefault="00652E56" w:rsidP="00F84728"/>
    <w:p w14:paraId="13581194" w14:textId="058813D9" w:rsidR="00F84728" w:rsidRPr="00A324FF" w:rsidRDefault="00C21EF1" w:rsidP="00C21EF1">
      <w:pPr>
        <w:pStyle w:val="ListParagraph"/>
        <w:numPr>
          <w:ilvl w:val="0"/>
          <w:numId w:val="3"/>
        </w:numPr>
        <w:rPr>
          <w:rFonts w:ascii="Segoe UI" w:hAnsi="Segoe UI" w:cs="Segoe UI"/>
          <w:sz w:val="21"/>
          <w:szCs w:val="21"/>
        </w:rPr>
      </w:pPr>
      <w:r w:rsidRPr="00652E56">
        <w:rPr>
          <w:rFonts w:ascii="Segoe UI" w:hAnsi="Segoe UI" w:cs="Segoe UI"/>
          <w:b/>
          <w:bCs/>
          <w:sz w:val="21"/>
          <w:szCs w:val="21"/>
          <w:highlight w:val="green"/>
        </w:rPr>
        <w:lastRenderedPageBreak/>
        <w:t xml:space="preserve">User Story </w:t>
      </w:r>
      <w:r w:rsidR="00596090">
        <w:rPr>
          <w:rFonts w:ascii="Segoe UI" w:hAnsi="Segoe UI" w:cs="Segoe UI"/>
          <w:b/>
          <w:bCs/>
          <w:sz w:val="21"/>
          <w:szCs w:val="21"/>
          <w:highlight w:val="green"/>
        </w:rPr>
        <w:t xml:space="preserve">#2 </w:t>
      </w:r>
      <w:r w:rsidRPr="00652E56">
        <w:rPr>
          <w:rFonts w:ascii="Segoe UI" w:hAnsi="Segoe UI" w:cs="Segoe UI"/>
          <w:b/>
          <w:bCs/>
          <w:sz w:val="21"/>
          <w:szCs w:val="21"/>
          <w:highlight w:val="green"/>
        </w:rPr>
        <w:t>Title</w:t>
      </w:r>
      <w:r w:rsidRPr="00A324FF">
        <w:rPr>
          <w:rFonts w:ascii="Segoe UI" w:hAnsi="Segoe UI" w:cs="Segoe UI"/>
          <w:b/>
          <w:bCs/>
          <w:sz w:val="21"/>
          <w:szCs w:val="21"/>
        </w:rPr>
        <w:t>:</w:t>
      </w:r>
      <w:r w:rsidRPr="00A324FF">
        <w:rPr>
          <w:rFonts w:ascii="Segoe UI" w:hAnsi="Segoe UI" w:cs="Segoe UI"/>
          <w:sz w:val="21"/>
          <w:szCs w:val="21"/>
        </w:rPr>
        <w:t xml:space="preserve"> </w:t>
      </w:r>
      <w:r w:rsidR="00A324FF" w:rsidRPr="00A324FF">
        <w:rPr>
          <w:rFonts w:ascii="Segoe UI" w:hAnsi="Segoe UI" w:cs="Segoe UI"/>
          <w:sz w:val="21"/>
          <w:szCs w:val="21"/>
        </w:rPr>
        <w:t>As a fulfillment manager, I want the system to automatically retrieve confirmed orders from the sales process so that they can be processed, packed, and shipped efficiently to customers.</w:t>
      </w:r>
    </w:p>
    <w:p w14:paraId="7AE1F2C3" w14:textId="169BD371" w:rsidR="00C21EF1" w:rsidRPr="00A324FF" w:rsidRDefault="00C21EF1" w:rsidP="00A324FF">
      <w:pPr>
        <w:ind w:left="720"/>
        <w:rPr>
          <w:rFonts w:ascii="Segoe UI" w:hAnsi="Segoe UI" w:cs="Segoe UI"/>
          <w:sz w:val="21"/>
          <w:szCs w:val="21"/>
        </w:rPr>
      </w:pPr>
      <w:r w:rsidRPr="00A324FF">
        <w:rPr>
          <w:rFonts w:ascii="Segoe UI" w:hAnsi="Segoe UI" w:cs="Segoe UI"/>
          <w:b/>
          <w:bCs/>
          <w:sz w:val="21"/>
          <w:szCs w:val="21"/>
        </w:rPr>
        <w:t>Description:</w:t>
      </w:r>
      <w:r w:rsidR="00A324FF">
        <w:rPr>
          <w:rFonts w:ascii="Segoe UI" w:hAnsi="Segoe UI" w:cs="Segoe UI"/>
          <w:sz w:val="21"/>
          <w:szCs w:val="21"/>
        </w:rPr>
        <w:t xml:space="preserve"> </w:t>
      </w:r>
      <w:r w:rsidR="00A324FF">
        <w:rPr>
          <w:rFonts w:ascii="Segoe UI" w:hAnsi="Segoe UI" w:cs="Segoe UI"/>
          <w:color w:val="000000"/>
          <w:sz w:val="21"/>
          <w:szCs w:val="21"/>
          <w:shd w:val="clear" w:color="auto" w:fill="FFFFFF"/>
        </w:rPr>
        <w:t>The fulfillment process retrieves confirmed orders, assigns them to a warehouse, and generates a pick list for packing and shipping. Once dispatched, the system updates the status, notifies the customer, and completes the transaction upon delivery scan.</w:t>
      </w:r>
    </w:p>
    <w:p w14:paraId="22114C4F" w14:textId="5CD5C828" w:rsidR="00C21EF1" w:rsidRPr="00A324FF" w:rsidRDefault="00C21EF1" w:rsidP="00A324FF">
      <w:pPr>
        <w:ind w:left="720"/>
        <w:rPr>
          <w:rFonts w:ascii="Segoe UI" w:hAnsi="Segoe UI" w:cs="Segoe UI"/>
          <w:sz w:val="21"/>
          <w:szCs w:val="21"/>
        </w:rPr>
      </w:pPr>
      <w:r w:rsidRPr="00A324FF">
        <w:rPr>
          <w:rFonts w:ascii="Segoe UI" w:hAnsi="Segoe UI" w:cs="Segoe UI"/>
          <w:b/>
          <w:bCs/>
          <w:sz w:val="21"/>
          <w:szCs w:val="21"/>
        </w:rPr>
        <w:t>Acceptance Criteria:</w:t>
      </w:r>
      <w:r w:rsidR="00A324FF">
        <w:rPr>
          <w:rFonts w:ascii="Segoe UI" w:hAnsi="Segoe UI" w:cs="Segoe UI"/>
          <w:sz w:val="21"/>
          <w:szCs w:val="21"/>
        </w:rPr>
        <w:t xml:space="preserve"> </w:t>
      </w:r>
      <w:r w:rsidR="00A324FF">
        <w:rPr>
          <w:rFonts w:ascii="Segoe UI" w:hAnsi="Segoe UI" w:cs="Segoe UI"/>
          <w:color w:val="000000"/>
          <w:sz w:val="21"/>
          <w:szCs w:val="21"/>
          <w:shd w:val="clear" w:color="auto" w:fill="FFFFFF"/>
        </w:rPr>
        <w:t>The system must retrieve confirmed orders from the sales process and assign them to the appropriate warehouse. A pick list should be generated to guide warehouse staff in accurately picking, packing, and labeling the order for shipment. Once the item is dispatched, the system should update the order status and send a shipping confirmation with tracking details to the customer. Upon delivery, the package must be scanned to confirm receipt, completing the transaction and updating the system accordingly.</w:t>
      </w:r>
    </w:p>
    <w:p w14:paraId="77056327" w14:textId="77777777" w:rsidR="0048787C" w:rsidRDefault="0048787C" w:rsidP="00C21EF1">
      <w:pPr>
        <w:rPr>
          <w:rFonts w:ascii="Segoe UI" w:hAnsi="Segoe UI" w:cs="Segoe UI"/>
          <w:b/>
          <w:bCs/>
          <w:sz w:val="21"/>
          <w:szCs w:val="21"/>
        </w:rPr>
      </w:pPr>
    </w:p>
    <w:p w14:paraId="14AE08DA" w14:textId="7B333857" w:rsidR="00C21EF1" w:rsidRDefault="00C21EF1" w:rsidP="00C21EF1">
      <w:r w:rsidRPr="00E711B6">
        <w:rPr>
          <w:rFonts w:ascii="Segoe UI" w:hAnsi="Segoe UI" w:cs="Segoe UI"/>
          <w:b/>
          <w:bCs/>
          <w:sz w:val="21"/>
          <w:szCs w:val="21"/>
        </w:rPr>
        <w:t>Test Case</w:t>
      </w:r>
      <w:r w:rsidR="00E711B6" w:rsidRPr="00E711B6">
        <w:rPr>
          <w:rFonts w:ascii="Segoe UI" w:hAnsi="Segoe UI" w:cs="Segoe UI"/>
          <w:b/>
          <w:bCs/>
          <w:sz w:val="21"/>
          <w:szCs w:val="21"/>
        </w:rPr>
        <w:t xml:space="preserve"> Title</w:t>
      </w:r>
      <w:r w:rsidRPr="00E711B6">
        <w:rPr>
          <w:rFonts w:ascii="Segoe UI" w:hAnsi="Segoe UI" w:cs="Segoe UI"/>
          <w:b/>
          <w:bCs/>
          <w:sz w:val="21"/>
          <w:szCs w:val="21"/>
        </w:rPr>
        <w:t>:</w:t>
      </w:r>
      <w:r w:rsidRPr="00A324FF">
        <w:rPr>
          <w:rFonts w:ascii="Segoe UI" w:hAnsi="Segoe UI" w:cs="Segoe UI"/>
          <w:sz w:val="21"/>
          <w:szCs w:val="21"/>
        </w:rPr>
        <w:t xml:space="preserve"> </w:t>
      </w:r>
      <w:r w:rsidR="00E711B6">
        <w:rPr>
          <w:rFonts w:ascii="Segoe UI" w:hAnsi="Segoe UI" w:cs="Segoe UI"/>
          <w:sz w:val="21"/>
          <w:szCs w:val="21"/>
        </w:rPr>
        <w:t xml:space="preserve">Order Fulfillment: </w:t>
      </w:r>
      <w:r w:rsidR="00E711B6">
        <w:t>Order Processing and Shipment Workflow</w:t>
      </w:r>
    </w:p>
    <w:p w14:paraId="22ADE129" w14:textId="77777777" w:rsidR="00E711B6" w:rsidRPr="002A3692" w:rsidRDefault="00E711B6" w:rsidP="00E711B6">
      <w:pPr>
        <w:rPr>
          <w:rFonts w:ascii="Segoe UI" w:hAnsi="Segoe UI" w:cs="Segoe UI"/>
          <w:sz w:val="20"/>
          <w:szCs w:val="20"/>
          <w:u w:val="single"/>
        </w:rPr>
      </w:pPr>
      <w:r w:rsidRPr="002A3692">
        <w:rPr>
          <w:rFonts w:ascii="Segoe UI" w:hAnsi="Segoe UI" w:cs="Segoe UI"/>
          <w:b/>
          <w:bCs/>
          <w:sz w:val="20"/>
          <w:szCs w:val="20"/>
          <w:u w:val="single"/>
        </w:rPr>
        <w:t>Test Case Steps:</w:t>
      </w:r>
      <w:r w:rsidRPr="002A3692">
        <w:rPr>
          <w:rFonts w:ascii="Segoe UI" w:hAnsi="Segoe UI" w:cs="Segoe UI"/>
          <w:sz w:val="20"/>
          <w:szCs w:val="20"/>
          <w:u w:val="single"/>
        </w:rPr>
        <w:t xml:space="preserve">  </w:t>
      </w:r>
    </w:p>
    <w:tbl>
      <w:tblPr>
        <w:tblStyle w:val="TableGrid"/>
        <w:tblW w:w="13855" w:type="dxa"/>
        <w:tblLook w:val="04A0" w:firstRow="1" w:lastRow="0" w:firstColumn="1" w:lastColumn="0" w:noHBand="0" w:noVBand="1"/>
      </w:tblPr>
      <w:tblGrid>
        <w:gridCol w:w="895"/>
        <w:gridCol w:w="5490"/>
        <w:gridCol w:w="7470"/>
      </w:tblGrid>
      <w:tr w:rsidR="00E711B6" w:rsidRPr="00E711B6" w14:paraId="08BB9C59" w14:textId="77777777" w:rsidTr="00E711B6">
        <w:tc>
          <w:tcPr>
            <w:tcW w:w="895" w:type="dxa"/>
            <w:shd w:val="clear" w:color="auto" w:fill="BFBFBF" w:themeFill="background1" w:themeFillShade="BF"/>
          </w:tcPr>
          <w:p w14:paraId="6BE64080" w14:textId="08064483" w:rsidR="00E711B6" w:rsidRPr="00E711B6" w:rsidRDefault="00E711B6" w:rsidP="00E711B6">
            <w:pPr>
              <w:rPr>
                <w:rFonts w:ascii="Segoe UI" w:hAnsi="Segoe UI" w:cs="Segoe UI"/>
                <w:sz w:val="21"/>
                <w:szCs w:val="21"/>
              </w:rPr>
            </w:pPr>
            <w:r w:rsidRPr="00E711B6">
              <w:rPr>
                <w:rFonts w:ascii="Segoe UI" w:hAnsi="Segoe UI" w:cs="Segoe UI"/>
                <w:b/>
                <w:bCs/>
                <w:sz w:val="20"/>
                <w:szCs w:val="20"/>
              </w:rPr>
              <w:t>Step #</w:t>
            </w:r>
          </w:p>
        </w:tc>
        <w:tc>
          <w:tcPr>
            <w:tcW w:w="5490" w:type="dxa"/>
            <w:shd w:val="clear" w:color="auto" w:fill="BFBFBF" w:themeFill="background1" w:themeFillShade="BF"/>
          </w:tcPr>
          <w:p w14:paraId="7B455A18" w14:textId="07F6CFCB" w:rsidR="00E711B6" w:rsidRPr="00E711B6" w:rsidRDefault="00E711B6" w:rsidP="00E711B6">
            <w:pPr>
              <w:rPr>
                <w:rFonts w:ascii="Segoe UI" w:hAnsi="Segoe UI" w:cs="Segoe UI"/>
                <w:sz w:val="21"/>
                <w:szCs w:val="21"/>
              </w:rPr>
            </w:pPr>
            <w:r w:rsidRPr="00E711B6">
              <w:rPr>
                <w:rFonts w:ascii="Segoe UI" w:hAnsi="Segoe UI" w:cs="Segoe UI"/>
                <w:b/>
                <w:bCs/>
                <w:sz w:val="20"/>
                <w:szCs w:val="20"/>
              </w:rPr>
              <w:t>Action</w:t>
            </w:r>
          </w:p>
        </w:tc>
        <w:tc>
          <w:tcPr>
            <w:tcW w:w="7470" w:type="dxa"/>
            <w:shd w:val="clear" w:color="auto" w:fill="BFBFBF" w:themeFill="background1" w:themeFillShade="BF"/>
          </w:tcPr>
          <w:p w14:paraId="2E9E44A1" w14:textId="228E603C" w:rsidR="00E711B6" w:rsidRPr="00E711B6" w:rsidRDefault="00E711B6" w:rsidP="00E711B6">
            <w:pPr>
              <w:rPr>
                <w:rFonts w:ascii="Segoe UI" w:hAnsi="Segoe UI" w:cs="Segoe UI"/>
                <w:sz w:val="21"/>
                <w:szCs w:val="21"/>
              </w:rPr>
            </w:pPr>
            <w:r w:rsidRPr="00E711B6">
              <w:rPr>
                <w:rFonts w:ascii="Segoe UI" w:hAnsi="Segoe UI" w:cs="Segoe UI"/>
                <w:b/>
                <w:bCs/>
                <w:sz w:val="20"/>
                <w:szCs w:val="20"/>
              </w:rPr>
              <w:t>Expected Outcome/Result</w:t>
            </w:r>
          </w:p>
        </w:tc>
      </w:tr>
      <w:tr w:rsidR="00E711B6" w:rsidRPr="00E711B6" w14:paraId="626784B7" w14:textId="77777777" w:rsidTr="00E711B6">
        <w:tc>
          <w:tcPr>
            <w:tcW w:w="895" w:type="dxa"/>
            <w:vAlign w:val="center"/>
          </w:tcPr>
          <w:p w14:paraId="2069BD3A" w14:textId="5CB50821" w:rsidR="00E711B6" w:rsidRPr="00E711B6" w:rsidRDefault="00E711B6" w:rsidP="00E711B6">
            <w:pPr>
              <w:rPr>
                <w:rFonts w:ascii="Segoe UI" w:hAnsi="Segoe UI" w:cs="Segoe UI"/>
                <w:sz w:val="20"/>
                <w:szCs w:val="20"/>
              </w:rPr>
            </w:pPr>
            <w:r w:rsidRPr="00E711B6">
              <w:rPr>
                <w:rFonts w:ascii="Segoe UI" w:hAnsi="Segoe UI" w:cs="Segoe UI"/>
                <w:sz w:val="20"/>
                <w:szCs w:val="20"/>
              </w:rPr>
              <w:t>1</w:t>
            </w:r>
          </w:p>
        </w:tc>
        <w:tc>
          <w:tcPr>
            <w:tcW w:w="5490" w:type="dxa"/>
            <w:vAlign w:val="center"/>
          </w:tcPr>
          <w:p w14:paraId="138D2B12" w14:textId="6D3224F2" w:rsidR="00E711B6" w:rsidRPr="00E711B6" w:rsidRDefault="00E711B6" w:rsidP="00E711B6">
            <w:pPr>
              <w:rPr>
                <w:rFonts w:ascii="Segoe UI" w:hAnsi="Segoe UI" w:cs="Segoe UI"/>
                <w:sz w:val="20"/>
                <w:szCs w:val="20"/>
              </w:rPr>
            </w:pPr>
            <w:r w:rsidRPr="00E711B6">
              <w:rPr>
                <w:rFonts w:ascii="Segoe UI" w:hAnsi="Segoe UI" w:cs="Segoe UI"/>
                <w:sz w:val="20"/>
                <w:szCs w:val="20"/>
              </w:rPr>
              <w:t>Retrieve confirmed orders from the sales process.</w:t>
            </w:r>
          </w:p>
        </w:tc>
        <w:tc>
          <w:tcPr>
            <w:tcW w:w="7470" w:type="dxa"/>
            <w:vAlign w:val="center"/>
          </w:tcPr>
          <w:p w14:paraId="29BA1294" w14:textId="3EF493E3" w:rsidR="00E711B6" w:rsidRPr="00E711B6" w:rsidRDefault="00E711B6" w:rsidP="00E711B6">
            <w:pPr>
              <w:rPr>
                <w:rFonts w:ascii="Segoe UI" w:hAnsi="Segoe UI" w:cs="Segoe UI"/>
                <w:sz w:val="20"/>
                <w:szCs w:val="20"/>
              </w:rPr>
            </w:pPr>
            <w:r w:rsidRPr="00E711B6">
              <w:rPr>
                <w:rFonts w:ascii="Segoe UI" w:hAnsi="Segoe UI" w:cs="Segoe UI"/>
                <w:sz w:val="20"/>
                <w:szCs w:val="20"/>
              </w:rPr>
              <w:t>The system successfully assigns the order to the appropriate warehouse.</w:t>
            </w:r>
          </w:p>
        </w:tc>
      </w:tr>
      <w:tr w:rsidR="00E711B6" w:rsidRPr="00E711B6" w14:paraId="3746D7C6" w14:textId="77777777" w:rsidTr="00E711B6">
        <w:tc>
          <w:tcPr>
            <w:tcW w:w="895" w:type="dxa"/>
            <w:vAlign w:val="center"/>
          </w:tcPr>
          <w:p w14:paraId="385B4F3A" w14:textId="64C3398B" w:rsidR="00E711B6" w:rsidRPr="00E711B6" w:rsidRDefault="00E711B6" w:rsidP="00E711B6">
            <w:pPr>
              <w:rPr>
                <w:rFonts w:ascii="Segoe UI" w:hAnsi="Segoe UI" w:cs="Segoe UI"/>
                <w:sz w:val="20"/>
                <w:szCs w:val="20"/>
              </w:rPr>
            </w:pPr>
            <w:r w:rsidRPr="00E711B6">
              <w:rPr>
                <w:rFonts w:ascii="Segoe UI" w:hAnsi="Segoe UI" w:cs="Segoe UI"/>
                <w:sz w:val="20"/>
                <w:szCs w:val="20"/>
              </w:rPr>
              <w:t>2</w:t>
            </w:r>
          </w:p>
        </w:tc>
        <w:tc>
          <w:tcPr>
            <w:tcW w:w="5490" w:type="dxa"/>
            <w:vAlign w:val="center"/>
          </w:tcPr>
          <w:p w14:paraId="21FB2962" w14:textId="75497481" w:rsidR="00E711B6" w:rsidRPr="00E711B6" w:rsidRDefault="00E711B6" w:rsidP="00E711B6">
            <w:pPr>
              <w:rPr>
                <w:rFonts w:ascii="Segoe UI" w:hAnsi="Segoe UI" w:cs="Segoe UI"/>
                <w:sz w:val="20"/>
                <w:szCs w:val="20"/>
              </w:rPr>
            </w:pPr>
            <w:r w:rsidRPr="00E711B6">
              <w:rPr>
                <w:rFonts w:ascii="Segoe UI" w:hAnsi="Segoe UI" w:cs="Segoe UI"/>
                <w:sz w:val="20"/>
                <w:szCs w:val="20"/>
              </w:rPr>
              <w:t>Generate a pick list for warehouse staff.</w:t>
            </w:r>
          </w:p>
        </w:tc>
        <w:tc>
          <w:tcPr>
            <w:tcW w:w="7470" w:type="dxa"/>
            <w:vAlign w:val="center"/>
          </w:tcPr>
          <w:p w14:paraId="3B6F48C1" w14:textId="4FD8C6C8" w:rsidR="00E711B6" w:rsidRPr="00E711B6" w:rsidRDefault="00E711B6" w:rsidP="00E711B6">
            <w:pPr>
              <w:rPr>
                <w:rFonts w:ascii="Segoe UI" w:hAnsi="Segoe UI" w:cs="Segoe UI"/>
                <w:sz w:val="20"/>
                <w:szCs w:val="20"/>
              </w:rPr>
            </w:pPr>
            <w:r w:rsidRPr="00E711B6">
              <w:rPr>
                <w:rFonts w:ascii="Segoe UI" w:hAnsi="Segoe UI" w:cs="Segoe UI"/>
                <w:sz w:val="20"/>
                <w:szCs w:val="20"/>
              </w:rPr>
              <w:t>A pick list is created, listing the ordered items, quantities, and locations within the warehouse.</w:t>
            </w:r>
          </w:p>
        </w:tc>
      </w:tr>
      <w:tr w:rsidR="00E711B6" w:rsidRPr="00E711B6" w14:paraId="3980B9AE" w14:textId="77777777" w:rsidTr="00E711B6">
        <w:tc>
          <w:tcPr>
            <w:tcW w:w="895" w:type="dxa"/>
            <w:vAlign w:val="center"/>
          </w:tcPr>
          <w:p w14:paraId="33D0A198" w14:textId="30836B0E" w:rsidR="00E711B6" w:rsidRPr="00E711B6" w:rsidRDefault="00E711B6" w:rsidP="00E711B6">
            <w:pPr>
              <w:rPr>
                <w:rFonts w:ascii="Segoe UI" w:hAnsi="Segoe UI" w:cs="Segoe UI"/>
                <w:sz w:val="20"/>
                <w:szCs w:val="20"/>
              </w:rPr>
            </w:pPr>
            <w:r w:rsidRPr="00E711B6">
              <w:rPr>
                <w:rFonts w:ascii="Segoe UI" w:hAnsi="Segoe UI" w:cs="Segoe UI"/>
                <w:sz w:val="20"/>
                <w:szCs w:val="20"/>
              </w:rPr>
              <w:t>3</w:t>
            </w:r>
          </w:p>
        </w:tc>
        <w:tc>
          <w:tcPr>
            <w:tcW w:w="5490" w:type="dxa"/>
            <w:vAlign w:val="center"/>
          </w:tcPr>
          <w:p w14:paraId="65D415D0" w14:textId="3EF71626" w:rsidR="00E711B6" w:rsidRPr="00E711B6" w:rsidRDefault="00E711B6" w:rsidP="00E711B6">
            <w:pPr>
              <w:rPr>
                <w:rFonts w:ascii="Segoe UI" w:hAnsi="Segoe UI" w:cs="Segoe UI"/>
                <w:sz w:val="20"/>
                <w:szCs w:val="20"/>
              </w:rPr>
            </w:pPr>
            <w:r w:rsidRPr="00E711B6">
              <w:rPr>
                <w:rFonts w:ascii="Segoe UI" w:hAnsi="Segoe UI" w:cs="Segoe UI"/>
                <w:sz w:val="20"/>
                <w:szCs w:val="20"/>
              </w:rPr>
              <w:t>Warehouse staff picks, packs, and labels the order using the generated pick list.</w:t>
            </w:r>
          </w:p>
        </w:tc>
        <w:tc>
          <w:tcPr>
            <w:tcW w:w="7470" w:type="dxa"/>
            <w:vAlign w:val="center"/>
          </w:tcPr>
          <w:p w14:paraId="1455C55A" w14:textId="3DEF744D" w:rsidR="00E711B6" w:rsidRPr="00E711B6" w:rsidRDefault="00E711B6" w:rsidP="00E711B6">
            <w:pPr>
              <w:rPr>
                <w:rFonts w:ascii="Segoe UI" w:hAnsi="Segoe UI" w:cs="Segoe UI"/>
                <w:sz w:val="20"/>
                <w:szCs w:val="20"/>
              </w:rPr>
            </w:pPr>
            <w:r w:rsidRPr="00E711B6">
              <w:rPr>
                <w:rFonts w:ascii="Segoe UI" w:hAnsi="Segoe UI" w:cs="Segoe UI"/>
                <w:sz w:val="20"/>
                <w:szCs w:val="20"/>
              </w:rPr>
              <w:t>The order is accurately pack</w:t>
            </w:r>
            <w:r w:rsidR="00990A07">
              <w:rPr>
                <w:rFonts w:ascii="Segoe UI" w:hAnsi="Segoe UI" w:cs="Segoe UI"/>
                <w:sz w:val="20"/>
                <w:szCs w:val="20"/>
              </w:rPr>
              <w:t>aged</w:t>
            </w:r>
            <w:r w:rsidRPr="00E711B6">
              <w:rPr>
                <w:rFonts w:ascii="Segoe UI" w:hAnsi="Segoe UI" w:cs="Segoe UI"/>
                <w:sz w:val="20"/>
                <w:szCs w:val="20"/>
              </w:rPr>
              <w:t xml:space="preserve"> and labeled for shipment.</w:t>
            </w:r>
          </w:p>
        </w:tc>
      </w:tr>
      <w:tr w:rsidR="00E711B6" w:rsidRPr="00E711B6" w14:paraId="24D696B9" w14:textId="77777777" w:rsidTr="00E711B6">
        <w:tc>
          <w:tcPr>
            <w:tcW w:w="895" w:type="dxa"/>
            <w:vAlign w:val="center"/>
          </w:tcPr>
          <w:p w14:paraId="1A601397" w14:textId="3CAEBE98" w:rsidR="00E711B6" w:rsidRPr="00E711B6" w:rsidRDefault="00E711B6" w:rsidP="00E711B6">
            <w:pPr>
              <w:rPr>
                <w:rFonts w:ascii="Segoe UI" w:hAnsi="Segoe UI" w:cs="Segoe UI"/>
                <w:sz w:val="20"/>
                <w:szCs w:val="20"/>
              </w:rPr>
            </w:pPr>
            <w:r w:rsidRPr="00E711B6">
              <w:rPr>
                <w:rFonts w:ascii="Segoe UI" w:hAnsi="Segoe UI" w:cs="Segoe UI"/>
                <w:sz w:val="20"/>
                <w:szCs w:val="20"/>
              </w:rPr>
              <w:t>4</w:t>
            </w:r>
          </w:p>
        </w:tc>
        <w:tc>
          <w:tcPr>
            <w:tcW w:w="5490" w:type="dxa"/>
            <w:vAlign w:val="center"/>
          </w:tcPr>
          <w:p w14:paraId="72DC575A" w14:textId="0AC061FF" w:rsidR="00E711B6" w:rsidRPr="00E711B6" w:rsidRDefault="00E711B6" w:rsidP="00E711B6">
            <w:pPr>
              <w:rPr>
                <w:rFonts w:ascii="Segoe UI" w:hAnsi="Segoe UI" w:cs="Segoe UI"/>
                <w:sz w:val="20"/>
                <w:szCs w:val="20"/>
              </w:rPr>
            </w:pPr>
            <w:r w:rsidRPr="00E711B6">
              <w:rPr>
                <w:rFonts w:ascii="Segoe UI" w:hAnsi="Segoe UI" w:cs="Segoe UI"/>
                <w:sz w:val="20"/>
                <w:szCs w:val="20"/>
              </w:rPr>
              <w:t>Dispatch the order for shipping.</w:t>
            </w:r>
          </w:p>
        </w:tc>
        <w:tc>
          <w:tcPr>
            <w:tcW w:w="7470" w:type="dxa"/>
            <w:vAlign w:val="center"/>
          </w:tcPr>
          <w:p w14:paraId="0A100D30" w14:textId="05DE637A" w:rsidR="00E711B6" w:rsidRPr="00E711B6" w:rsidRDefault="00E711B6" w:rsidP="00E711B6">
            <w:pPr>
              <w:rPr>
                <w:rFonts w:ascii="Segoe UI" w:hAnsi="Segoe UI" w:cs="Segoe UI"/>
                <w:sz w:val="20"/>
                <w:szCs w:val="20"/>
              </w:rPr>
            </w:pPr>
            <w:r w:rsidRPr="00E711B6">
              <w:rPr>
                <w:rFonts w:ascii="Segoe UI" w:hAnsi="Segoe UI" w:cs="Segoe UI"/>
                <w:sz w:val="20"/>
                <w:szCs w:val="20"/>
              </w:rPr>
              <w:t>The system updates the order status to "Shipped" and generates tracking details.</w:t>
            </w:r>
          </w:p>
        </w:tc>
      </w:tr>
      <w:tr w:rsidR="00E711B6" w:rsidRPr="00E711B6" w14:paraId="33039D50" w14:textId="77777777" w:rsidTr="00E711B6">
        <w:tc>
          <w:tcPr>
            <w:tcW w:w="895" w:type="dxa"/>
            <w:vAlign w:val="center"/>
          </w:tcPr>
          <w:p w14:paraId="5760F818" w14:textId="16D2A423" w:rsidR="00E711B6" w:rsidRPr="00E711B6" w:rsidRDefault="00E711B6" w:rsidP="00E711B6">
            <w:pPr>
              <w:rPr>
                <w:rFonts w:ascii="Segoe UI" w:hAnsi="Segoe UI" w:cs="Segoe UI"/>
                <w:sz w:val="20"/>
                <w:szCs w:val="20"/>
              </w:rPr>
            </w:pPr>
            <w:r w:rsidRPr="00E711B6">
              <w:rPr>
                <w:rFonts w:ascii="Segoe UI" w:hAnsi="Segoe UI" w:cs="Segoe UI"/>
                <w:sz w:val="20"/>
                <w:szCs w:val="20"/>
              </w:rPr>
              <w:t>5</w:t>
            </w:r>
          </w:p>
        </w:tc>
        <w:tc>
          <w:tcPr>
            <w:tcW w:w="5490" w:type="dxa"/>
            <w:vAlign w:val="center"/>
          </w:tcPr>
          <w:p w14:paraId="3E1A9619" w14:textId="5644FC89" w:rsidR="00E711B6" w:rsidRPr="00E711B6" w:rsidRDefault="00E711B6" w:rsidP="00E711B6">
            <w:pPr>
              <w:rPr>
                <w:rFonts w:ascii="Segoe UI" w:hAnsi="Segoe UI" w:cs="Segoe UI"/>
                <w:sz w:val="20"/>
                <w:szCs w:val="20"/>
              </w:rPr>
            </w:pPr>
            <w:r w:rsidRPr="00E711B6">
              <w:rPr>
                <w:rFonts w:ascii="Segoe UI" w:hAnsi="Segoe UI" w:cs="Segoe UI"/>
                <w:sz w:val="20"/>
                <w:szCs w:val="20"/>
              </w:rPr>
              <w:t>Send a shipping confirmation email to the customer.</w:t>
            </w:r>
          </w:p>
        </w:tc>
        <w:tc>
          <w:tcPr>
            <w:tcW w:w="7470" w:type="dxa"/>
            <w:vAlign w:val="center"/>
          </w:tcPr>
          <w:p w14:paraId="1CFD0DB5" w14:textId="679B3E1E" w:rsidR="00E711B6" w:rsidRPr="00E711B6" w:rsidRDefault="00E711B6" w:rsidP="00E711B6">
            <w:pPr>
              <w:rPr>
                <w:rFonts w:ascii="Segoe UI" w:hAnsi="Segoe UI" w:cs="Segoe UI"/>
                <w:sz w:val="20"/>
                <w:szCs w:val="20"/>
              </w:rPr>
            </w:pPr>
            <w:r w:rsidRPr="00E711B6">
              <w:rPr>
                <w:rFonts w:ascii="Segoe UI" w:hAnsi="Segoe UI" w:cs="Segoe UI"/>
                <w:sz w:val="20"/>
                <w:szCs w:val="20"/>
              </w:rPr>
              <w:t>The customer receives an email with order tracking information.</w:t>
            </w:r>
          </w:p>
        </w:tc>
      </w:tr>
      <w:tr w:rsidR="00E711B6" w:rsidRPr="00E711B6" w14:paraId="47C557FF" w14:textId="77777777" w:rsidTr="00E711B6">
        <w:tc>
          <w:tcPr>
            <w:tcW w:w="895" w:type="dxa"/>
            <w:vAlign w:val="center"/>
          </w:tcPr>
          <w:p w14:paraId="2CB6E79F" w14:textId="29EFA12B" w:rsidR="00E711B6" w:rsidRPr="00E711B6" w:rsidRDefault="00E711B6" w:rsidP="00E711B6">
            <w:pPr>
              <w:rPr>
                <w:rFonts w:ascii="Segoe UI" w:hAnsi="Segoe UI" w:cs="Segoe UI"/>
                <w:sz w:val="20"/>
                <w:szCs w:val="20"/>
              </w:rPr>
            </w:pPr>
            <w:r w:rsidRPr="00E711B6">
              <w:rPr>
                <w:rFonts w:ascii="Segoe UI" w:hAnsi="Segoe UI" w:cs="Segoe UI"/>
                <w:sz w:val="20"/>
                <w:szCs w:val="20"/>
              </w:rPr>
              <w:t>6</w:t>
            </w:r>
          </w:p>
        </w:tc>
        <w:tc>
          <w:tcPr>
            <w:tcW w:w="5490" w:type="dxa"/>
            <w:vAlign w:val="center"/>
          </w:tcPr>
          <w:p w14:paraId="7FE08544" w14:textId="48FA064D" w:rsidR="00E711B6" w:rsidRPr="00E711B6" w:rsidRDefault="00E711B6" w:rsidP="00E711B6">
            <w:pPr>
              <w:rPr>
                <w:rFonts w:ascii="Segoe UI" w:hAnsi="Segoe UI" w:cs="Segoe UI"/>
                <w:sz w:val="20"/>
                <w:szCs w:val="20"/>
              </w:rPr>
            </w:pPr>
            <w:r w:rsidRPr="00E711B6">
              <w:rPr>
                <w:rFonts w:ascii="Segoe UI" w:hAnsi="Segoe UI" w:cs="Segoe UI"/>
                <w:sz w:val="20"/>
                <w:szCs w:val="20"/>
              </w:rPr>
              <w:t>Scan the package upon delivery at the customers location.</w:t>
            </w:r>
          </w:p>
        </w:tc>
        <w:tc>
          <w:tcPr>
            <w:tcW w:w="7470" w:type="dxa"/>
            <w:vAlign w:val="center"/>
          </w:tcPr>
          <w:p w14:paraId="63657EFB" w14:textId="070EDECF" w:rsidR="00E711B6" w:rsidRPr="00E711B6" w:rsidRDefault="00E711B6" w:rsidP="00E711B6">
            <w:pPr>
              <w:rPr>
                <w:rFonts w:ascii="Segoe UI" w:hAnsi="Segoe UI" w:cs="Segoe UI"/>
                <w:sz w:val="20"/>
                <w:szCs w:val="20"/>
              </w:rPr>
            </w:pPr>
            <w:r w:rsidRPr="00E711B6">
              <w:rPr>
                <w:rFonts w:ascii="Segoe UI" w:hAnsi="Segoe UI" w:cs="Segoe UI"/>
                <w:sz w:val="20"/>
                <w:szCs w:val="20"/>
              </w:rPr>
              <w:t>The system updates the order status to "Delivered" and marks the transaction as complete.</w:t>
            </w:r>
          </w:p>
        </w:tc>
      </w:tr>
    </w:tbl>
    <w:p w14:paraId="340E465B" w14:textId="77777777" w:rsidR="00E711B6" w:rsidRPr="00E711B6" w:rsidRDefault="00E711B6" w:rsidP="00C21EF1">
      <w:pPr>
        <w:rPr>
          <w:rFonts w:ascii="Segoe UI" w:hAnsi="Segoe UI" w:cs="Segoe UI"/>
          <w:sz w:val="21"/>
          <w:szCs w:val="21"/>
        </w:rPr>
      </w:pPr>
    </w:p>
    <w:p w14:paraId="1A23834B" w14:textId="77777777" w:rsidR="00A324FF" w:rsidRPr="00A324FF" w:rsidRDefault="00A324FF" w:rsidP="00C21EF1">
      <w:pPr>
        <w:rPr>
          <w:rFonts w:ascii="Segoe UI" w:hAnsi="Segoe UI" w:cs="Segoe UI"/>
          <w:sz w:val="21"/>
          <w:szCs w:val="21"/>
        </w:rPr>
      </w:pPr>
    </w:p>
    <w:p w14:paraId="57394BCB" w14:textId="77777777" w:rsidR="00A324FF" w:rsidRPr="00A324FF" w:rsidRDefault="00A324FF">
      <w:pPr>
        <w:rPr>
          <w:rFonts w:ascii="Segoe UI" w:hAnsi="Segoe UI" w:cs="Segoe UI"/>
          <w:sz w:val="21"/>
          <w:szCs w:val="21"/>
        </w:rPr>
      </w:pPr>
    </w:p>
    <w:sectPr w:rsidR="00A324FF" w:rsidRPr="00A324FF" w:rsidSect="00F8472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1372E"/>
    <w:multiLevelType w:val="hybridMultilevel"/>
    <w:tmpl w:val="C8AC1F42"/>
    <w:lvl w:ilvl="0" w:tplc="1EA065E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E6C0167"/>
    <w:multiLevelType w:val="multilevel"/>
    <w:tmpl w:val="02F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6E0D0D"/>
    <w:multiLevelType w:val="multilevel"/>
    <w:tmpl w:val="D08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967509">
    <w:abstractNumId w:val="1"/>
  </w:num>
  <w:num w:numId="2" w16cid:durableId="1504469045">
    <w:abstractNumId w:val="2"/>
  </w:num>
  <w:num w:numId="3" w16cid:durableId="25101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728"/>
    <w:rsid w:val="00022DE3"/>
    <w:rsid w:val="000F67C0"/>
    <w:rsid w:val="00166D76"/>
    <w:rsid w:val="002A3692"/>
    <w:rsid w:val="0043300B"/>
    <w:rsid w:val="0048787C"/>
    <w:rsid w:val="0049191A"/>
    <w:rsid w:val="00596090"/>
    <w:rsid w:val="00652E56"/>
    <w:rsid w:val="006767D6"/>
    <w:rsid w:val="00990A07"/>
    <w:rsid w:val="00A324FF"/>
    <w:rsid w:val="00AA1639"/>
    <w:rsid w:val="00B278D9"/>
    <w:rsid w:val="00C21EF1"/>
    <w:rsid w:val="00C632BE"/>
    <w:rsid w:val="00CB208F"/>
    <w:rsid w:val="00D956E6"/>
    <w:rsid w:val="00DE5951"/>
    <w:rsid w:val="00E711B6"/>
    <w:rsid w:val="00F226EE"/>
    <w:rsid w:val="00F837C6"/>
    <w:rsid w:val="00F84728"/>
    <w:rsid w:val="00FE7C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81C6"/>
  <w15:chartTrackingRefBased/>
  <w15:docId w15:val="{CA8CB4C4-A6C9-FC4C-8629-D6CDB7E59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47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47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47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47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47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4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7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47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47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47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47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4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728"/>
    <w:rPr>
      <w:rFonts w:eastAsiaTheme="majorEastAsia" w:cstheme="majorBidi"/>
      <w:color w:val="272727" w:themeColor="text1" w:themeTint="D8"/>
    </w:rPr>
  </w:style>
  <w:style w:type="paragraph" w:styleId="Title">
    <w:name w:val="Title"/>
    <w:basedOn w:val="Normal"/>
    <w:next w:val="Normal"/>
    <w:link w:val="TitleChar"/>
    <w:uiPriority w:val="10"/>
    <w:qFormat/>
    <w:rsid w:val="00F84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728"/>
    <w:pPr>
      <w:spacing w:before="160"/>
      <w:jc w:val="center"/>
    </w:pPr>
    <w:rPr>
      <w:i/>
      <w:iCs/>
      <w:color w:val="404040" w:themeColor="text1" w:themeTint="BF"/>
    </w:rPr>
  </w:style>
  <w:style w:type="character" w:customStyle="1" w:styleId="QuoteChar">
    <w:name w:val="Quote Char"/>
    <w:basedOn w:val="DefaultParagraphFont"/>
    <w:link w:val="Quote"/>
    <w:uiPriority w:val="29"/>
    <w:rsid w:val="00F84728"/>
    <w:rPr>
      <w:i/>
      <w:iCs/>
      <w:color w:val="404040" w:themeColor="text1" w:themeTint="BF"/>
    </w:rPr>
  </w:style>
  <w:style w:type="paragraph" w:styleId="ListParagraph">
    <w:name w:val="List Paragraph"/>
    <w:basedOn w:val="Normal"/>
    <w:uiPriority w:val="34"/>
    <w:qFormat/>
    <w:rsid w:val="00F84728"/>
    <w:pPr>
      <w:ind w:left="720"/>
      <w:contextualSpacing/>
    </w:pPr>
  </w:style>
  <w:style w:type="character" w:styleId="IntenseEmphasis">
    <w:name w:val="Intense Emphasis"/>
    <w:basedOn w:val="DefaultParagraphFont"/>
    <w:uiPriority w:val="21"/>
    <w:qFormat/>
    <w:rsid w:val="00F84728"/>
    <w:rPr>
      <w:i/>
      <w:iCs/>
      <w:color w:val="0F4761" w:themeColor="accent1" w:themeShade="BF"/>
    </w:rPr>
  </w:style>
  <w:style w:type="paragraph" w:styleId="IntenseQuote">
    <w:name w:val="Intense Quote"/>
    <w:basedOn w:val="Normal"/>
    <w:next w:val="Normal"/>
    <w:link w:val="IntenseQuoteChar"/>
    <w:uiPriority w:val="30"/>
    <w:qFormat/>
    <w:rsid w:val="00F847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728"/>
    <w:rPr>
      <w:i/>
      <w:iCs/>
      <w:color w:val="0F4761" w:themeColor="accent1" w:themeShade="BF"/>
    </w:rPr>
  </w:style>
  <w:style w:type="character" w:styleId="IntenseReference">
    <w:name w:val="Intense Reference"/>
    <w:basedOn w:val="DefaultParagraphFont"/>
    <w:uiPriority w:val="32"/>
    <w:qFormat/>
    <w:rsid w:val="00F84728"/>
    <w:rPr>
      <w:b/>
      <w:bCs/>
      <w:smallCaps/>
      <w:color w:val="0F4761" w:themeColor="accent1" w:themeShade="BF"/>
      <w:spacing w:val="5"/>
    </w:rPr>
  </w:style>
  <w:style w:type="character" w:styleId="Strong">
    <w:name w:val="Strong"/>
    <w:basedOn w:val="DefaultParagraphFont"/>
    <w:uiPriority w:val="22"/>
    <w:qFormat/>
    <w:rsid w:val="00F84728"/>
    <w:rPr>
      <w:b/>
      <w:bCs/>
    </w:rPr>
  </w:style>
  <w:style w:type="paragraph" w:styleId="NormalWeb">
    <w:name w:val="Normal (Web)"/>
    <w:basedOn w:val="Normal"/>
    <w:uiPriority w:val="99"/>
    <w:unhideWhenUsed/>
    <w:rsid w:val="00F8472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F84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87514">
      <w:bodyDiv w:val="1"/>
      <w:marLeft w:val="0"/>
      <w:marRight w:val="0"/>
      <w:marTop w:val="0"/>
      <w:marBottom w:val="0"/>
      <w:divBdr>
        <w:top w:val="none" w:sz="0" w:space="0" w:color="auto"/>
        <w:left w:val="none" w:sz="0" w:space="0" w:color="auto"/>
        <w:bottom w:val="none" w:sz="0" w:space="0" w:color="auto"/>
        <w:right w:val="none" w:sz="0" w:space="0" w:color="auto"/>
      </w:divBdr>
    </w:div>
    <w:div w:id="520509661">
      <w:bodyDiv w:val="1"/>
      <w:marLeft w:val="0"/>
      <w:marRight w:val="0"/>
      <w:marTop w:val="0"/>
      <w:marBottom w:val="0"/>
      <w:divBdr>
        <w:top w:val="none" w:sz="0" w:space="0" w:color="auto"/>
        <w:left w:val="none" w:sz="0" w:space="0" w:color="auto"/>
        <w:bottom w:val="none" w:sz="0" w:space="0" w:color="auto"/>
        <w:right w:val="none" w:sz="0" w:space="0" w:color="auto"/>
      </w:divBdr>
    </w:div>
    <w:div w:id="75277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593</Words>
  <Characters>3385</Characters>
  <Application>Microsoft Office Word</Application>
  <DocSecurity>0</DocSecurity>
  <Lines>28</Lines>
  <Paragraphs>7</Paragraphs>
  <ScaleCrop>false</ScaleCrop>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Lee</dc:creator>
  <cp:keywords/>
  <dc:description/>
  <cp:lastModifiedBy>Mark  Lee</cp:lastModifiedBy>
  <cp:revision>2</cp:revision>
  <dcterms:created xsi:type="dcterms:W3CDTF">2025-04-10T14:45:00Z</dcterms:created>
  <dcterms:modified xsi:type="dcterms:W3CDTF">2025-04-10T14:45:00Z</dcterms:modified>
</cp:coreProperties>
</file>