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8D1" w:rsidRPr="007A48D1" w:rsidRDefault="007A48D1" w:rsidP="007A48D1">
      <w:pPr>
        <w:rPr>
          <w:sz w:val="32"/>
          <w:szCs w:val="32"/>
        </w:rPr>
      </w:pPr>
      <w:r w:rsidRPr="007A48D1">
        <w:rPr>
          <w:sz w:val="32"/>
          <w:szCs w:val="32"/>
        </w:rPr>
        <w:t>MANUAL DO USUÁRIO MY SQL 8.0</w:t>
      </w:r>
    </w:p>
    <w:p w:rsidR="007A48D1" w:rsidRPr="007A48D1" w:rsidRDefault="007A48D1" w:rsidP="007A48D1">
      <w:pPr>
        <w:rPr>
          <w:sz w:val="32"/>
          <w:szCs w:val="32"/>
        </w:rPr>
      </w:pPr>
    </w:p>
    <w:p w:rsidR="007A48D1" w:rsidRPr="007A48D1" w:rsidRDefault="007A48D1" w:rsidP="007A48D1">
      <w:pPr>
        <w:rPr>
          <w:sz w:val="32"/>
          <w:szCs w:val="32"/>
        </w:rPr>
      </w:pPr>
    </w:p>
    <w:p w:rsidR="007A48D1" w:rsidRPr="0088476F" w:rsidRDefault="0088476F" w:rsidP="007A48D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 w:rsidR="007A48D1" w:rsidRPr="0088476F">
        <w:rPr>
          <w:color w:val="000000" w:themeColor="text1"/>
          <w:sz w:val="28"/>
          <w:szCs w:val="28"/>
        </w:rPr>
        <w:t>Atualiza a tabela ROTAS e define como ‘CIF’ todas as células da coluna ‘FOB’ cujo ‘Valor do frete’ for maior que 0</w:t>
      </w:r>
      <w:r>
        <w:rPr>
          <w:color w:val="000000" w:themeColor="text1"/>
          <w:sz w:val="28"/>
          <w:szCs w:val="28"/>
        </w:rPr>
        <w:t>:</w:t>
      </w:r>
    </w:p>
    <w:p w:rsidR="007A48D1" w:rsidRDefault="007A48D1" w:rsidP="007A48D1"/>
    <w:p w:rsidR="007A48D1" w:rsidRDefault="007A48D1" w:rsidP="007A48D1">
      <w:r>
        <w:rPr>
          <w:noProof/>
        </w:rPr>
        <w:drawing>
          <wp:inline distT="0" distB="0" distL="0" distR="0" wp14:anchorId="64DCCC05" wp14:editId="058BBBA7">
            <wp:extent cx="3705225" cy="638175"/>
            <wp:effectExtent l="0" t="0" r="9525" b="9525"/>
            <wp:docPr id="614612408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12408" name="Imagem 1" descr="Uma imagem contendo 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D1" w:rsidRPr="0088476F" w:rsidRDefault="0088476F" w:rsidP="007A48D1">
      <w:pPr>
        <w:rPr>
          <w:i/>
          <w:sz w:val="24"/>
          <w:szCs w:val="24"/>
        </w:rPr>
      </w:pPr>
      <w:r w:rsidRPr="0088476F">
        <w:rPr>
          <w:rStyle w:val="Forte"/>
          <w:i/>
          <w:sz w:val="24"/>
          <w:szCs w:val="24"/>
        </w:rPr>
        <w:t>Explicação:</w:t>
      </w:r>
      <w:r w:rsidRPr="0088476F">
        <w:rPr>
          <w:i/>
          <w:sz w:val="24"/>
          <w:szCs w:val="24"/>
        </w:rPr>
        <w:t xml:space="preserve"> Este comando </w:t>
      </w:r>
      <w:r w:rsidRPr="0088476F">
        <w:rPr>
          <w:rStyle w:val="CdigoHTML"/>
          <w:i/>
          <w:sz w:val="24"/>
          <w:szCs w:val="24"/>
        </w:rPr>
        <w:t>UPDATE</w:t>
      </w:r>
      <w:r w:rsidRPr="0088476F">
        <w:rPr>
          <w:i/>
          <w:sz w:val="24"/>
          <w:szCs w:val="24"/>
        </w:rPr>
        <w:t xml:space="preserve"> é usado para modificar dados existentes em uma tabela. Neste caso, estamos atualizando a tabela </w:t>
      </w:r>
      <w:r w:rsidRPr="0088476F">
        <w:rPr>
          <w:rStyle w:val="CdigoHTML"/>
          <w:i/>
          <w:sz w:val="24"/>
          <w:szCs w:val="24"/>
        </w:rPr>
        <w:t>ROTAS</w:t>
      </w:r>
      <w:r w:rsidRPr="0088476F">
        <w:rPr>
          <w:i/>
          <w:sz w:val="24"/>
          <w:szCs w:val="24"/>
        </w:rPr>
        <w:t xml:space="preserve">. A cláusula </w:t>
      </w:r>
      <w:r w:rsidRPr="0088476F">
        <w:rPr>
          <w:rStyle w:val="CdigoHTML"/>
          <w:i/>
          <w:sz w:val="24"/>
          <w:szCs w:val="24"/>
        </w:rPr>
        <w:t>SET</w:t>
      </w:r>
      <w:r w:rsidRPr="0088476F">
        <w:rPr>
          <w:i/>
          <w:sz w:val="24"/>
          <w:szCs w:val="24"/>
        </w:rPr>
        <w:t xml:space="preserve"> define que a coluna </w:t>
      </w:r>
      <w:r w:rsidRPr="0088476F">
        <w:rPr>
          <w:rStyle w:val="CdigoHTML"/>
          <w:i/>
          <w:sz w:val="24"/>
          <w:szCs w:val="24"/>
        </w:rPr>
        <w:t>FOB</w:t>
      </w:r>
      <w:r w:rsidRPr="0088476F">
        <w:rPr>
          <w:i/>
          <w:sz w:val="24"/>
          <w:szCs w:val="24"/>
        </w:rPr>
        <w:t xml:space="preserve"> será atualizada para o valor </w:t>
      </w:r>
      <w:r w:rsidRPr="0088476F">
        <w:rPr>
          <w:rStyle w:val="CdigoHTML"/>
          <w:i/>
          <w:sz w:val="24"/>
          <w:szCs w:val="24"/>
        </w:rPr>
        <w:t>'CIF'</w:t>
      </w:r>
      <w:r w:rsidRPr="0088476F">
        <w:rPr>
          <w:i/>
          <w:sz w:val="24"/>
          <w:szCs w:val="24"/>
        </w:rPr>
        <w:t xml:space="preserve"> nas linhas onde a coluna </w:t>
      </w:r>
      <w:r w:rsidRPr="0088476F">
        <w:rPr>
          <w:rStyle w:val="CdigoHTML"/>
          <w:i/>
          <w:sz w:val="24"/>
          <w:szCs w:val="24"/>
        </w:rPr>
        <w:t>Valor_do_frete</w:t>
      </w:r>
      <w:r w:rsidRPr="0088476F">
        <w:rPr>
          <w:i/>
          <w:sz w:val="24"/>
          <w:szCs w:val="24"/>
        </w:rPr>
        <w:t xml:space="preserve"> for maior que 0. Isso significa que estamos alterando as células da coluna </w:t>
      </w:r>
      <w:r w:rsidRPr="0088476F">
        <w:rPr>
          <w:rStyle w:val="CdigoHTML"/>
          <w:i/>
          <w:sz w:val="24"/>
          <w:szCs w:val="24"/>
        </w:rPr>
        <w:t>FOB</w:t>
      </w:r>
      <w:r w:rsidRPr="0088476F">
        <w:rPr>
          <w:i/>
          <w:sz w:val="24"/>
          <w:szCs w:val="24"/>
        </w:rPr>
        <w:t xml:space="preserve"> para </w:t>
      </w:r>
      <w:r w:rsidRPr="0088476F">
        <w:rPr>
          <w:rStyle w:val="CdigoHTML"/>
          <w:i/>
          <w:sz w:val="24"/>
          <w:szCs w:val="24"/>
        </w:rPr>
        <w:t>'CIF'</w:t>
      </w:r>
      <w:r w:rsidRPr="0088476F">
        <w:rPr>
          <w:i/>
          <w:sz w:val="24"/>
          <w:szCs w:val="24"/>
        </w:rPr>
        <w:t xml:space="preserve"> apenas nas rotas em que há um custo de frete associado.</w:t>
      </w:r>
    </w:p>
    <w:p w:rsidR="0088476F" w:rsidRDefault="0088476F" w:rsidP="007A48D1"/>
    <w:p w:rsidR="0088476F" w:rsidRDefault="0088476F" w:rsidP="007A48D1"/>
    <w:p w:rsidR="007A48D1" w:rsidRPr="0088476F" w:rsidRDefault="0088476F" w:rsidP="007A48D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="007A48D1" w:rsidRPr="0088476F">
        <w:rPr>
          <w:color w:val="000000" w:themeColor="text1"/>
          <w:sz w:val="28"/>
          <w:szCs w:val="28"/>
        </w:rPr>
        <w:t>Seleciona e altera a tabela rotas, adicionando a coluna ‘Preço’</w:t>
      </w:r>
      <w:r w:rsidRPr="0088476F">
        <w:rPr>
          <w:color w:val="000000" w:themeColor="text1"/>
          <w:sz w:val="28"/>
          <w:szCs w:val="28"/>
        </w:rPr>
        <w:t>:</w:t>
      </w:r>
    </w:p>
    <w:p w:rsidR="007A48D1" w:rsidRDefault="007A48D1" w:rsidP="007A48D1"/>
    <w:p w:rsidR="007A48D1" w:rsidRDefault="007A48D1" w:rsidP="007A48D1">
      <w:r>
        <w:rPr>
          <w:noProof/>
        </w:rPr>
        <w:drawing>
          <wp:inline distT="0" distB="0" distL="0" distR="0" wp14:anchorId="5CAAB55B" wp14:editId="1BFC4D09">
            <wp:extent cx="3514725" cy="781050"/>
            <wp:effectExtent l="0" t="0" r="9525" b="0"/>
            <wp:docPr id="317820907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20907" name="Imagem 1" descr="Logotipo, nome da empres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D1" w:rsidRDefault="007A48D1" w:rsidP="007A48D1"/>
    <w:p w:rsidR="0088476F" w:rsidRPr="0088476F" w:rsidRDefault="0088476F" w:rsidP="007A48D1">
      <w:pPr>
        <w:rPr>
          <w:i/>
          <w:sz w:val="24"/>
          <w:szCs w:val="24"/>
        </w:rPr>
      </w:pPr>
      <w:r w:rsidRPr="0088476F">
        <w:rPr>
          <w:rStyle w:val="Forte"/>
          <w:i/>
          <w:sz w:val="24"/>
          <w:szCs w:val="24"/>
        </w:rPr>
        <w:t>Explicação:</w:t>
      </w:r>
      <w:r w:rsidRPr="0088476F">
        <w:rPr>
          <w:i/>
          <w:sz w:val="24"/>
          <w:szCs w:val="24"/>
        </w:rPr>
        <w:t xml:space="preserve"> O comando </w:t>
      </w:r>
      <w:r w:rsidRPr="0088476F">
        <w:rPr>
          <w:rStyle w:val="CdigoHTML"/>
          <w:i/>
          <w:sz w:val="24"/>
          <w:szCs w:val="24"/>
        </w:rPr>
        <w:t>ALTER TABLE</w:t>
      </w:r>
      <w:r w:rsidRPr="0088476F">
        <w:rPr>
          <w:i/>
          <w:sz w:val="24"/>
          <w:szCs w:val="24"/>
        </w:rPr>
        <w:t xml:space="preserve"> é utilizado para modificar a estrutura de uma tabela existente. Neste caso, estamos adicionando uma nova coluna chamada </w:t>
      </w:r>
      <w:r w:rsidRPr="0088476F">
        <w:rPr>
          <w:rStyle w:val="CdigoHTML"/>
          <w:i/>
          <w:sz w:val="24"/>
          <w:szCs w:val="24"/>
        </w:rPr>
        <w:t>Preço</w:t>
      </w:r>
      <w:r w:rsidRPr="0088476F">
        <w:rPr>
          <w:i/>
          <w:sz w:val="24"/>
          <w:szCs w:val="24"/>
        </w:rPr>
        <w:t xml:space="preserve"> à tabela </w:t>
      </w:r>
      <w:r w:rsidRPr="0088476F">
        <w:rPr>
          <w:rStyle w:val="CdigoHTML"/>
          <w:i/>
          <w:sz w:val="24"/>
          <w:szCs w:val="24"/>
        </w:rPr>
        <w:t>ROTAS</w:t>
      </w:r>
      <w:r w:rsidRPr="0088476F">
        <w:rPr>
          <w:i/>
          <w:sz w:val="24"/>
          <w:szCs w:val="24"/>
        </w:rPr>
        <w:t xml:space="preserve">. O tipo de dado </w:t>
      </w:r>
      <w:r w:rsidRPr="0088476F">
        <w:rPr>
          <w:rStyle w:val="CdigoHTML"/>
          <w:i/>
          <w:sz w:val="24"/>
          <w:szCs w:val="24"/>
        </w:rPr>
        <w:t>DECIMAL(10, 2)</w:t>
      </w:r>
      <w:r w:rsidRPr="0088476F">
        <w:rPr>
          <w:i/>
          <w:sz w:val="24"/>
          <w:szCs w:val="24"/>
        </w:rPr>
        <w:t xml:space="preserve"> indica que esta coluna vai armazenar números decimais com um máximo de 10 dígitos, dos quais 2 são casas decimais. Essa alteração permite que você armazene e manipule informações de preço diretamente na tabela </w:t>
      </w:r>
      <w:r w:rsidRPr="0088476F">
        <w:rPr>
          <w:rStyle w:val="CdigoHTML"/>
          <w:i/>
          <w:sz w:val="24"/>
          <w:szCs w:val="24"/>
        </w:rPr>
        <w:t>ROTAS</w:t>
      </w:r>
      <w:r w:rsidRPr="0088476F">
        <w:rPr>
          <w:i/>
          <w:sz w:val="24"/>
          <w:szCs w:val="24"/>
        </w:rPr>
        <w:t>.</w:t>
      </w:r>
    </w:p>
    <w:p w:rsidR="0088476F" w:rsidRPr="0088476F" w:rsidRDefault="0088476F" w:rsidP="007A48D1">
      <w:pPr>
        <w:rPr>
          <w:i/>
        </w:rPr>
      </w:pPr>
    </w:p>
    <w:p w:rsidR="007A48D1" w:rsidRPr="0088476F" w:rsidRDefault="0088476F" w:rsidP="007A48D1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7A48D1" w:rsidRPr="0088476F">
        <w:rPr>
          <w:sz w:val="28"/>
          <w:szCs w:val="28"/>
        </w:rPr>
        <w:t>Calcula e atualiza valores da tabela preço</w:t>
      </w:r>
      <w:r>
        <w:rPr>
          <w:sz w:val="28"/>
          <w:szCs w:val="28"/>
        </w:rPr>
        <w:t>:</w:t>
      </w:r>
    </w:p>
    <w:p w:rsidR="007A48D1" w:rsidRDefault="007A48D1" w:rsidP="007A48D1">
      <w:r>
        <w:rPr>
          <w:noProof/>
        </w:rPr>
        <w:drawing>
          <wp:inline distT="0" distB="0" distL="0" distR="0" wp14:anchorId="3924181A" wp14:editId="38BD8260">
            <wp:extent cx="4591050" cy="1600200"/>
            <wp:effectExtent l="0" t="0" r="0" b="0"/>
            <wp:docPr id="81642417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24178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D1" w:rsidRPr="00963696" w:rsidRDefault="0088476F" w:rsidP="007A48D1">
      <w:pPr>
        <w:rPr>
          <w:i/>
          <w:sz w:val="24"/>
          <w:szCs w:val="24"/>
        </w:rPr>
      </w:pPr>
      <w:r w:rsidRPr="00963696">
        <w:rPr>
          <w:rStyle w:val="Forte"/>
          <w:i/>
          <w:sz w:val="24"/>
          <w:szCs w:val="24"/>
        </w:rPr>
        <w:t>Explicação:</w:t>
      </w:r>
      <w:r w:rsidRPr="00963696">
        <w:rPr>
          <w:i/>
          <w:sz w:val="24"/>
          <w:szCs w:val="24"/>
        </w:rPr>
        <w:t xml:space="preserve"> Este comando </w:t>
      </w:r>
      <w:r w:rsidRPr="00963696">
        <w:rPr>
          <w:rStyle w:val="CdigoHTML"/>
          <w:i/>
          <w:sz w:val="24"/>
          <w:szCs w:val="24"/>
        </w:rPr>
        <w:t>UPDATE</w:t>
      </w:r>
      <w:r w:rsidRPr="00963696">
        <w:rPr>
          <w:i/>
          <w:sz w:val="24"/>
          <w:szCs w:val="24"/>
        </w:rPr>
        <w:t xml:space="preserve"> é utilizado para modificar dados existentes na coluna </w:t>
      </w:r>
      <w:r w:rsidRPr="00963696">
        <w:rPr>
          <w:rStyle w:val="CdigoHTML"/>
          <w:i/>
          <w:sz w:val="24"/>
          <w:szCs w:val="24"/>
        </w:rPr>
        <w:t>Preço</w:t>
      </w:r>
      <w:r w:rsidRPr="00963696">
        <w:rPr>
          <w:i/>
          <w:sz w:val="24"/>
          <w:szCs w:val="24"/>
        </w:rPr>
        <w:t xml:space="preserve"> da tabela </w:t>
      </w:r>
      <w:r w:rsidRPr="00963696">
        <w:rPr>
          <w:rStyle w:val="CdigoHTML"/>
          <w:i/>
          <w:sz w:val="24"/>
          <w:szCs w:val="24"/>
        </w:rPr>
        <w:t>ROTAS</w:t>
      </w:r>
      <w:r w:rsidRPr="00963696">
        <w:rPr>
          <w:i/>
          <w:sz w:val="24"/>
          <w:szCs w:val="24"/>
        </w:rPr>
        <w:t xml:space="preserve">. O cálculo </w:t>
      </w:r>
      <w:r w:rsidRPr="00963696">
        <w:rPr>
          <w:rStyle w:val="CdigoHTML"/>
          <w:i/>
          <w:sz w:val="24"/>
          <w:szCs w:val="24"/>
        </w:rPr>
        <w:t>Preço = Valor_unitário * Quantidade</w:t>
      </w:r>
      <w:r w:rsidRPr="00963696">
        <w:rPr>
          <w:i/>
          <w:sz w:val="24"/>
          <w:szCs w:val="24"/>
        </w:rPr>
        <w:t xml:space="preserve"> é um exemplo hipotético que demonstra como você pode calcular o valor da coluna </w:t>
      </w:r>
      <w:r w:rsidRPr="00963696">
        <w:rPr>
          <w:rStyle w:val="CdigoHTML"/>
          <w:i/>
          <w:sz w:val="24"/>
          <w:szCs w:val="24"/>
        </w:rPr>
        <w:t>Preço</w:t>
      </w:r>
      <w:r w:rsidRPr="00963696">
        <w:rPr>
          <w:i/>
          <w:sz w:val="24"/>
          <w:szCs w:val="24"/>
        </w:rPr>
        <w:t xml:space="preserve"> com base em outras colunas da mesma tabela. Isso permite atualizar dinamicamente os preços conforme as quantidades e valores unitários mudam.</w:t>
      </w:r>
    </w:p>
    <w:p w:rsidR="0088476F" w:rsidRPr="00963696" w:rsidRDefault="0088476F" w:rsidP="007A48D1">
      <w:pPr>
        <w:rPr>
          <w:i/>
          <w:sz w:val="24"/>
          <w:szCs w:val="24"/>
        </w:rPr>
      </w:pPr>
    </w:p>
    <w:p w:rsidR="0088476F" w:rsidRDefault="0088476F" w:rsidP="007A48D1"/>
    <w:p w:rsidR="007A48D1" w:rsidRPr="0088476F" w:rsidRDefault="0088476F" w:rsidP="007A48D1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7A48D1" w:rsidRPr="0088476F">
        <w:rPr>
          <w:sz w:val="28"/>
          <w:szCs w:val="28"/>
        </w:rPr>
        <w:t>Adiciona a coluna produtividade</w:t>
      </w:r>
      <w:r w:rsidRPr="0088476F">
        <w:rPr>
          <w:sz w:val="28"/>
          <w:szCs w:val="28"/>
        </w:rPr>
        <w:t>:</w:t>
      </w:r>
    </w:p>
    <w:p w:rsidR="007A48D1" w:rsidRDefault="007A48D1" w:rsidP="007A48D1">
      <w:r>
        <w:rPr>
          <w:noProof/>
        </w:rPr>
        <w:drawing>
          <wp:inline distT="0" distB="0" distL="0" distR="0" wp14:anchorId="593F6A0D" wp14:editId="70D45201">
            <wp:extent cx="3609975" cy="628650"/>
            <wp:effectExtent l="0" t="0" r="9525" b="0"/>
            <wp:docPr id="504006765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06765" name="Imagem 1" descr="Logotip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D1" w:rsidRPr="00963696" w:rsidRDefault="00963696" w:rsidP="007A48D1">
      <w:pPr>
        <w:rPr>
          <w:i/>
          <w:sz w:val="24"/>
          <w:szCs w:val="24"/>
        </w:rPr>
      </w:pPr>
      <w:r w:rsidRPr="00963696">
        <w:rPr>
          <w:rStyle w:val="Forte"/>
          <w:i/>
          <w:sz w:val="24"/>
          <w:szCs w:val="24"/>
        </w:rPr>
        <w:t>Explicação:</w:t>
      </w:r>
      <w:r w:rsidRPr="00963696">
        <w:rPr>
          <w:i/>
          <w:sz w:val="24"/>
          <w:szCs w:val="24"/>
        </w:rPr>
        <w:t xml:space="preserve"> O comando </w:t>
      </w:r>
      <w:r w:rsidRPr="00963696">
        <w:rPr>
          <w:rStyle w:val="CdigoHTML"/>
          <w:i/>
          <w:sz w:val="24"/>
          <w:szCs w:val="24"/>
        </w:rPr>
        <w:t>ALTER TABLE</w:t>
      </w:r>
      <w:r w:rsidRPr="00963696">
        <w:rPr>
          <w:i/>
          <w:sz w:val="24"/>
          <w:szCs w:val="24"/>
        </w:rPr>
        <w:t xml:space="preserve"> novamente é usado para modificar a estrutura da tabela </w:t>
      </w:r>
      <w:r w:rsidRPr="00963696">
        <w:rPr>
          <w:rStyle w:val="CdigoHTML"/>
          <w:i/>
          <w:sz w:val="24"/>
          <w:szCs w:val="24"/>
        </w:rPr>
        <w:t>ROTAS</w:t>
      </w:r>
      <w:r w:rsidRPr="00963696">
        <w:rPr>
          <w:i/>
          <w:sz w:val="24"/>
          <w:szCs w:val="24"/>
        </w:rPr>
        <w:t xml:space="preserve">. Aqui, estamos adicionando uma nova coluna chamada </w:t>
      </w:r>
      <w:r w:rsidRPr="00963696">
        <w:rPr>
          <w:rStyle w:val="CdigoHTML"/>
          <w:i/>
          <w:sz w:val="24"/>
          <w:szCs w:val="24"/>
        </w:rPr>
        <w:t>produtividade</w:t>
      </w:r>
      <w:r w:rsidRPr="00963696">
        <w:rPr>
          <w:i/>
          <w:sz w:val="24"/>
          <w:szCs w:val="24"/>
        </w:rPr>
        <w:t xml:space="preserve"> à tabela. O tipo de dado </w:t>
      </w:r>
      <w:r w:rsidRPr="00963696">
        <w:rPr>
          <w:rStyle w:val="CdigoHTML"/>
          <w:i/>
          <w:sz w:val="24"/>
          <w:szCs w:val="24"/>
        </w:rPr>
        <w:t>INT</w:t>
      </w:r>
      <w:r w:rsidRPr="00963696">
        <w:rPr>
          <w:i/>
          <w:sz w:val="24"/>
          <w:szCs w:val="24"/>
        </w:rPr>
        <w:t xml:space="preserve"> indica que esta coluna vai armazenar valores inteiros, que podem ser usados para registrar e calcular a produtividade de rotas ou outros aspectos relacionados.</w:t>
      </w:r>
    </w:p>
    <w:p w:rsidR="007A48D1" w:rsidRPr="00963696" w:rsidRDefault="007A48D1" w:rsidP="007A48D1">
      <w:pPr>
        <w:rPr>
          <w:i/>
          <w:sz w:val="24"/>
          <w:szCs w:val="24"/>
        </w:rPr>
      </w:pPr>
    </w:p>
    <w:p w:rsidR="007A48D1" w:rsidRDefault="007A48D1" w:rsidP="007A48D1"/>
    <w:p w:rsidR="007A48D1" w:rsidRDefault="007A48D1" w:rsidP="007A48D1"/>
    <w:p w:rsidR="007A48D1" w:rsidRDefault="007A48D1" w:rsidP="007A48D1"/>
    <w:p w:rsidR="007A48D1" w:rsidRDefault="007A48D1" w:rsidP="007A48D1"/>
    <w:p w:rsidR="00963696" w:rsidRPr="0088476F" w:rsidRDefault="00963696" w:rsidP="00963696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7A48D1" w:rsidRPr="0088476F">
        <w:rPr>
          <w:sz w:val="28"/>
          <w:szCs w:val="28"/>
        </w:rPr>
        <w:t xml:space="preserve">Atualiza a tabela rotas e define os valores de produtividade e também o </w:t>
      </w:r>
      <w:r w:rsidRPr="0088476F">
        <w:rPr>
          <w:sz w:val="28"/>
          <w:szCs w:val="28"/>
        </w:rPr>
        <w:t>tamanho e capacidade dos veículos</w:t>
      </w:r>
      <w:r>
        <w:rPr>
          <w:sz w:val="28"/>
          <w:szCs w:val="28"/>
        </w:rPr>
        <w:t>:</w:t>
      </w:r>
    </w:p>
    <w:p w:rsidR="007A48D1" w:rsidRDefault="00963696" w:rsidP="007A48D1">
      <w:r>
        <w:rPr>
          <w:noProof/>
        </w:rPr>
        <w:drawing>
          <wp:anchor distT="0" distB="0" distL="114300" distR="114300" simplePos="0" relativeHeight="251658752" behindDoc="0" locked="0" layoutInCell="1" allowOverlap="1" wp14:anchorId="1C5AF60A" wp14:editId="689D92E8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105400" cy="1924050"/>
            <wp:effectExtent l="0" t="0" r="0" b="0"/>
            <wp:wrapSquare wrapText="bothSides"/>
            <wp:docPr id="1810213730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13730" name="Imagem 1" descr="Interface gráfica do usuári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8D1">
        <w:br w:type="textWrapping" w:clear="all"/>
      </w:r>
    </w:p>
    <w:p w:rsidR="00963696" w:rsidRDefault="00963696" w:rsidP="007A48D1">
      <w:pPr>
        <w:rPr>
          <w:rStyle w:val="Forte"/>
          <w:i/>
          <w:sz w:val="24"/>
          <w:szCs w:val="24"/>
        </w:rPr>
      </w:pPr>
    </w:p>
    <w:p w:rsidR="007A48D1" w:rsidRPr="00963696" w:rsidRDefault="00963696" w:rsidP="007A48D1">
      <w:pPr>
        <w:rPr>
          <w:i/>
          <w:sz w:val="24"/>
          <w:szCs w:val="24"/>
        </w:rPr>
      </w:pPr>
      <w:r w:rsidRPr="00963696">
        <w:rPr>
          <w:rStyle w:val="Forte"/>
          <w:i/>
          <w:sz w:val="24"/>
          <w:szCs w:val="24"/>
        </w:rPr>
        <w:t>Explicação:</w:t>
      </w:r>
      <w:r w:rsidRPr="00963696">
        <w:rPr>
          <w:i/>
          <w:sz w:val="24"/>
          <w:szCs w:val="24"/>
        </w:rPr>
        <w:t xml:space="preserve"> Este comando </w:t>
      </w:r>
      <w:r w:rsidRPr="00963696">
        <w:rPr>
          <w:rStyle w:val="CdigoHTML"/>
          <w:i/>
          <w:sz w:val="24"/>
          <w:szCs w:val="24"/>
        </w:rPr>
        <w:t>UPDATE</w:t>
      </w:r>
      <w:r w:rsidRPr="00963696">
        <w:rPr>
          <w:i/>
          <w:sz w:val="24"/>
          <w:szCs w:val="24"/>
        </w:rPr>
        <w:t xml:space="preserve"> é usado para modificar dados existentes na tabela </w:t>
      </w:r>
      <w:r w:rsidRPr="00963696">
        <w:rPr>
          <w:rStyle w:val="CdigoHTML"/>
          <w:i/>
          <w:sz w:val="24"/>
          <w:szCs w:val="24"/>
        </w:rPr>
        <w:t>ROTAS</w:t>
      </w:r>
      <w:r w:rsidRPr="00963696">
        <w:rPr>
          <w:i/>
          <w:sz w:val="24"/>
          <w:szCs w:val="24"/>
        </w:rPr>
        <w:t xml:space="preserve">. Aqui, estamos definindo os valores das colunas </w:t>
      </w:r>
      <w:r w:rsidRPr="00963696">
        <w:rPr>
          <w:rStyle w:val="CdigoHTML"/>
          <w:i/>
          <w:sz w:val="24"/>
          <w:szCs w:val="24"/>
        </w:rPr>
        <w:t>produtividade</w:t>
      </w:r>
      <w:r w:rsidRPr="00963696">
        <w:rPr>
          <w:i/>
          <w:sz w:val="24"/>
          <w:szCs w:val="24"/>
        </w:rPr>
        <w:t xml:space="preserve">, </w:t>
      </w:r>
      <w:r w:rsidRPr="00963696">
        <w:rPr>
          <w:rStyle w:val="CdigoHTML"/>
          <w:i/>
          <w:sz w:val="24"/>
          <w:szCs w:val="24"/>
        </w:rPr>
        <w:t>tamanho_veiculo</w:t>
      </w:r>
      <w:r w:rsidRPr="00963696">
        <w:rPr>
          <w:i/>
          <w:sz w:val="24"/>
          <w:szCs w:val="24"/>
        </w:rPr>
        <w:t xml:space="preserve"> e </w:t>
      </w:r>
      <w:r w:rsidRPr="00963696">
        <w:rPr>
          <w:rStyle w:val="CdigoHTML"/>
          <w:i/>
          <w:sz w:val="24"/>
          <w:szCs w:val="24"/>
        </w:rPr>
        <w:t>capacidade_veiculo</w:t>
      </w:r>
      <w:r w:rsidRPr="00963696">
        <w:rPr>
          <w:i/>
          <w:sz w:val="24"/>
          <w:szCs w:val="24"/>
        </w:rPr>
        <w:t xml:space="preserve"> com base em cálculos ou valores específicos. A cláusula </w:t>
      </w:r>
      <w:r w:rsidRPr="00963696">
        <w:rPr>
          <w:rStyle w:val="CdigoHTML"/>
          <w:i/>
          <w:sz w:val="24"/>
          <w:szCs w:val="24"/>
        </w:rPr>
        <w:t>SET</w:t>
      </w:r>
      <w:r w:rsidRPr="00963696">
        <w:rPr>
          <w:i/>
          <w:sz w:val="24"/>
          <w:szCs w:val="24"/>
        </w:rPr>
        <w:t xml:space="preserve"> permite que você atualize várias colunas ao mesmo tempo, facilitando a atribuição de informações como produtividade, tamanho e capacidade dos veículos associados às rotas.</w:t>
      </w:r>
    </w:p>
    <w:p w:rsidR="00963696" w:rsidRPr="00963696" w:rsidRDefault="00963696" w:rsidP="007A48D1">
      <w:pPr>
        <w:rPr>
          <w:i/>
          <w:sz w:val="24"/>
          <w:szCs w:val="24"/>
        </w:rPr>
      </w:pPr>
    </w:p>
    <w:p w:rsidR="007A48D1" w:rsidRPr="0088476F" w:rsidRDefault="00963696" w:rsidP="007A48D1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88476F">
        <w:rPr>
          <w:sz w:val="28"/>
          <w:szCs w:val="28"/>
        </w:rPr>
        <w:t>.</w:t>
      </w:r>
      <w:r w:rsidR="007A48D1" w:rsidRPr="0088476F">
        <w:rPr>
          <w:sz w:val="28"/>
          <w:szCs w:val="28"/>
        </w:rPr>
        <w:t>Calcula a média da coluna ‘Preço’</w:t>
      </w:r>
      <w:r w:rsidR="0088476F">
        <w:rPr>
          <w:sz w:val="28"/>
          <w:szCs w:val="28"/>
        </w:rPr>
        <w:t>:</w:t>
      </w:r>
    </w:p>
    <w:p w:rsidR="007A48D1" w:rsidRDefault="007A48D1" w:rsidP="007A48D1">
      <w:r>
        <w:rPr>
          <w:noProof/>
        </w:rPr>
        <w:drawing>
          <wp:inline distT="0" distB="0" distL="0" distR="0" wp14:anchorId="0019ADBE" wp14:editId="742B153B">
            <wp:extent cx="3228975" cy="1657350"/>
            <wp:effectExtent l="0" t="0" r="9525" b="0"/>
            <wp:docPr id="5729311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3113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D1" w:rsidRPr="00963696" w:rsidRDefault="00963696" w:rsidP="007A48D1">
      <w:pPr>
        <w:rPr>
          <w:i/>
          <w:sz w:val="24"/>
          <w:szCs w:val="24"/>
        </w:rPr>
      </w:pPr>
      <w:r w:rsidRPr="00963696">
        <w:rPr>
          <w:rStyle w:val="Forte"/>
          <w:i/>
          <w:sz w:val="24"/>
          <w:szCs w:val="24"/>
        </w:rPr>
        <w:lastRenderedPageBreak/>
        <w:t>Explicação:</w:t>
      </w:r>
      <w:r w:rsidRPr="00963696">
        <w:rPr>
          <w:i/>
          <w:sz w:val="24"/>
          <w:szCs w:val="24"/>
        </w:rPr>
        <w:t xml:space="preserve"> Este comando </w:t>
      </w:r>
      <w:r w:rsidRPr="00963696">
        <w:rPr>
          <w:rStyle w:val="CdigoHTML"/>
          <w:i/>
          <w:sz w:val="24"/>
          <w:szCs w:val="24"/>
        </w:rPr>
        <w:t>SELECT</w:t>
      </w:r>
      <w:r w:rsidRPr="00963696">
        <w:rPr>
          <w:i/>
          <w:sz w:val="24"/>
          <w:szCs w:val="24"/>
        </w:rPr>
        <w:t xml:space="preserve"> é usado para recuperar dados de uma tabela, neste caso, a tabela </w:t>
      </w:r>
      <w:r w:rsidRPr="00963696">
        <w:rPr>
          <w:rStyle w:val="CdigoHTML"/>
          <w:i/>
          <w:sz w:val="24"/>
          <w:szCs w:val="24"/>
        </w:rPr>
        <w:t>ROTAS</w:t>
      </w:r>
      <w:r w:rsidRPr="00963696">
        <w:rPr>
          <w:i/>
          <w:sz w:val="24"/>
          <w:szCs w:val="24"/>
        </w:rPr>
        <w:t xml:space="preserve">. A função </w:t>
      </w:r>
      <w:r w:rsidRPr="00963696">
        <w:rPr>
          <w:rStyle w:val="CdigoHTML"/>
          <w:i/>
          <w:sz w:val="24"/>
          <w:szCs w:val="24"/>
        </w:rPr>
        <w:t>AVG(Preço)</w:t>
      </w:r>
      <w:r w:rsidRPr="00963696">
        <w:rPr>
          <w:i/>
          <w:sz w:val="24"/>
          <w:szCs w:val="24"/>
        </w:rPr>
        <w:t xml:space="preserve"> calcula a média dos valores na coluna </w:t>
      </w:r>
      <w:r w:rsidRPr="00963696">
        <w:rPr>
          <w:rStyle w:val="CdigoHTML"/>
          <w:i/>
          <w:sz w:val="24"/>
          <w:szCs w:val="24"/>
        </w:rPr>
        <w:t>Preço</w:t>
      </w:r>
      <w:r w:rsidRPr="00963696">
        <w:rPr>
          <w:i/>
          <w:sz w:val="24"/>
          <w:szCs w:val="24"/>
        </w:rPr>
        <w:t xml:space="preserve">. O uso do alias </w:t>
      </w:r>
      <w:r w:rsidRPr="00963696">
        <w:rPr>
          <w:rStyle w:val="CdigoHTML"/>
          <w:i/>
          <w:sz w:val="24"/>
          <w:szCs w:val="24"/>
        </w:rPr>
        <w:t>Media_preco</w:t>
      </w:r>
      <w:r w:rsidRPr="00963696">
        <w:rPr>
          <w:i/>
          <w:sz w:val="24"/>
          <w:szCs w:val="24"/>
        </w:rPr>
        <w:t xml:space="preserve"> renomeia o resultado da média para facilitar a referência posterior. Isso permite que você obtenha rapidamente uma média dos preços registrados nas rotas.</w:t>
      </w:r>
    </w:p>
    <w:p w:rsidR="007A48D1" w:rsidRDefault="007A48D1" w:rsidP="007A48D1"/>
    <w:p w:rsidR="007A48D1" w:rsidRDefault="00963696" w:rsidP="007A48D1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8476F">
        <w:rPr>
          <w:sz w:val="28"/>
          <w:szCs w:val="28"/>
        </w:rPr>
        <w:t>.</w:t>
      </w:r>
      <w:r w:rsidR="007A48D1" w:rsidRPr="0088476F">
        <w:rPr>
          <w:sz w:val="28"/>
          <w:szCs w:val="28"/>
        </w:rPr>
        <w:t>Exclui as colunas: emissão, entrega, ano, mês e atualiza a tabela</w:t>
      </w:r>
      <w:r w:rsidR="0088476F">
        <w:rPr>
          <w:sz w:val="28"/>
          <w:szCs w:val="28"/>
        </w:rPr>
        <w:t>:</w:t>
      </w:r>
    </w:p>
    <w:p w:rsidR="00963696" w:rsidRPr="0088476F" w:rsidRDefault="00963696" w:rsidP="007A48D1">
      <w:pPr>
        <w:rPr>
          <w:sz w:val="28"/>
          <w:szCs w:val="28"/>
        </w:rPr>
      </w:pPr>
    </w:p>
    <w:p w:rsidR="007A48D1" w:rsidRDefault="007A48D1" w:rsidP="007A48D1">
      <w:r>
        <w:rPr>
          <w:noProof/>
        </w:rPr>
        <w:drawing>
          <wp:inline distT="0" distB="0" distL="0" distR="0" wp14:anchorId="33DA7604" wp14:editId="5EEE4933">
            <wp:extent cx="2905125" cy="1162050"/>
            <wp:effectExtent l="0" t="0" r="9525" b="0"/>
            <wp:docPr id="1258650879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50879" name="Imagem 1" descr="Tabel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D1" w:rsidRPr="00963696" w:rsidRDefault="00963696" w:rsidP="007A48D1">
      <w:pPr>
        <w:rPr>
          <w:i/>
          <w:sz w:val="24"/>
          <w:szCs w:val="24"/>
        </w:rPr>
      </w:pPr>
      <w:r w:rsidRPr="00963696">
        <w:rPr>
          <w:rStyle w:val="Forte"/>
          <w:i/>
          <w:sz w:val="24"/>
          <w:szCs w:val="24"/>
        </w:rPr>
        <w:t>Explicação:</w:t>
      </w:r>
      <w:r w:rsidRPr="00963696">
        <w:rPr>
          <w:i/>
          <w:sz w:val="24"/>
          <w:szCs w:val="24"/>
        </w:rPr>
        <w:t xml:space="preserve"> O comando </w:t>
      </w:r>
      <w:r w:rsidRPr="00963696">
        <w:rPr>
          <w:rStyle w:val="CdigoHTML"/>
          <w:i/>
          <w:sz w:val="24"/>
          <w:szCs w:val="24"/>
        </w:rPr>
        <w:t>ALTER TABLE</w:t>
      </w:r>
      <w:r w:rsidRPr="00963696">
        <w:rPr>
          <w:i/>
          <w:sz w:val="24"/>
          <w:szCs w:val="24"/>
        </w:rPr>
        <w:t xml:space="preserve"> com a cláusula </w:t>
      </w:r>
      <w:r w:rsidRPr="00963696">
        <w:rPr>
          <w:rStyle w:val="CdigoHTML"/>
          <w:i/>
          <w:sz w:val="24"/>
          <w:szCs w:val="24"/>
        </w:rPr>
        <w:t>DROP COLUMN</w:t>
      </w:r>
      <w:r w:rsidRPr="00963696">
        <w:rPr>
          <w:i/>
          <w:sz w:val="24"/>
          <w:szCs w:val="24"/>
        </w:rPr>
        <w:t xml:space="preserve"> é usado para remover colunas específicas de uma tabela existente. Neste caso, estamos removendo as colunas </w:t>
      </w:r>
      <w:r w:rsidRPr="00963696">
        <w:rPr>
          <w:rStyle w:val="CdigoHTML"/>
          <w:i/>
          <w:sz w:val="24"/>
          <w:szCs w:val="24"/>
        </w:rPr>
        <w:t>emissao</w:t>
      </w:r>
      <w:r w:rsidRPr="00963696">
        <w:rPr>
          <w:i/>
          <w:sz w:val="24"/>
          <w:szCs w:val="24"/>
        </w:rPr>
        <w:t xml:space="preserve">, </w:t>
      </w:r>
      <w:r w:rsidRPr="00963696">
        <w:rPr>
          <w:rStyle w:val="CdigoHTML"/>
          <w:i/>
          <w:sz w:val="24"/>
          <w:szCs w:val="24"/>
        </w:rPr>
        <w:t>entrega</w:t>
      </w:r>
      <w:r w:rsidRPr="00963696">
        <w:rPr>
          <w:i/>
          <w:sz w:val="24"/>
          <w:szCs w:val="24"/>
        </w:rPr>
        <w:t xml:space="preserve">, </w:t>
      </w:r>
      <w:r w:rsidRPr="00963696">
        <w:rPr>
          <w:rStyle w:val="CdigoHTML"/>
          <w:i/>
          <w:sz w:val="24"/>
          <w:szCs w:val="24"/>
        </w:rPr>
        <w:t>ano</w:t>
      </w:r>
      <w:r w:rsidRPr="00963696">
        <w:rPr>
          <w:i/>
          <w:sz w:val="24"/>
          <w:szCs w:val="24"/>
        </w:rPr>
        <w:t xml:space="preserve"> e </w:t>
      </w:r>
      <w:r w:rsidRPr="00963696">
        <w:rPr>
          <w:rStyle w:val="CdigoHTML"/>
          <w:i/>
          <w:sz w:val="24"/>
          <w:szCs w:val="24"/>
        </w:rPr>
        <w:t>mes</w:t>
      </w:r>
      <w:r w:rsidRPr="00963696">
        <w:rPr>
          <w:i/>
          <w:sz w:val="24"/>
          <w:szCs w:val="24"/>
        </w:rPr>
        <w:t xml:space="preserve"> da tabela </w:t>
      </w:r>
      <w:r w:rsidRPr="00963696">
        <w:rPr>
          <w:rStyle w:val="CdigoHTML"/>
          <w:i/>
          <w:sz w:val="24"/>
          <w:szCs w:val="24"/>
        </w:rPr>
        <w:t>ROTAS</w:t>
      </w:r>
      <w:r w:rsidRPr="00963696">
        <w:rPr>
          <w:i/>
          <w:sz w:val="24"/>
          <w:szCs w:val="24"/>
        </w:rPr>
        <w:t>. Isso é útil quando essas colunas não são mais necessárias ou estão sendo consolidadas de alguma forma, ajudando a simplificar a estrutura da tabela e reduzir o armazenamento de dados desnecessários.</w:t>
      </w:r>
    </w:p>
    <w:p w:rsidR="007A48D1" w:rsidRDefault="007A48D1" w:rsidP="007A48D1"/>
    <w:p w:rsidR="007A48D1" w:rsidRDefault="007A48D1" w:rsidP="007A48D1"/>
    <w:p w:rsidR="007A48D1" w:rsidRPr="0088476F" w:rsidRDefault="00963696" w:rsidP="007A48D1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88476F">
        <w:rPr>
          <w:sz w:val="28"/>
          <w:szCs w:val="28"/>
        </w:rPr>
        <w:t>.</w:t>
      </w:r>
      <w:r w:rsidR="007A48D1" w:rsidRPr="0088476F">
        <w:rPr>
          <w:sz w:val="28"/>
          <w:szCs w:val="28"/>
        </w:rPr>
        <w:t>Cria a tabela Soma quantidade por cliente e me traz os valores correspondentes</w:t>
      </w:r>
      <w:r w:rsidR="0088476F">
        <w:rPr>
          <w:sz w:val="28"/>
          <w:szCs w:val="28"/>
        </w:rPr>
        <w:t>:</w:t>
      </w:r>
    </w:p>
    <w:p w:rsidR="007A48D1" w:rsidRDefault="007A48D1" w:rsidP="007A48D1"/>
    <w:p w:rsidR="007A48D1" w:rsidRDefault="007A48D1" w:rsidP="007A48D1">
      <w:bookmarkStart w:id="0" w:name="_GoBack"/>
      <w:r>
        <w:rPr>
          <w:noProof/>
        </w:rPr>
        <w:drawing>
          <wp:inline distT="0" distB="0" distL="0" distR="0" wp14:anchorId="767B09E2" wp14:editId="69371391">
            <wp:extent cx="3905250" cy="2066925"/>
            <wp:effectExtent l="0" t="0" r="0" b="9525"/>
            <wp:docPr id="61203929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39296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A48D1" w:rsidRDefault="007A48D1" w:rsidP="007A48D1"/>
    <w:p w:rsidR="00963696" w:rsidRPr="00963696" w:rsidRDefault="00963696" w:rsidP="00963696">
      <w:pPr>
        <w:widowControl/>
        <w:autoSpaceDE/>
        <w:autoSpaceDN/>
        <w:spacing w:before="100" w:beforeAutospacing="1" w:after="100" w:afterAutospacing="1"/>
        <w:rPr>
          <w:i/>
          <w:sz w:val="24"/>
          <w:szCs w:val="24"/>
          <w:lang w:val="pt-BR" w:eastAsia="pt-BR"/>
        </w:rPr>
      </w:pPr>
      <w:r w:rsidRPr="00963696">
        <w:rPr>
          <w:b/>
          <w:bCs/>
          <w:i/>
          <w:sz w:val="24"/>
          <w:szCs w:val="24"/>
          <w:lang w:val="pt-BR" w:eastAsia="pt-BR"/>
        </w:rPr>
        <w:t>Explicação:</w:t>
      </w:r>
      <w:r w:rsidRPr="00963696">
        <w:rPr>
          <w:i/>
          <w:sz w:val="24"/>
          <w:szCs w:val="24"/>
          <w:lang w:val="pt-BR" w:eastAsia="pt-BR"/>
        </w:rPr>
        <w:t xml:space="preserve"> O comando </w:t>
      </w:r>
      <w:r w:rsidRPr="00963696">
        <w:rPr>
          <w:rFonts w:ascii="Courier New" w:hAnsi="Courier New" w:cs="Courier New"/>
          <w:i/>
          <w:sz w:val="24"/>
          <w:szCs w:val="24"/>
          <w:lang w:val="pt-BR" w:eastAsia="pt-BR"/>
        </w:rPr>
        <w:t xml:space="preserve">CREATE TABLE ... </w:t>
      </w:r>
      <w:proofErr w:type="gramStart"/>
      <w:r w:rsidRPr="00963696">
        <w:rPr>
          <w:rFonts w:ascii="Courier New" w:hAnsi="Courier New" w:cs="Courier New"/>
          <w:i/>
          <w:sz w:val="24"/>
          <w:szCs w:val="24"/>
          <w:lang w:val="pt-BR" w:eastAsia="pt-BR"/>
        </w:rPr>
        <w:t>AS SELECT</w:t>
      </w:r>
      <w:r w:rsidRPr="00963696">
        <w:rPr>
          <w:i/>
          <w:sz w:val="24"/>
          <w:szCs w:val="24"/>
          <w:lang w:val="pt-BR" w:eastAsia="pt-BR"/>
        </w:rPr>
        <w:t xml:space="preserve"> é</w:t>
      </w:r>
      <w:proofErr w:type="gramEnd"/>
      <w:r w:rsidRPr="00963696">
        <w:rPr>
          <w:i/>
          <w:sz w:val="24"/>
          <w:szCs w:val="24"/>
          <w:lang w:val="pt-BR" w:eastAsia="pt-BR"/>
        </w:rPr>
        <w:t xml:space="preserve"> usado para criar uma nova tabela, </w:t>
      </w:r>
      <w:proofErr w:type="spellStart"/>
      <w:r w:rsidRPr="00963696">
        <w:rPr>
          <w:rFonts w:ascii="Courier New" w:hAnsi="Courier New" w:cs="Courier New"/>
          <w:i/>
          <w:sz w:val="24"/>
          <w:szCs w:val="24"/>
          <w:lang w:val="pt-BR" w:eastAsia="pt-BR"/>
        </w:rPr>
        <w:t>Soma_quantidade_por_cliente</w:t>
      </w:r>
      <w:proofErr w:type="spellEnd"/>
      <w:r w:rsidRPr="00963696">
        <w:rPr>
          <w:i/>
          <w:sz w:val="24"/>
          <w:szCs w:val="24"/>
          <w:lang w:val="pt-BR" w:eastAsia="pt-BR"/>
        </w:rPr>
        <w:t xml:space="preserve">, baseada nos resultados de uma consulta </w:t>
      </w:r>
      <w:r w:rsidRPr="00963696">
        <w:rPr>
          <w:rFonts w:ascii="Courier New" w:hAnsi="Courier New" w:cs="Courier New"/>
          <w:i/>
          <w:sz w:val="24"/>
          <w:szCs w:val="24"/>
          <w:lang w:val="pt-BR" w:eastAsia="pt-BR"/>
        </w:rPr>
        <w:t>SELECT</w:t>
      </w:r>
      <w:r w:rsidRPr="00963696">
        <w:rPr>
          <w:i/>
          <w:sz w:val="24"/>
          <w:szCs w:val="24"/>
          <w:lang w:val="pt-BR" w:eastAsia="pt-BR"/>
        </w:rPr>
        <w:t xml:space="preserve">. Neste caso, estamos selecionando o </w:t>
      </w:r>
      <w:proofErr w:type="spellStart"/>
      <w:r w:rsidRPr="00963696">
        <w:rPr>
          <w:rFonts w:ascii="Courier New" w:hAnsi="Courier New" w:cs="Courier New"/>
          <w:i/>
          <w:sz w:val="24"/>
          <w:szCs w:val="24"/>
          <w:lang w:val="pt-BR" w:eastAsia="pt-BR"/>
        </w:rPr>
        <w:t>cliente_id</w:t>
      </w:r>
      <w:proofErr w:type="spellEnd"/>
      <w:r w:rsidRPr="00963696">
        <w:rPr>
          <w:i/>
          <w:sz w:val="24"/>
          <w:szCs w:val="24"/>
          <w:lang w:val="pt-BR" w:eastAsia="pt-BR"/>
        </w:rPr>
        <w:t xml:space="preserve"> e a soma da coluna </w:t>
      </w:r>
      <w:r w:rsidRPr="00963696">
        <w:rPr>
          <w:rFonts w:ascii="Courier New" w:hAnsi="Courier New" w:cs="Courier New"/>
          <w:i/>
          <w:sz w:val="24"/>
          <w:szCs w:val="24"/>
          <w:lang w:val="pt-BR" w:eastAsia="pt-BR"/>
        </w:rPr>
        <w:t>quantidade</w:t>
      </w:r>
      <w:r w:rsidRPr="00963696">
        <w:rPr>
          <w:i/>
          <w:sz w:val="24"/>
          <w:szCs w:val="24"/>
          <w:lang w:val="pt-BR" w:eastAsia="pt-BR"/>
        </w:rPr>
        <w:t xml:space="preserve"> para cada cliente da tabela </w:t>
      </w:r>
      <w:r w:rsidRPr="00963696">
        <w:rPr>
          <w:rFonts w:ascii="Courier New" w:hAnsi="Courier New" w:cs="Courier New"/>
          <w:i/>
          <w:sz w:val="24"/>
          <w:szCs w:val="24"/>
          <w:lang w:val="pt-BR" w:eastAsia="pt-BR"/>
        </w:rPr>
        <w:t>ROTAS</w:t>
      </w:r>
      <w:r w:rsidRPr="00963696">
        <w:rPr>
          <w:i/>
          <w:sz w:val="24"/>
          <w:szCs w:val="24"/>
          <w:lang w:val="pt-BR" w:eastAsia="pt-BR"/>
        </w:rPr>
        <w:t xml:space="preserve">. A cláusula </w:t>
      </w:r>
      <w:r w:rsidRPr="00963696">
        <w:rPr>
          <w:rFonts w:ascii="Courier New" w:hAnsi="Courier New" w:cs="Courier New"/>
          <w:i/>
          <w:sz w:val="24"/>
          <w:szCs w:val="24"/>
          <w:lang w:val="pt-BR" w:eastAsia="pt-BR"/>
        </w:rPr>
        <w:t xml:space="preserve">GROUP BY </w:t>
      </w:r>
      <w:proofErr w:type="spellStart"/>
      <w:r w:rsidRPr="00963696">
        <w:rPr>
          <w:rFonts w:ascii="Courier New" w:hAnsi="Courier New" w:cs="Courier New"/>
          <w:i/>
          <w:sz w:val="24"/>
          <w:szCs w:val="24"/>
          <w:lang w:val="pt-BR" w:eastAsia="pt-BR"/>
        </w:rPr>
        <w:t>cliente_id</w:t>
      </w:r>
      <w:proofErr w:type="spellEnd"/>
      <w:r w:rsidRPr="00963696">
        <w:rPr>
          <w:i/>
          <w:sz w:val="24"/>
          <w:szCs w:val="24"/>
          <w:lang w:val="pt-BR" w:eastAsia="pt-BR"/>
        </w:rPr>
        <w:t xml:space="preserve"> agrupa os resultados por </w:t>
      </w:r>
      <w:proofErr w:type="spellStart"/>
      <w:r w:rsidRPr="00963696">
        <w:rPr>
          <w:rFonts w:ascii="Courier New" w:hAnsi="Courier New" w:cs="Courier New"/>
          <w:i/>
          <w:sz w:val="24"/>
          <w:szCs w:val="24"/>
          <w:lang w:val="pt-BR" w:eastAsia="pt-BR"/>
        </w:rPr>
        <w:t>cliente_id</w:t>
      </w:r>
      <w:proofErr w:type="spellEnd"/>
      <w:r w:rsidRPr="00963696">
        <w:rPr>
          <w:i/>
          <w:sz w:val="24"/>
          <w:szCs w:val="24"/>
          <w:lang w:val="pt-BR" w:eastAsia="pt-BR"/>
        </w:rPr>
        <w:t>, garantindo que cada linha na nova tabela represente a soma total da quantidade para um cliente específico. Isso é útil para análises que requerem informações agregadas por cliente, facilitando a manipulação e visualização dos dados.</w:t>
      </w:r>
    </w:p>
    <w:p w:rsidR="00963696" w:rsidRPr="00963696" w:rsidRDefault="00963696" w:rsidP="00963696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hAnsi="Arial" w:cs="Arial"/>
          <w:vanish/>
          <w:sz w:val="16"/>
          <w:szCs w:val="16"/>
          <w:lang w:val="pt-BR" w:eastAsia="pt-BR"/>
        </w:rPr>
      </w:pPr>
      <w:r w:rsidRPr="00963696">
        <w:rPr>
          <w:rFonts w:ascii="Arial" w:hAnsi="Arial" w:cs="Arial"/>
          <w:vanish/>
          <w:sz w:val="16"/>
          <w:szCs w:val="16"/>
          <w:lang w:val="pt-BR" w:eastAsia="pt-BR"/>
        </w:rPr>
        <w:t>Parte superior do formulário</w:t>
      </w:r>
    </w:p>
    <w:p w:rsidR="00963696" w:rsidRPr="00963696" w:rsidRDefault="00963696" w:rsidP="00963696">
      <w:pPr>
        <w:widowControl/>
        <w:pBdr>
          <w:top w:val="single" w:sz="6" w:space="1" w:color="auto"/>
        </w:pBdr>
        <w:autoSpaceDE/>
        <w:autoSpaceDN/>
        <w:jc w:val="center"/>
        <w:rPr>
          <w:rFonts w:ascii="Arial" w:hAnsi="Arial" w:cs="Arial"/>
          <w:vanish/>
          <w:sz w:val="16"/>
          <w:szCs w:val="16"/>
          <w:lang w:val="pt-BR" w:eastAsia="pt-BR"/>
        </w:rPr>
      </w:pPr>
      <w:r w:rsidRPr="00963696">
        <w:rPr>
          <w:rFonts w:ascii="Arial" w:hAnsi="Arial" w:cs="Arial"/>
          <w:vanish/>
          <w:sz w:val="16"/>
          <w:szCs w:val="16"/>
          <w:lang w:val="pt-BR" w:eastAsia="pt-BR"/>
        </w:rPr>
        <w:t>Parte inferior do formulário</w:t>
      </w:r>
    </w:p>
    <w:p w:rsidR="00EA49B2" w:rsidRPr="007A48D1" w:rsidRDefault="00EA49B2" w:rsidP="007A48D1"/>
    <w:sectPr w:rsidR="00EA49B2" w:rsidRPr="007A4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1F6F"/>
    <w:multiLevelType w:val="hybridMultilevel"/>
    <w:tmpl w:val="54B63164"/>
    <w:lvl w:ilvl="0" w:tplc="1E7E4F58">
      <w:start w:val="1"/>
      <w:numFmt w:val="decimal"/>
      <w:lvlText w:val="%1."/>
      <w:lvlJc w:val="left"/>
      <w:pPr>
        <w:ind w:left="846" w:hanging="364"/>
      </w:pPr>
      <w:rPr>
        <w:rFonts w:hint="default"/>
        <w:spacing w:val="0"/>
        <w:w w:val="96"/>
        <w:lang w:val="pt-PT" w:eastAsia="en-US" w:bidi="ar-SA"/>
      </w:rPr>
    </w:lvl>
    <w:lvl w:ilvl="1" w:tplc="7214D86E">
      <w:numFmt w:val="bullet"/>
      <w:lvlText w:val="•"/>
      <w:lvlJc w:val="left"/>
      <w:pPr>
        <w:ind w:left="1702" w:hanging="364"/>
      </w:pPr>
      <w:rPr>
        <w:rFonts w:hint="default"/>
        <w:lang w:val="pt-PT" w:eastAsia="en-US" w:bidi="ar-SA"/>
      </w:rPr>
    </w:lvl>
    <w:lvl w:ilvl="2" w:tplc="8A1CCB18">
      <w:numFmt w:val="bullet"/>
      <w:lvlText w:val="•"/>
      <w:lvlJc w:val="left"/>
      <w:pPr>
        <w:ind w:left="2565" w:hanging="364"/>
      </w:pPr>
      <w:rPr>
        <w:rFonts w:hint="default"/>
        <w:lang w:val="pt-PT" w:eastAsia="en-US" w:bidi="ar-SA"/>
      </w:rPr>
    </w:lvl>
    <w:lvl w:ilvl="3" w:tplc="0BE22214">
      <w:numFmt w:val="bullet"/>
      <w:lvlText w:val="•"/>
      <w:lvlJc w:val="left"/>
      <w:pPr>
        <w:ind w:left="3427" w:hanging="364"/>
      </w:pPr>
      <w:rPr>
        <w:rFonts w:hint="default"/>
        <w:lang w:val="pt-PT" w:eastAsia="en-US" w:bidi="ar-SA"/>
      </w:rPr>
    </w:lvl>
    <w:lvl w:ilvl="4" w:tplc="A1FEF524">
      <w:numFmt w:val="bullet"/>
      <w:lvlText w:val="•"/>
      <w:lvlJc w:val="left"/>
      <w:pPr>
        <w:ind w:left="4290" w:hanging="364"/>
      </w:pPr>
      <w:rPr>
        <w:rFonts w:hint="default"/>
        <w:lang w:val="pt-PT" w:eastAsia="en-US" w:bidi="ar-SA"/>
      </w:rPr>
    </w:lvl>
    <w:lvl w:ilvl="5" w:tplc="F036FAF0">
      <w:numFmt w:val="bullet"/>
      <w:lvlText w:val="•"/>
      <w:lvlJc w:val="left"/>
      <w:pPr>
        <w:ind w:left="5153" w:hanging="364"/>
      </w:pPr>
      <w:rPr>
        <w:rFonts w:hint="default"/>
        <w:lang w:val="pt-PT" w:eastAsia="en-US" w:bidi="ar-SA"/>
      </w:rPr>
    </w:lvl>
    <w:lvl w:ilvl="6" w:tplc="54E652FA">
      <w:numFmt w:val="bullet"/>
      <w:lvlText w:val="•"/>
      <w:lvlJc w:val="left"/>
      <w:pPr>
        <w:ind w:left="6015" w:hanging="364"/>
      </w:pPr>
      <w:rPr>
        <w:rFonts w:hint="default"/>
        <w:lang w:val="pt-PT" w:eastAsia="en-US" w:bidi="ar-SA"/>
      </w:rPr>
    </w:lvl>
    <w:lvl w:ilvl="7" w:tplc="BC7C97DE">
      <w:numFmt w:val="bullet"/>
      <w:lvlText w:val="•"/>
      <w:lvlJc w:val="left"/>
      <w:pPr>
        <w:ind w:left="6878" w:hanging="364"/>
      </w:pPr>
      <w:rPr>
        <w:rFonts w:hint="default"/>
        <w:lang w:val="pt-PT" w:eastAsia="en-US" w:bidi="ar-SA"/>
      </w:rPr>
    </w:lvl>
    <w:lvl w:ilvl="8" w:tplc="A8985210">
      <w:numFmt w:val="bullet"/>
      <w:lvlText w:val="•"/>
      <w:lvlJc w:val="left"/>
      <w:pPr>
        <w:ind w:left="7741" w:hanging="36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B2"/>
    <w:rsid w:val="007A48D1"/>
    <w:rsid w:val="0088476F"/>
    <w:rsid w:val="00963696"/>
    <w:rsid w:val="00EA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CE31"/>
  <w15:docId w15:val="{1764A790-524A-4EE4-A3E7-B6B02689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6"/>
      <w:ind w:left="843"/>
      <w:outlineLvl w:val="0"/>
    </w:pPr>
    <w:rPr>
      <w:b/>
      <w:bCs/>
      <w:i/>
      <w:i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41"/>
    </w:pPr>
    <w:rPr>
      <w:sz w:val="25"/>
      <w:szCs w:val="25"/>
    </w:rPr>
  </w:style>
  <w:style w:type="paragraph" w:styleId="Ttulo">
    <w:name w:val="Title"/>
    <w:basedOn w:val="Normal"/>
    <w:uiPriority w:val="10"/>
    <w:qFormat/>
    <w:pPr>
      <w:spacing w:before="70"/>
      <w:ind w:left="125"/>
    </w:pPr>
    <w:rPr>
      <w:sz w:val="49"/>
      <w:szCs w:val="49"/>
    </w:rPr>
  </w:style>
  <w:style w:type="paragraph" w:styleId="PargrafodaLista">
    <w:name w:val="List Paragraph"/>
    <w:basedOn w:val="Normal"/>
    <w:uiPriority w:val="1"/>
    <w:qFormat/>
    <w:pPr>
      <w:spacing w:before="264"/>
      <w:ind w:left="8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88476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8476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369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63696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63696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963696"/>
    <w:pPr>
      <w:widowControl/>
      <w:pBdr>
        <w:top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963696"/>
    <w:rPr>
      <w:rFonts w:ascii="Arial" w:eastAsia="Times New Roman" w:hAnsi="Arial" w:cs="Arial"/>
      <w:vanish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1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0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4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4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55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09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Manual_do_Usuário_Integração_e_Processamento_de_Dados_com_Python.pdf</vt:lpstr>
    </vt:vector>
  </TitlesOfParts>
  <Company>CPS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Manual_do_Usuário_Integração_e_Processamento_de_Dados_com_Python.pdf</dc:title>
  <dc:creator>Fatec</dc:creator>
  <cp:lastModifiedBy>Fatec</cp:lastModifiedBy>
  <cp:revision>2</cp:revision>
  <dcterms:created xsi:type="dcterms:W3CDTF">2024-06-19T23:50:00Z</dcterms:created>
  <dcterms:modified xsi:type="dcterms:W3CDTF">2024-06-19T23:50:00Z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LastSaved">
    <vt:filetime>2024-06-19T00:00:00Z</vt:filetime>
  </property>
  <property fmtid="{D5CDD505-2E9C-101B-9397-08002B2CF9AE}" pid="4" name="Producer">
    <vt:lpwstr>Microsoft: Print To PDF</vt:lpwstr>
  </property>
</Properties>
</file>